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24A8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724A89" w:rsidRPr="00724A89" w14:paraId="308E4BCF" w14:textId="77777777" w:rsidTr="00CF54D3">
        <w:tc>
          <w:tcPr>
            <w:tcW w:w="4606" w:type="dxa"/>
          </w:tcPr>
          <w:p w14:paraId="42DD7B2F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724A89" w:rsidRDefault="0022194F" w:rsidP="00821499">
            <w:pPr>
              <w:rPr>
                <w:rFonts w:cstheme="minorHAnsi"/>
              </w:rPr>
            </w:pPr>
          </w:p>
        </w:tc>
      </w:tr>
      <w:tr w:rsidR="00724A89" w:rsidRPr="00724A89" w14:paraId="616D8CF9" w14:textId="77777777" w:rsidTr="00CF54D3">
        <w:tc>
          <w:tcPr>
            <w:tcW w:w="4606" w:type="dxa"/>
          </w:tcPr>
          <w:p w14:paraId="5DFEFE58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6C6ED5B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1</w:t>
            </w:r>
          </w:p>
        </w:tc>
      </w:tr>
      <w:tr w:rsidR="00724A89" w:rsidRPr="00724A89" w14:paraId="106D8ED7" w14:textId="77777777" w:rsidTr="00CF54D3">
        <w:tc>
          <w:tcPr>
            <w:tcW w:w="4606" w:type="dxa"/>
          </w:tcPr>
          <w:p w14:paraId="42C61C07" w14:textId="77777777" w:rsidR="00AA48FC" w:rsidRPr="00724A89" w:rsidRDefault="00AA48FC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 xml:space="preserve">Pořadové číslo karty vzorku v </w:t>
            </w:r>
            <w:r w:rsidR="000A6440" w:rsidRPr="00724A8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0A9A25E" w:rsidR="00AA48FC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995</w:t>
            </w:r>
          </w:p>
        </w:tc>
      </w:tr>
      <w:tr w:rsidR="00724A89" w:rsidRPr="00724A89" w14:paraId="32CF643C" w14:textId="77777777" w:rsidTr="00CF54D3">
        <w:tc>
          <w:tcPr>
            <w:tcW w:w="4606" w:type="dxa"/>
          </w:tcPr>
          <w:p w14:paraId="560D95E3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24A89" w:rsidRDefault="0022194F" w:rsidP="00821499">
            <w:pPr>
              <w:rPr>
                <w:rFonts w:cstheme="minorHAnsi"/>
              </w:rPr>
            </w:pPr>
          </w:p>
        </w:tc>
      </w:tr>
      <w:tr w:rsidR="00724A89" w:rsidRPr="00724A89" w14:paraId="7F8D2B97" w14:textId="77777777" w:rsidTr="00CF54D3">
        <w:tc>
          <w:tcPr>
            <w:tcW w:w="4606" w:type="dxa"/>
          </w:tcPr>
          <w:p w14:paraId="59451275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80F01C2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Obraz černých muzikantů, majitel Malina</w:t>
            </w:r>
          </w:p>
        </w:tc>
      </w:tr>
      <w:tr w:rsidR="00724A89" w:rsidRPr="00724A89" w14:paraId="54033E58" w14:textId="77777777" w:rsidTr="00CF54D3">
        <w:tc>
          <w:tcPr>
            <w:tcW w:w="4606" w:type="dxa"/>
          </w:tcPr>
          <w:p w14:paraId="65CE29A7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724A89" w:rsidRPr="00724A89" w14:paraId="369A23E0" w14:textId="77777777" w:rsidTr="00724A8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9D1B1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E5A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0383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24A89" w:rsidRPr="00724A89" w14:paraId="4134533F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5F0657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319C3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025BC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oko</w:t>
                  </w:r>
                </w:p>
              </w:tc>
            </w:tr>
            <w:tr w:rsidR="00724A89" w:rsidRPr="00724A89" w14:paraId="4F05AD86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A6956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7CCB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5D629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košile</w:t>
                  </w:r>
                </w:p>
              </w:tc>
            </w:tr>
            <w:tr w:rsidR="00724A89" w:rsidRPr="00724A89" w14:paraId="40246735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ED29C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277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FC9D1E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papírová podložka dolní pravý roh</w:t>
                  </w:r>
                </w:p>
              </w:tc>
            </w:tr>
          </w:tbl>
          <w:p w14:paraId="3120D7CA" w14:textId="77777777" w:rsidR="0022194F" w:rsidRPr="00724A89" w:rsidRDefault="0022194F" w:rsidP="00821499">
            <w:pPr>
              <w:rPr>
                <w:rFonts w:cstheme="minorHAnsi"/>
              </w:rPr>
            </w:pPr>
          </w:p>
        </w:tc>
      </w:tr>
      <w:tr w:rsidR="00724A89" w:rsidRPr="00724A89" w14:paraId="5E1A21DD" w14:textId="77777777" w:rsidTr="00CF54D3">
        <w:tc>
          <w:tcPr>
            <w:tcW w:w="4606" w:type="dxa"/>
          </w:tcPr>
          <w:p w14:paraId="1B7B8745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B8E5D96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  <w:noProof/>
              </w:rPr>
              <w:drawing>
                <wp:inline distT="0" distB="0" distL="0" distR="0" wp14:anchorId="07705127" wp14:editId="203943AC">
                  <wp:extent cx="4010025" cy="40282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713" cy="403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89" w:rsidRPr="00724A89" w14:paraId="0ACABA34" w14:textId="77777777" w:rsidTr="00CF54D3">
        <w:tc>
          <w:tcPr>
            <w:tcW w:w="4606" w:type="dxa"/>
          </w:tcPr>
          <w:p w14:paraId="2B920B9B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DCF370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Obraz</w:t>
            </w:r>
          </w:p>
        </w:tc>
      </w:tr>
      <w:tr w:rsidR="00724A89" w:rsidRPr="00724A89" w14:paraId="7715CB8F" w14:textId="77777777" w:rsidTr="00CF54D3">
        <w:tc>
          <w:tcPr>
            <w:tcW w:w="4606" w:type="dxa"/>
          </w:tcPr>
          <w:p w14:paraId="1E56020F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9A731FB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Papír</w:t>
            </w:r>
          </w:p>
        </w:tc>
      </w:tr>
      <w:tr w:rsidR="00724A89" w:rsidRPr="00724A89" w14:paraId="20A918C5" w14:textId="77777777" w:rsidTr="00CF54D3">
        <w:tc>
          <w:tcPr>
            <w:tcW w:w="4606" w:type="dxa"/>
          </w:tcPr>
          <w:p w14:paraId="1A2F26B6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Datace</w:t>
            </w:r>
            <w:r w:rsidR="00AA48FC" w:rsidRPr="00724A8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24A89" w:rsidRDefault="0022194F" w:rsidP="00821499">
            <w:pPr>
              <w:rPr>
                <w:rFonts w:cstheme="minorHAnsi"/>
              </w:rPr>
            </w:pPr>
          </w:p>
        </w:tc>
      </w:tr>
      <w:tr w:rsidR="00724A89" w:rsidRPr="00724A89" w14:paraId="0BF9C387" w14:textId="77777777" w:rsidTr="00CF54D3">
        <w:tc>
          <w:tcPr>
            <w:tcW w:w="4606" w:type="dxa"/>
          </w:tcPr>
          <w:p w14:paraId="12280DD1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01EE394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Hurtová Alena</w:t>
            </w:r>
          </w:p>
        </w:tc>
      </w:tr>
      <w:tr w:rsidR="00724A89" w:rsidRPr="00724A89" w14:paraId="3B388C43" w14:textId="77777777" w:rsidTr="00CF54D3">
        <w:tc>
          <w:tcPr>
            <w:tcW w:w="4606" w:type="dxa"/>
          </w:tcPr>
          <w:p w14:paraId="07CED6AE" w14:textId="77777777" w:rsidR="0022194F" w:rsidRPr="00724A89" w:rsidRDefault="0022194F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Datum zpracování zprávy</w:t>
            </w:r>
            <w:r w:rsidR="00AA48FC" w:rsidRPr="00724A8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07B2AFE" w:rsidR="0022194F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17. 2. 2016</w:t>
            </w:r>
          </w:p>
        </w:tc>
      </w:tr>
      <w:tr w:rsidR="00724A89" w:rsidRPr="00724A89" w14:paraId="39B656B6" w14:textId="77777777" w:rsidTr="00CF54D3">
        <w:tc>
          <w:tcPr>
            <w:tcW w:w="4606" w:type="dxa"/>
          </w:tcPr>
          <w:p w14:paraId="0369BDA3" w14:textId="77777777" w:rsidR="005A54E0" w:rsidRPr="00724A89" w:rsidRDefault="005A54E0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Číslo příslušné zprávy v </w:t>
            </w:r>
            <w:r w:rsidR="000A6440" w:rsidRPr="00724A89">
              <w:rPr>
                <w:rFonts w:cstheme="minorHAnsi"/>
                <w:b/>
              </w:rPr>
              <w:t>databázi</w:t>
            </w:r>
            <w:r w:rsidRPr="00724A8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DF40A0E" w:rsidR="005A54E0" w:rsidRPr="00724A89" w:rsidRDefault="00724A89" w:rsidP="0082149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2016_20</w:t>
            </w:r>
          </w:p>
        </w:tc>
      </w:tr>
    </w:tbl>
    <w:p w14:paraId="2329459B" w14:textId="77777777" w:rsidR="00AA48FC" w:rsidRPr="00724A8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6"/>
      </w:tblGrid>
      <w:tr w:rsidR="00724A89" w:rsidRPr="00724A89" w14:paraId="5F13C4C5" w14:textId="77777777" w:rsidTr="00CF54D3">
        <w:tc>
          <w:tcPr>
            <w:tcW w:w="10060" w:type="dxa"/>
          </w:tcPr>
          <w:p w14:paraId="01601BB6" w14:textId="77777777" w:rsidR="00AA48FC" w:rsidRPr="00724A89" w:rsidRDefault="00AA48FC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Výsledky analýzy</w:t>
            </w:r>
          </w:p>
        </w:tc>
      </w:tr>
      <w:tr w:rsidR="00724A89" w:rsidRPr="00724A89" w14:paraId="40D63742" w14:textId="77777777" w:rsidTr="00CF54D3">
        <w:tc>
          <w:tcPr>
            <w:tcW w:w="10060" w:type="dxa"/>
          </w:tcPr>
          <w:p w14:paraId="1C89CE2F" w14:textId="012D3DF1" w:rsidR="00AA48FC" w:rsidRPr="00724A89" w:rsidRDefault="00AA48FC" w:rsidP="00821499">
            <w:pPr>
              <w:rPr>
                <w:rFonts w:cstheme="minorHAnsi"/>
              </w:rPr>
            </w:pPr>
          </w:p>
          <w:p w14:paraId="174DDA34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24A89">
              <w:rPr>
                <w:rFonts w:cstheme="minorHAnsi"/>
                <w:b/>
                <w:bCs/>
                <w:u w:val="single"/>
              </w:rPr>
              <w:lastRenderedPageBreak/>
              <w:t>Vzorek č. 1</w:t>
            </w:r>
          </w:p>
          <w:p w14:paraId="20B8B6F6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Oko</w:t>
            </w:r>
          </w:p>
          <w:p w14:paraId="694FCC70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24A89">
              <w:rPr>
                <w:rFonts w:cstheme="minorHAnsi"/>
                <w:b/>
                <w:bCs/>
              </w:rPr>
              <w:t>Prvková analýza</w:t>
            </w:r>
          </w:p>
          <w:p w14:paraId="3FAE07E3" w14:textId="6AE743CB" w:rsidR="00724A89" w:rsidRPr="00724A89" w:rsidRDefault="00724A89" w:rsidP="00724A89">
            <w:pPr>
              <w:rPr>
                <w:rFonts w:cstheme="minorHAnsi"/>
                <w:b/>
                <w:bCs/>
              </w:rPr>
            </w:pPr>
            <w:r w:rsidRPr="00724A89">
              <w:rPr>
                <w:rFonts w:cstheme="minorHAnsi"/>
                <w:b/>
                <w:bCs/>
              </w:rPr>
              <w:t>Mobilní XRF analýza</w:t>
            </w:r>
          </w:p>
          <w:p w14:paraId="4520AF2B" w14:textId="3F898370" w:rsidR="00724A89" w:rsidRPr="00724A89" w:rsidRDefault="00724A89" w:rsidP="00724A89">
            <w:pPr>
              <w:rPr>
                <w:rFonts w:cstheme="minorHAnsi"/>
                <w:b/>
                <w:bCs/>
              </w:rPr>
            </w:pPr>
            <w:r w:rsidRPr="00724A89">
              <w:rPr>
                <w:rFonts w:cstheme="minorHAnsi"/>
              </w:rPr>
              <w:object w:dxaOrig="15780" w:dyaOrig="11325" w14:anchorId="21F7C6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95.75pt;height:355.5pt" o:ole="">
                  <v:imagedata r:id="rId8" o:title=""/>
                </v:shape>
                <o:OLEObject Type="Embed" ProgID="PBrush" ShapeID="_x0000_i1026" DrawAspect="Content" ObjectID="_1718437787" r:id="rId9"/>
              </w:object>
            </w:r>
          </w:p>
          <w:p w14:paraId="462DB167" w14:textId="61FB96B4" w:rsidR="00724A89" w:rsidRPr="00724A89" w:rsidRDefault="00724A89" w:rsidP="00724A89">
            <w:pPr>
              <w:rPr>
                <w:rFonts w:cstheme="minorHAnsi"/>
                <w:b/>
                <w:bCs/>
              </w:rPr>
            </w:pPr>
          </w:p>
          <w:p w14:paraId="02E88CD8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Prvkové složení podle XRF</w:t>
            </w:r>
          </w:p>
          <w:p w14:paraId="2E6FE554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 xml:space="preserve">Ca, Ti, </w:t>
            </w:r>
            <w:proofErr w:type="spellStart"/>
            <w:r w:rsidRPr="00724A89">
              <w:rPr>
                <w:rFonts w:cstheme="minorHAnsi"/>
              </w:rPr>
              <w:t>Fe</w:t>
            </w:r>
            <w:proofErr w:type="spellEnd"/>
            <w:r w:rsidRPr="00724A89">
              <w:rPr>
                <w:rFonts w:cstheme="minorHAnsi"/>
              </w:rPr>
              <w:t xml:space="preserve">, </w:t>
            </w:r>
            <w:proofErr w:type="spellStart"/>
            <w:r w:rsidRPr="00724A89">
              <w:rPr>
                <w:rFonts w:cstheme="minorHAnsi"/>
              </w:rPr>
              <w:t>Cu</w:t>
            </w:r>
            <w:proofErr w:type="spellEnd"/>
          </w:p>
          <w:p w14:paraId="15BD9D77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Pravděpodobné složení</w:t>
            </w:r>
          </w:p>
          <w:p w14:paraId="264E8F76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Měřené místo bylo nejspíše tvořeno uhličitanem vápenatým, titanovou bělobou a pigmentem</w:t>
            </w:r>
          </w:p>
          <w:p w14:paraId="0BD172E0" w14:textId="2EE2624F" w:rsidR="00724A89" w:rsidRPr="00724A89" w:rsidRDefault="00724A89" w:rsidP="00724A8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na bázi železe a mědi.</w:t>
            </w:r>
          </w:p>
          <w:p w14:paraId="4FA7507C" w14:textId="60C78541" w:rsidR="00724A89" w:rsidRPr="00724A89" w:rsidRDefault="00724A89" w:rsidP="00821499">
            <w:pPr>
              <w:rPr>
                <w:rFonts w:cstheme="minorHAnsi"/>
              </w:rPr>
            </w:pPr>
          </w:p>
          <w:p w14:paraId="614FF124" w14:textId="52E2ECCF" w:rsidR="00724A89" w:rsidRPr="00724A89" w:rsidRDefault="00724A89" w:rsidP="00821499">
            <w:pPr>
              <w:rPr>
                <w:rFonts w:cstheme="minorHAnsi"/>
              </w:rPr>
            </w:pPr>
          </w:p>
          <w:p w14:paraId="4F546600" w14:textId="13F83D88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24A89">
              <w:rPr>
                <w:rFonts w:cstheme="minorHAnsi"/>
                <w:b/>
                <w:bCs/>
              </w:rPr>
              <w:t>Závěr</w:t>
            </w:r>
          </w:p>
          <w:p w14:paraId="73D9F5EC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Vzorek papírové podložky byl nejspíše tvořen směsí dřevoviny, buničiny a hadroviny.</w:t>
            </w:r>
          </w:p>
          <w:p w14:paraId="0BBC5C78" w14:textId="77777777" w:rsidR="00724A89" w:rsidRPr="00724A89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24A89">
              <w:rPr>
                <w:rFonts w:cstheme="minorHAnsi"/>
              </w:rPr>
              <w:t>Bílá měřená místa byla nejspíše tvořena uhličitanem vápenatým, titanovou bělobou a</w:t>
            </w:r>
          </w:p>
          <w:p w14:paraId="66A3AF44" w14:textId="54341347" w:rsidR="00724A89" w:rsidRPr="00724A89" w:rsidRDefault="00724A89" w:rsidP="00724A89">
            <w:pPr>
              <w:rPr>
                <w:rFonts w:cstheme="minorHAnsi"/>
              </w:rPr>
            </w:pPr>
            <w:r w:rsidRPr="00724A89">
              <w:rPr>
                <w:rFonts w:cstheme="minorHAnsi"/>
              </w:rPr>
              <w:t>pigmentem na bázi železe a mědi.</w:t>
            </w:r>
          </w:p>
          <w:p w14:paraId="458C6A33" w14:textId="7FC0A695" w:rsidR="0065280A" w:rsidRPr="00724A8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24A8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24A8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24A8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24A89" w:rsidRPr="00724A89" w14:paraId="6588E497" w14:textId="77777777" w:rsidTr="00CF54D3">
        <w:tc>
          <w:tcPr>
            <w:tcW w:w="10060" w:type="dxa"/>
          </w:tcPr>
          <w:p w14:paraId="6A3A9C3E" w14:textId="77777777" w:rsidR="00AA48FC" w:rsidRPr="00724A89" w:rsidRDefault="00AA48FC" w:rsidP="00821499">
            <w:pPr>
              <w:rPr>
                <w:rFonts w:cstheme="minorHAnsi"/>
                <w:b/>
              </w:rPr>
            </w:pPr>
            <w:r w:rsidRPr="00724A8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24A89" w14:paraId="24BB7D60" w14:textId="77777777" w:rsidTr="00CF54D3">
        <w:tc>
          <w:tcPr>
            <w:tcW w:w="10060" w:type="dxa"/>
          </w:tcPr>
          <w:p w14:paraId="4FB66E8A" w14:textId="77777777" w:rsidR="00AA48FC" w:rsidRPr="00724A8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24A89" w:rsidRDefault="0022194F" w:rsidP="00821499">
      <w:pPr>
        <w:spacing w:line="240" w:lineRule="auto"/>
        <w:rPr>
          <w:rFonts w:cstheme="minorHAnsi"/>
        </w:rPr>
      </w:pPr>
    </w:p>
    <w:sectPr w:rsidR="0022194F" w:rsidRPr="00724A89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75617" w14:textId="77777777" w:rsidR="00BF2D2F" w:rsidRDefault="00BF2D2F" w:rsidP="00AA48FC">
      <w:pPr>
        <w:spacing w:after="0" w:line="240" w:lineRule="auto"/>
      </w:pPr>
      <w:r>
        <w:separator/>
      </w:r>
    </w:p>
  </w:endnote>
  <w:endnote w:type="continuationSeparator" w:id="0">
    <w:p w14:paraId="57A2BE66" w14:textId="77777777" w:rsidR="00BF2D2F" w:rsidRDefault="00BF2D2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55DA4" w14:textId="77777777" w:rsidR="00BF2D2F" w:rsidRDefault="00BF2D2F" w:rsidP="00AA48FC">
      <w:pPr>
        <w:spacing w:after="0" w:line="240" w:lineRule="auto"/>
      </w:pPr>
      <w:r>
        <w:separator/>
      </w:r>
    </w:p>
  </w:footnote>
  <w:footnote w:type="continuationSeparator" w:id="0">
    <w:p w14:paraId="1EE5542A" w14:textId="77777777" w:rsidR="00BF2D2F" w:rsidRDefault="00BF2D2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D0950"/>
    <w:rsid w:val="00494840"/>
    <w:rsid w:val="004B689A"/>
    <w:rsid w:val="005A54E0"/>
    <w:rsid w:val="005C155B"/>
    <w:rsid w:val="0065280A"/>
    <w:rsid w:val="00724A89"/>
    <w:rsid w:val="00821499"/>
    <w:rsid w:val="009A03AE"/>
    <w:rsid w:val="00AA48FC"/>
    <w:rsid w:val="00B90C16"/>
    <w:rsid w:val="00BF2D2F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2022-07-04T08:58:00Z</dcterms:created>
  <dcterms:modified xsi:type="dcterms:W3CDTF">2022-07-04T09:03:00Z</dcterms:modified>
</cp:coreProperties>
</file>