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5366B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2C6CB1" w:rsidRPr="005366B4" w14:paraId="308E4BCF" w14:textId="77777777" w:rsidTr="00CF54D3">
        <w:tc>
          <w:tcPr>
            <w:tcW w:w="4606" w:type="dxa"/>
          </w:tcPr>
          <w:p w14:paraId="42DD7B2F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1C9ADDA" w:rsidR="0022194F" w:rsidRPr="005366B4" w:rsidRDefault="002C6CB1" w:rsidP="00821499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776</w:t>
            </w:r>
            <w:r w:rsidR="005366B4" w:rsidRPr="005366B4">
              <w:rPr>
                <w:rFonts w:cstheme="minorHAnsi"/>
              </w:rPr>
              <w:t>8</w:t>
            </w:r>
          </w:p>
        </w:tc>
      </w:tr>
      <w:tr w:rsidR="002C6CB1" w:rsidRPr="005366B4" w14:paraId="616D8CF9" w14:textId="77777777" w:rsidTr="00CF54D3">
        <w:tc>
          <w:tcPr>
            <w:tcW w:w="4606" w:type="dxa"/>
          </w:tcPr>
          <w:p w14:paraId="5DFEFE58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7178FD7" w:rsidR="0022194F" w:rsidRPr="005366B4" w:rsidRDefault="005366B4" w:rsidP="00821499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6</w:t>
            </w:r>
          </w:p>
        </w:tc>
      </w:tr>
      <w:tr w:rsidR="002C6CB1" w:rsidRPr="005366B4" w14:paraId="106D8ED7" w14:textId="77777777" w:rsidTr="00CF54D3">
        <w:tc>
          <w:tcPr>
            <w:tcW w:w="4606" w:type="dxa"/>
          </w:tcPr>
          <w:p w14:paraId="42C61C07" w14:textId="77777777" w:rsidR="00AA48FC" w:rsidRPr="005366B4" w:rsidRDefault="00AA48FC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 xml:space="preserve">Pořadové číslo karty vzorku v </w:t>
            </w:r>
            <w:r w:rsidR="000A6440" w:rsidRPr="005366B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CEF8518" w:rsidR="00AA48FC" w:rsidRPr="005366B4" w:rsidRDefault="00AD4FED" w:rsidP="00821499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83</w:t>
            </w:r>
            <w:r w:rsidR="005366B4" w:rsidRPr="005366B4">
              <w:rPr>
                <w:rFonts w:cstheme="minorHAnsi"/>
              </w:rPr>
              <w:t>7</w:t>
            </w:r>
          </w:p>
        </w:tc>
      </w:tr>
      <w:tr w:rsidR="002C6CB1" w:rsidRPr="005366B4" w14:paraId="32CF643C" w14:textId="77777777" w:rsidTr="00CF54D3">
        <w:tc>
          <w:tcPr>
            <w:tcW w:w="4606" w:type="dxa"/>
          </w:tcPr>
          <w:p w14:paraId="560D95E3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5366B4" w:rsidRDefault="0022194F" w:rsidP="00821499">
            <w:pPr>
              <w:rPr>
                <w:rFonts w:cstheme="minorHAnsi"/>
              </w:rPr>
            </w:pPr>
          </w:p>
        </w:tc>
      </w:tr>
      <w:tr w:rsidR="002C6CB1" w:rsidRPr="005366B4" w14:paraId="7F8D2B97" w14:textId="77777777" w:rsidTr="00CF54D3">
        <w:tc>
          <w:tcPr>
            <w:tcW w:w="4606" w:type="dxa"/>
          </w:tcPr>
          <w:p w14:paraId="59451275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4C7F54B" w:rsidR="0022194F" w:rsidRPr="005366B4" w:rsidRDefault="00AD4FED" w:rsidP="002C6CB1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Postila aneb kázání evangelické pravdy z roku 1575</w:t>
            </w:r>
            <w:r w:rsidRPr="005366B4">
              <w:rPr>
                <w:rFonts w:cstheme="minorHAnsi"/>
              </w:rPr>
              <w:t xml:space="preserve">, res. </w:t>
            </w:r>
            <w:proofErr w:type="spellStart"/>
            <w:r w:rsidRPr="005366B4">
              <w:rPr>
                <w:rFonts w:cstheme="minorHAnsi"/>
              </w:rPr>
              <w:t>Benžová</w:t>
            </w:r>
            <w:proofErr w:type="spellEnd"/>
          </w:p>
        </w:tc>
      </w:tr>
      <w:tr w:rsidR="002C6CB1" w:rsidRPr="005366B4" w14:paraId="54033E58" w14:textId="77777777" w:rsidTr="00CF54D3">
        <w:tc>
          <w:tcPr>
            <w:tcW w:w="4606" w:type="dxa"/>
          </w:tcPr>
          <w:p w14:paraId="65CE29A7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2C6CB1" w:rsidRPr="005366B4" w14:paraId="7C033859" w14:textId="77777777" w:rsidTr="002C6CB1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1C738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87E478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54A9C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C6CB1" w:rsidRPr="005366B4" w14:paraId="78287714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5997B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DD3EE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83FE7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  <w:tr w:rsidR="002C6CB1" w:rsidRPr="005366B4" w14:paraId="28887690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D254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B63D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2FE0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2C6CB1" w:rsidRPr="005366B4" w14:paraId="13E92838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93D52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21F7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D3C24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2C6CB1" w:rsidRPr="005366B4" w14:paraId="1F83B6D5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9879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E59A3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18978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C6CB1" w:rsidRPr="005366B4" w14:paraId="0B66E52C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9D4FC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C8596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DB49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papírový blok str. 429</w:t>
                  </w:r>
                </w:p>
              </w:tc>
            </w:tr>
            <w:tr w:rsidR="002C6CB1" w:rsidRPr="005366B4" w14:paraId="7D3BC19B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27F50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8AC7A1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1B5E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vysprávka</w:t>
                  </w:r>
                </w:p>
              </w:tc>
            </w:tr>
            <w:tr w:rsidR="002C6CB1" w:rsidRPr="005366B4" w14:paraId="5459C1ED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F5D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1C4C4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7769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67596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lepidlo</w:t>
                  </w:r>
                </w:p>
              </w:tc>
            </w:tr>
            <w:tr w:rsidR="002C6CB1" w:rsidRPr="005366B4" w14:paraId="3AE6C786" w14:textId="77777777" w:rsidTr="002C6CB1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1710D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C6CB1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C6CB1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AABEF" w14:textId="77777777" w:rsidR="002C6CB1" w:rsidRPr="002C6CB1" w:rsidRDefault="002C6CB1" w:rsidP="002C6CB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7770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2A9BF" w14:textId="77777777" w:rsidR="002C6CB1" w:rsidRPr="002C6CB1" w:rsidRDefault="002C6CB1" w:rsidP="002C6CB1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C6CB1">
                    <w:rPr>
                      <w:rFonts w:eastAsia="Times New Roman" w:cstheme="minorHAnsi"/>
                      <w:lang w:eastAsia="cs-CZ"/>
                    </w:rPr>
                    <w:t>předsádky</w:t>
                  </w:r>
                </w:p>
              </w:tc>
            </w:tr>
          </w:tbl>
          <w:p w14:paraId="3120D7CA" w14:textId="77777777" w:rsidR="0022194F" w:rsidRPr="005366B4" w:rsidRDefault="0022194F" w:rsidP="00821499">
            <w:pPr>
              <w:rPr>
                <w:rFonts w:cstheme="minorHAnsi"/>
              </w:rPr>
            </w:pPr>
          </w:p>
        </w:tc>
      </w:tr>
      <w:tr w:rsidR="002C6CB1" w:rsidRPr="005366B4" w14:paraId="5E1A21DD" w14:textId="77777777" w:rsidTr="00CF54D3">
        <w:tc>
          <w:tcPr>
            <w:tcW w:w="4606" w:type="dxa"/>
          </w:tcPr>
          <w:p w14:paraId="1B7B8745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5366B4" w:rsidRDefault="0022194F" w:rsidP="00821499">
            <w:pPr>
              <w:rPr>
                <w:rFonts w:cstheme="minorHAnsi"/>
              </w:rPr>
            </w:pPr>
          </w:p>
        </w:tc>
      </w:tr>
      <w:tr w:rsidR="002C6CB1" w:rsidRPr="005366B4" w14:paraId="0ACABA34" w14:textId="77777777" w:rsidTr="00CF54D3">
        <w:tc>
          <w:tcPr>
            <w:tcW w:w="4606" w:type="dxa"/>
          </w:tcPr>
          <w:p w14:paraId="2B920B9B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9E14D88" w:rsidR="0022194F" w:rsidRPr="005366B4" w:rsidRDefault="002C6CB1" w:rsidP="00821499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Kniha</w:t>
            </w:r>
          </w:p>
        </w:tc>
      </w:tr>
      <w:tr w:rsidR="002C6CB1" w:rsidRPr="005366B4" w14:paraId="7715CB8F" w14:textId="77777777" w:rsidTr="00CF54D3">
        <w:tc>
          <w:tcPr>
            <w:tcW w:w="4606" w:type="dxa"/>
          </w:tcPr>
          <w:p w14:paraId="1E56020F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5366B4" w:rsidRDefault="0022194F" w:rsidP="00821499">
            <w:pPr>
              <w:rPr>
                <w:rFonts w:cstheme="minorHAnsi"/>
              </w:rPr>
            </w:pPr>
          </w:p>
        </w:tc>
      </w:tr>
      <w:tr w:rsidR="002C6CB1" w:rsidRPr="005366B4" w14:paraId="20A918C5" w14:textId="77777777" w:rsidTr="00CF54D3">
        <w:tc>
          <w:tcPr>
            <w:tcW w:w="4606" w:type="dxa"/>
          </w:tcPr>
          <w:p w14:paraId="1A2F26B6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Datace</w:t>
            </w:r>
            <w:r w:rsidR="00AA48FC" w:rsidRPr="005366B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375ADE29" w:rsidR="0022194F" w:rsidRPr="005366B4" w:rsidRDefault="002C6CB1" w:rsidP="00821499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1575</w:t>
            </w:r>
          </w:p>
        </w:tc>
      </w:tr>
      <w:tr w:rsidR="002C6CB1" w:rsidRPr="005366B4" w14:paraId="0BF9C387" w14:textId="77777777" w:rsidTr="00CF54D3">
        <w:tc>
          <w:tcPr>
            <w:tcW w:w="4606" w:type="dxa"/>
          </w:tcPr>
          <w:p w14:paraId="12280DD1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7E7FFBB" w:rsidR="0022194F" w:rsidRPr="005366B4" w:rsidRDefault="002C6CB1" w:rsidP="00821499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Hurtová Alena</w:t>
            </w:r>
          </w:p>
        </w:tc>
      </w:tr>
      <w:tr w:rsidR="002C6CB1" w:rsidRPr="005366B4" w14:paraId="3B388C43" w14:textId="77777777" w:rsidTr="00CF54D3">
        <w:tc>
          <w:tcPr>
            <w:tcW w:w="4606" w:type="dxa"/>
          </w:tcPr>
          <w:p w14:paraId="07CED6AE" w14:textId="77777777" w:rsidR="0022194F" w:rsidRPr="005366B4" w:rsidRDefault="0022194F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Datum zpracování zprávy</w:t>
            </w:r>
            <w:r w:rsidR="00AA48FC" w:rsidRPr="005366B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0EAAE88" w:rsidR="0022194F" w:rsidRPr="005366B4" w:rsidRDefault="002C6CB1" w:rsidP="00821499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27. 2. 2015</w:t>
            </w:r>
          </w:p>
        </w:tc>
      </w:tr>
      <w:tr w:rsidR="002C6CB1" w:rsidRPr="005366B4" w14:paraId="39B656B6" w14:textId="77777777" w:rsidTr="00CF54D3">
        <w:tc>
          <w:tcPr>
            <w:tcW w:w="4606" w:type="dxa"/>
          </w:tcPr>
          <w:p w14:paraId="0369BDA3" w14:textId="77777777" w:rsidR="005A54E0" w:rsidRPr="005366B4" w:rsidRDefault="005A54E0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Číslo příslušné zprávy v </w:t>
            </w:r>
            <w:r w:rsidR="000A6440" w:rsidRPr="005366B4">
              <w:rPr>
                <w:rFonts w:cstheme="minorHAnsi"/>
                <w:b/>
              </w:rPr>
              <w:t>databázi</w:t>
            </w:r>
            <w:r w:rsidRPr="005366B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10EF33B7" w:rsidR="005A54E0" w:rsidRPr="005366B4" w:rsidRDefault="002C6CB1" w:rsidP="00821499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2015_24</w:t>
            </w:r>
          </w:p>
        </w:tc>
      </w:tr>
    </w:tbl>
    <w:p w14:paraId="2329459B" w14:textId="77777777" w:rsidR="00AA48FC" w:rsidRPr="005366B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5366B4" w14:paraId="5F13C4C5" w14:textId="77777777" w:rsidTr="00CF54D3">
        <w:tc>
          <w:tcPr>
            <w:tcW w:w="10060" w:type="dxa"/>
          </w:tcPr>
          <w:p w14:paraId="01601BB6" w14:textId="77777777" w:rsidR="00AA48FC" w:rsidRPr="005366B4" w:rsidRDefault="00AA48FC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Výsledky analýzy</w:t>
            </w:r>
          </w:p>
        </w:tc>
      </w:tr>
      <w:tr w:rsidR="00677AFD" w:rsidRPr="005366B4" w14:paraId="40D63742" w14:textId="77777777" w:rsidTr="00CF54D3">
        <w:tc>
          <w:tcPr>
            <w:tcW w:w="10060" w:type="dxa"/>
          </w:tcPr>
          <w:p w14:paraId="1C89CE2F" w14:textId="77777777" w:rsidR="00AA48FC" w:rsidRPr="005366B4" w:rsidRDefault="00AA48FC" w:rsidP="00821499">
            <w:pPr>
              <w:rPr>
                <w:rFonts w:cstheme="minorHAnsi"/>
              </w:rPr>
            </w:pPr>
          </w:p>
          <w:p w14:paraId="4D1DCC95" w14:textId="66A4D651" w:rsidR="002C6CB1" w:rsidRPr="005366B4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366B4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0B3E53A3" w14:textId="2F0DA122" w:rsidR="002C6CB1" w:rsidRPr="005366B4" w:rsidRDefault="002C6CB1" w:rsidP="002C6CB1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5366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5366B4" w:rsidRPr="005366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6</w:t>
            </w:r>
            <w:r w:rsidRPr="005366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(776</w:t>
            </w:r>
            <w:r w:rsidR="005366B4" w:rsidRPr="005366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Pr="005366B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711B5014" w14:textId="77777777" w:rsidR="002C6CB1" w:rsidRPr="005366B4" w:rsidRDefault="002C6CB1" w:rsidP="002C6CB1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5366B4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7C3BA55F" w14:textId="77777777" w:rsidR="005366B4" w:rsidRPr="005366B4" w:rsidRDefault="005366B4" w:rsidP="005366B4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5366B4" w:rsidRPr="005366B4" w14:paraId="61C0FCBC" w14:textId="77777777" w:rsidTr="00D8636D">
              <w:trPr>
                <w:jc w:val="center"/>
              </w:trPr>
              <w:tc>
                <w:tcPr>
                  <w:tcW w:w="2596" w:type="pct"/>
                </w:tcPr>
                <w:p w14:paraId="17442806" w14:textId="16619C26" w:rsidR="005366B4" w:rsidRPr="005366B4" w:rsidRDefault="005366B4" w:rsidP="005366B4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5366B4">
                    <w:rPr>
                      <w:rFonts w:cstheme="minorHAnsi"/>
                      <w:noProof/>
                    </w:rPr>
                    <w:drawing>
                      <wp:inline distT="0" distB="0" distL="0" distR="0" wp14:anchorId="54718594" wp14:editId="726B3874">
                        <wp:extent cx="2124075" cy="1619250"/>
                        <wp:effectExtent l="0" t="0" r="9525" b="0"/>
                        <wp:docPr id="12" name="Obrázek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40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2CC0210F" w14:textId="6D06C5A0" w:rsidR="005366B4" w:rsidRPr="005366B4" w:rsidRDefault="005366B4" w:rsidP="005366B4">
                  <w:pPr>
                    <w:spacing w:before="120" w:after="120"/>
                    <w:rPr>
                      <w:rFonts w:cstheme="minorHAnsi"/>
                    </w:rPr>
                  </w:pPr>
                  <w:r w:rsidRPr="005366B4">
                    <w:rPr>
                      <w:rFonts w:cstheme="minorHAnsi"/>
                      <w:noProof/>
                    </w:rPr>
                    <w:drawing>
                      <wp:inline distT="0" distB="0" distL="0" distR="0" wp14:anchorId="221E6CD6" wp14:editId="6C615500">
                        <wp:extent cx="2133600" cy="1619250"/>
                        <wp:effectExtent l="0" t="0" r="0" b="0"/>
                        <wp:docPr id="11" name="Obrázek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366B4" w:rsidRPr="005366B4" w14:paraId="0AB3A5E8" w14:textId="77777777" w:rsidTr="00D8636D">
              <w:trPr>
                <w:jc w:val="center"/>
              </w:trPr>
              <w:tc>
                <w:tcPr>
                  <w:tcW w:w="2596" w:type="pct"/>
                </w:tcPr>
                <w:p w14:paraId="43ACB2A8" w14:textId="1209B1C1" w:rsidR="005366B4" w:rsidRPr="005366B4" w:rsidRDefault="005366B4" w:rsidP="005366B4">
                  <w:pPr>
                    <w:spacing w:before="120" w:after="120"/>
                    <w:rPr>
                      <w:rFonts w:cstheme="minorHAnsi"/>
                    </w:rPr>
                  </w:pPr>
                  <w:r w:rsidRPr="005366B4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04422111" wp14:editId="42A0131A">
                        <wp:extent cx="2428875" cy="1619250"/>
                        <wp:effectExtent l="0" t="0" r="9525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34EA242" w14:textId="6933B0F7" w:rsidR="005366B4" w:rsidRPr="005366B4" w:rsidRDefault="005366B4" w:rsidP="005366B4">
                  <w:pPr>
                    <w:spacing w:before="120" w:after="120"/>
                    <w:rPr>
                      <w:rFonts w:cstheme="minorHAnsi"/>
                    </w:rPr>
                  </w:pPr>
                  <w:r w:rsidRPr="005366B4">
                    <w:rPr>
                      <w:rFonts w:cstheme="minorHAnsi"/>
                      <w:noProof/>
                    </w:rPr>
                    <w:drawing>
                      <wp:inline distT="0" distB="0" distL="0" distR="0" wp14:anchorId="77FB3C0D" wp14:editId="45A5156C">
                        <wp:extent cx="2428875" cy="1619250"/>
                        <wp:effectExtent l="0" t="0" r="9525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8F06649" w14:textId="77777777" w:rsidR="005366B4" w:rsidRPr="005366B4" w:rsidRDefault="005366B4" w:rsidP="005366B4">
            <w:pPr>
              <w:rPr>
                <w:rFonts w:cstheme="minorHAnsi"/>
              </w:rPr>
            </w:pPr>
          </w:p>
          <w:p w14:paraId="2990D06B" w14:textId="77777777" w:rsidR="005366B4" w:rsidRPr="005366B4" w:rsidRDefault="005366B4" w:rsidP="005366B4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Vlákna vzorku se po styku s </w:t>
            </w:r>
            <w:proofErr w:type="spellStart"/>
            <w:r w:rsidRPr="005366B4">
              <w:rPr>
                <w:rFonts w:cstheme="minorHAnsi"/>
              </w:rPr>
              <w:t>Herzbergovým</w:t>
            </w:r>
            <w:proofErr w:type="spellEnd"/>
            <w:r w:rsidRPr="005366B4">
              <w:rPr>
                <w:rFonts w:cstheme="minorHAnsi"/>
              </w:rPr>
              <w:t xml:space="preserve"> činidlem zbarvila do vínově červena. </w:t>
            </w:r>
          </w:p>
          <w:p w14:paraId="339860CE" w14:textId="77777777" w:rsidR="005366B4" w:rsidRPr="005366B4" w:rsidRDefault="005366B4" w:rsidP="005366B4">
            <w:pPr>
              <w:rPr>
                <w:rFonts w:cstheme="minorHAnsi"/>
              </w:rPr>
            </w:pPr>
          </w:p>
          <w:p w14:paraId="77C680B2" w14:textId="77777777" w:rsidR="005366B4" w:rsidRPr="005366B4" w:rsidRDefault="005366B4" w:rsidP="005366B4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Vínově červené zbarvení je typické pro vlákna hadroviny. Pozorovaná vlákna měla typické znaky lněných nebo konopných vláken (úzký lumen, kolénka)</w:t>
            </w:r>
          </w:p>
          <w:p w14:paraId="73BDEDB0" w14:textId="15441FE8" w:rsidR="00067EB2" w:rsidRPr="005366B4" w:rsidRDefault="005366B4" w:rsidP="005366B4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br w:type="page"/>
            </w:r>
          </w:p>
          <w:p w14:paraId="22BB0CC5" w14:textId="77777777" w:rsidR="002C6CB1" w:rsidRPr="005366B4" w:rsidRDefault="002C6CB1" w:rsidP="002C6CB1">
            <w:pPr>
              <w:rPr>
                <w:rFonts w:cstheme="minorHAnsi"/>
              </w:rPr>
            </w:pPr>
          </w:p>
          <w:p w14:paraId="08CA3FDD" w14:textId="6401F454" w:rsidR="002C6CB1" w:rsidRPr="005366B4" w:rsidRDefault="002C6CB1" w:rsidP="002C6CB1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6B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5366B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3A0727D6" w14:textId="77777777" w:rsidR="002C6CB1" w:rsidRPr="005366B4" w:rsidRDefault="002C6CB1" w:rsidP="002C6CB1">
            <w:pPr>
              <w:rPr>
                <w:rFonts w:cstheme="minorHAnsi"/>
              </w:rPr>
            </w:pPr>
          </w:p>
          <w:p w14:paraId="5200C625" w14:textId="3F90171B" w:rsidR="002C6CB1" w:rsidRPr="005366B4" w:rsidRDefault="002C6CB1" w:rsidP="002C6CB1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 xml:space="preserve">Vzorek usně 1 (7763) nebyl </w:t>
            </w:r>
            <w:proofErr w:type="spellStart"/>
            <w:r w:rsidRPr="005366B4">
              <w:rPr>
                <w:rFonts w:cstheme="minorHAnsi"/>
              </w:rPr>
              <w:t>třísločiněný</w:t>
            </w:r>
            <w:proofErr w:type="spellEnd"/>
            <w:r w:rsidRPr="005366B4">
              <w:rPr>
                <w:rFonts w:cstheme="minorHAnsi"/>
              </w:rPr>
              <w:t xml:space="preserve">, pravděpodobně se jednalo o vzorek </w:t>
            </w:r>
            <w:proofErr w:type="spellStart"/>
            <w:r w:rsidRPr="005366B4">
              <w:rPr>
                <w:rFonts w:cstheme="minorHAnsi"/>
              </w:rPr>
              <w:t>hlinitočinění</w:t>
            </w:r>
            <w:proofErr w:type="spellEnd"/>
            <w:r w:rsidRPr="005366B4">
              <w:rPr>
                <w:rFonts w:cstheme="minorHAnsi"/>
              </w:rPr>
              <w:t xml:space="preserve">. Vzorek usně 2 (7764) byl nejspíše </w:t>
            </w:r>
            <w:proofErr w:type="spellStart"/>
            <w:r w:rsidRPr="005366B4">
              <w:rPr>
                <w:rFonts w:cstheme="minorHAnsi"/>
              </w:rPr>
              <w:t>třísločiněný</w:t>
            </w:r>
            <w:proofErr w:type="spellEnd"/>
            <w:r w:rsidRPr="005366B4">
              <w:rPr>
                <w:rFonts w:cstheme="minorHAnsi"/>
              </w:rPr>
              <w:t xml:space="preserve">. </w:t>
            </w:r>
          </w:p>
          <w:p w14:paraId="15D342E6" w14:textId="77777777" w:rsidR="002C6CB1" w:rsidRPr="005366B4" w:rsidRDefault="002C6CB1" w:rsidP="002C6CB1">
            <w:pPr>
              <w:rPr>
                <w:rFonts w:cstheme="minorHAnsi"/>
              </w:rPr>
            </w:pPr>
          </w:p>
          <w:p w14:paraId="02BE5083" w14:textId="64BA2E18" w:rsidR="002C6CB1" w:rsidRPr="005366B4" w:rsidRDefault="002C6CB1" w:rsidP="002C6CB1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>Vzorky textilií 3 a 4 (7765 a 7766) byly tvořeny nejspíše konopnými nebo lněnými vlákny.</w:t>
            </w:r>
          </w:p>
          <w:p w14:paraId="558745EE" w14:textId="77777777" w:rsidR="002C6CB1" w:rsidRPr="005366B4" w:rsidRDefault="002C6CB1" w:rsidP="002C6CB1">
            <w:pPr>
              <w:rPr>
                <w:rFonts w:cstheme="minorHAnsi"/>
              </w:rPr>
            </w:pPr>
          </w:p>
          <w:p w14:paraId="5A23679D" w14:textId="419294ED" w:rsidR="002C6CB1" w:rsidRPr="005366B4" w:rsidRDefault="002C6CB1" w:rsidP="002C6CB1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 xml:space="preserve">Vzorky </w:t>
            </w:r>
            <w:proofErr w:type="spellStart"/>
            <w:r w:rsidRPr="005366B4">
              <w:rPr>
                <w:rFonts w:cstheme="minorHAnsi"/>
              </w:rPr>
              <w:t>papíríru</w:t>
            </w:r>
            <w:proofErr w:type="spellEnd"/>
            <w:r w:rsidRPr="005366B4">
              <w:rPr>
                <w:rFonts w:cstheme="minorHAnsi"/>
              </w:rPr>
              <w:t xml:space="preserve"> 5, 6 a 8 (7767, 7768 a 7770) byly tvořeny hadrovinou nejspíše z konopných nebo lněných vláken. </w:t>
            </w:r>
          </w:p>
          <w:p w14:paraId="2F681D4B" w14:textId="77777777" w:rsidR="002C6CB1" w:rsidRPr="005366B4" w:rsidRDefault="002C6CB1" w:rsidP="002C6CB1">
            <w:pPr>
              <w:rPr>
                <w:rFonts w:cstheme="minorHAnsi"/>
              </w:rPr>
            </w:pPr>
          </w:p>
          <w:p w14:paraId="1B4ACA75" w14:textId="77777777" w:rsidR="002C6CB1" w:rsidRPr="005366B4" w:rsidRDefault="002C6CB1" w:rsidP="002C6CB1">
            <w:pPr>
              <w:rPr>
                <w:rFonts w:cstheme="minorHAnsi"/>
              </w:rPr>
            </w:pPr>
            <w:r w:rsidRPr="005366B4">
              <w:rPr>
                <w:rFonts w:cstheme="minorHAnsi"/>
              </w:rPr>
              <w:t xml:space="preserve">Vzorek lepidla 7 (7769) byl nejspíše tvořen olejem, mohl však obsahovat i další látky jako </w:t>
            </w:r>
            <w:proofErr w:type="gramStart"/>
            <w:r w:rsidRPr="005366B4">
              <w:rPr>
                <w:rFonts w:cstheme="minorHAnsi"/>
              </w:rPr>
              <w:t>pryskyřice</w:t>
            </w:r>
            <w:proofErr w:type="gramEnd"/>
            <w:r w:rsidRPr="005366B4">
              <w:rPr>
                <w:rFonts w:cstheme="minorHAnsi"/>
              </w:rPr>
              <w:t xml:space="preserve"> popřípadě akryláty, které mají podobná infračervená spektra. </w:t>
            </w:r>
          </w:p>
          <w:p w14:paraId="458C6A33" w14:textId="1F459B82" w:rsidR="0065280A" w:rsidRPr="005366B4" w:rsidRDefault="0065280A" w:rsidP="002C6CB1">
            <w:pPr>
              <w:rPr>
                <w:rFonts w:cstheme="minorHAnsi"/>
              </w:rPr>
            </w:pPr>
          </w:p>
          <w:p w14:paraId="36D30144" w14:textId="77777777" w:rsidR="0065280A" w:rsidRPr="005366B4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5366B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5366B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C6CB1" w:rsidRPr="005366B4" w14:paraId="6588E497" w14:textId="77777777" w:rsidTr="00CF54D3">
        <w:tc>
          <w:tcPr>
            <w:tcW w:w="10060" w:type="dxa"/>
          </w:tcPr>
          <w:p w14:paraId="6A3A9C3E" w14:textId="77777777" w:rsidR="00AA48FC" w:rsidRPr="005366B4" w:rsidRDefault="00AA48FC" w:rsidP="00821499">
            <w:pPr>
              <w:rPr>
                <w:rFonts w:cstheme="minorHAnsi"/>
                <w:b/>
              </w:rPr>
            </w:pPr>
            <w:r w:rsidRPr="005366B4">
              <w:rPr>
                <w:rFonts w:cstheme="minorHAnsi"/>
                <w:b/>
              </w:rPr>
              <w:t>Fotodokumentace analýzy</w:t>
            </w:r>
          </w:p>
        </w:tc>
      </w:tr>
      <w:tr w:rsidR="00677AFD" w:rsidRPr="005366B4" w14:paraId="24BB7D60" w14:textId="77777777" w:rsidTr="00CF54D3">
        <w:tc>
          <w:tcPr>
            <w:tcW w:w="10060" w:type="dxa"/>
          </w:tcPr>
          <w:p w14:paraId="4FB66E8A" w14:textId="77777777" w:rsidR="00AA48FC" w:rsidRPr="005366B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5366B4" w:rsidRDefault="0022194F" w:rsidP="00821499">
      <w:pPr>
        <w:spacing w:line="240" w:lineRule="auto"/>
        <w:rPr>
          <w:rFonts w:cstheme="minorHAnsi"/>
        </w:rPr>
      </w:pPr>
    </w:p>
    <w:sectPr w:rsidR="0022194F" w:rsidRPr="005366B4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8DAA" w14:textId="77777777" w:rsidR="00931EDC" w:rsidRDefault="00931EDC" w:rsidP="00AA48FC">
      <w:pPr>
        <w:spacing w:after="0" w:line="240" w:lineRule="auto"/>
      </w:pPr>
      <w:r>
        <w:separator/>
      </w:r>
    </w:p>
  </w:endnote>
  <w:endnote w:type="continuationSeparator" w:id="0">
    <w:p w14:paraId="6A0C2B4A" w14:textId="77777777" w:rsidR="00931EDC" w:rsidRDefault="00931EDC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1974" w14:textId="77777777" w:rsidR="00931EDC" w:rsidRDefault="00931EDC" w:rsidP="00AA48FC">
      <w:pPr>
        <w:spacing w:after="0" w:line="240" w:lineRule="auto"/>
      </w:pPr>
      <w:r>
        <w:separator/>
      </w:r>
    </w:p>
  </w:footnote>
  <w:footnote w:type="continuationSeparator" w:id="0">
    <w:p w14:paraId="55EFB8CB" w14:textId="77777777" w:rsidR="00931EDC" w:rsidRDefault="00931EDC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EB2"/>
    <w:rsid w:val="0007253D"/>
    <w:rsid w:val="000A3395"/>
    <w:rsid w:val="000A6440"/>
    <w:rsid w:val="0021097B"/>
    <w:rsid w:val="0022194F"/>
    <w:rsid w:val="002C6CB1"/>
    <w:rsid w:val="003449DF"/>
    <w:rsid w:val="003601F1"/>
    <w:rsid w:val="003824DB"/>
    <w:rsid w:val="003D0950"/>
    <w:rsid w:val="00494840"/>
    <w:rsid w:val="005366B4"/>
    <w:rsid w:val="005A54E0"/>
    <w:rsid w:val="005C155B"/>
    <w:rsid w:val="0065280A"/>
    <w:rsid w:val="00677AFD"/>
    <w:rsid w:val="00821499"/>
    <w:rsid w:val="00852BE0"/>
    <w:rsid w:val="00931EDC"/>
    <w:rsid w:val="009A03AE"/>
    <w:rsid w:val="00AA48FC"/>
    <w:rsid w:val="00AD4FED"/>
    <w:rsid w:val="00B90C16"/>
    <w:rsid w:val="00C30ACE"/>
    <w:rsid w:val="00C657DB"/>
    <w:rsid w:val="00C74C8C"/>
    <w:rsid w:val="00CC1EA8"/>
    <w:rsid w:val="00CF54D3"/>
    <w:rsid w:val="00D6299B"/>
    <w:rsid w:val="00DC0FAE"/>
    <w:rsid w:val="00EB0453"/>
    <w:rsid w:val="00F97B09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2022-06-22T13:53:00Z</dcterms:created>
  <dcterms:modified xsi:type="dcterms:W3CDTF">2022-06-22T13:54:00Z</dcterms:modified>
</cp:coreProperties>
</file>