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716650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134"/>
        <w:gridCol w:w="5926"/>
      </w:tblGrid>
      <w:tr w:rsidR="0042789C" w:rsidRPr="00716650" w14:paraId="308E4BCF" w14:textId="77777777" w:rsidTr="00CF54D3">
        <w:tc>
          <w:tcPr>
            <w:tcW w:w="4606" w:type="dxa"/>
          </w:tcPr>
          <w:p w14:paraId="42DD7B2F" w14:textId="77777777" w:rsidR="0022194F" w:rsidRPr="00716650" w:rsidRDefault="0022194F" w:rsidP="00821499">
            <w:pPr>
              <w:rPr>
                <w:rFonts w:cstheme="minorHAnsi"/>
                <w:b/>
              </w:rPr>
            </w:pPr>
            <w:r w:rsidRPr="00716650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56D12409" w:rsidR="0022194F" w:rsidRPr="00716650" w:rsidRDefault="005B4AAC" w:rsidP="00821499">
            <w:pPr>
              <w:rPr>
                <w:rFonts w:cstheme="minorHAnsi"/>
              </w:rPr>
            </w:pPr>
            <w:r w:rsidRPr="00716650">
              <w:rPr>
                <w:rFonts w:cstheme="minorHAnsi"/>
              </w:rPr>
              <w:t>778</w:t>
            </w:r>
            <w:r w:rsidR="00716650" w:rsidRPr="00716650">
              <w:rPr>
                <w:rFonts w:cstheme="minorHAnsi"/>
              </w:rPr>
              <w:t>8</w:t>
            </w:r>
          </w:p>
        </w:tc>
      </w:tr>
      <w:tr w:rsidR="0042789C" w:rsidRPr="00716650" w14:paraId="616D8CF9" w14:textId="77777777" w:rsidTr="00CF54D3">
        <w:tc>
          <w:tcPr>
            <w:tcW w:w="4606" w:type="dxa"/>
          </w:tcPr>
          <w:p w14:paraId="5DFEFE58" w14:textId="77777777" w:rsidR="0022194F" w:rsidRPr="00716650" w:rsidRDefault="0022194F" w:rsidP="00821499">
            <w:pPr>
              <w:rPr>
                <w:rFonts w:cstheme="minorHAnsi"/>
                <w:b/>
              </w:rPr>
            </w:pPr>
            <w:r w:rsidRPr="00716650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8C9F7B3" w:rsidR="0022194F" w:rsidRPr="00716650" w:rsidRDefault="00716650" w:rsidP="00821499">
            <w:pPr>
              <w:rPr>
                <w:rFonts w:cstheme="minorHAnsi"/>
              </w:rPr>
            </w:pPr>
            <w:r w:rsidRPr="00716650">
              <w:rPr>
                <w:rFonts w:cstheme="minorHAnsi"/>
              </w:rPr>
              <w:t>6</w:t>
            </w:r>
          </w:p>
        </w:tc>
      </w:tr>
      <w:tr w:rsidR="0042789C" w:rsidRPr="00716650" w14:paraId="106D8ED7" w14:textId="77777777" w:rsidTr="00CF54D3">
        <w:tc>
          <w:tcPr>
            <w:tcW w:w="4606" w:type="dxa"/>
          </w:tcPr>
          <w:p w14:paraId="42C61C07" w14:textId="77777777" w:rsidR="00AA48FC" w:rsidRPr="00716650" w:rsidRDefault="00AA48FC" w:rsidP="00821499">
            <w:pPr>
              <w:rPr>
                <w:rFonts w:cstheme="minorHAnsi"/>
                <w:b/>
              </w:rPr>
            </w:pPr>
            <w:r w:rsidRPr="00716650">
              <w:rPr>
                <w:rFonts w:cstheme="minorHAnsi"/>
                <w:b/>
              </w:rPr>
              <w:t xml:space="preserve">Pořadové číslo karty vzorku v </w:t>
            </w:r>
            <w:r w:rsidR="000A6440" w:rsidRPr="00716650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7040D9F" w:rsidR="00AA48FC" w:rsidRPr="00716650" w:rsidRDefault="0042789C" w:rsidP="00821499">
            <w:pPr>
              <w:rPr>
                <w:rFonts w:cstheme="minorHAnsi"/>
              </w:rPr>
            </w:pPr>
            <w:r w:rsidRPr="00716650">
              <w:rPr>
                <w:rFonts w:cstheme="minorHAnsi"/>
              </w:rPr>
              <w:t>81</w:t>
            </w:r>
            <w:r w:rsidR="00716650" w:rsidRPr="00716650">
              <w:rPr>
                <w:rFonts w:cstheme="minorHAnsi"/>
              </w:rPr>
              <w:t>5</w:t>
            </w:r>
          </w:p>
        </w:tc>
      </w:tr>
      <w:tr w:rsidR="0042789C" w:rsidRPr="00716650" w14:paraId="32CF643C" w14:textId="77777777" w:rsidTr="00CF54D3">
        <w:tc>
          <w:tcPr>
            <w:tcW w:w="4606" w:type="dxa"/>
          </w:tcPr>
          <w:p w14:paraId="560D95E3" w14:textId="77777777" w:rsidR="0022194F" w:rsidRPr="00716650" w:rsidRDefault="0022194F" w:rsidP="00821499">
            <w:pPr>
              <w:rPr>
                <w:rFonts w:cstheme="minorHAnsi"/>
                <w:b/>
              </w:rPr>
            </w:pPr>
            <w:r w:rsidRPr="00716650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716650" w:rsidRDefault="0022194F" w:rsidP="00821499">
            <w:pPr>
              <w:rPr>
                <w:rFonts w:cstheme="minorHAnsi"/>
              </w:rPr>
            </w:pPr>
          </w:p>
        </w:tc>
      </w:tr>
      <w:tr w:rsidR="0042789C" w:rsidRPr="00716650" w14:paraId="7F8D2B97" w14:textId="77777777" w:rsidTr="00CF54D3">
        <w:tc>
          <w:tcPr>
            <w:tcW w:w="4606" w:type="dxa"/>
          </w:tcPr>
          <w:p w14:paraId="59451275" w14:textId="77777777" w:rsidR="0022194F" w:rsidRPr="00716650" w:rsidRDefault="0022194F" w:rsidP="00821499">
            <w:pPr>
              <w:rPr>
                <w:rFonts w:cstheme="minorHAnsi"/>
                <w:b/>
              </w:rPr>
            </w:pPr>
            <w:r w:rsidRPr="00716650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40D16EE0" w:rsidR="0022194F" w:rsidRPr="00716650" w:rsidRDefault="0042789C" w:rsidP="00821499">
            <w:pPr>
              <w:rPr>
                <w:rFonts w:cstheme="minorHAnsi"/>
              </w:rPr>
            </w:pPr>
            <w:r w:rsidRPr="00716650">
              <w:rPr>
                <w:rFonts w:cstheme="minorHAnsi"/>
              </w:rPr>
              <w:t>Bible Česká 3. vydání, res. Gluštíková</w:t>
            </w:r>
          </w:p>
        </w:tc>
      </w:tr>
      <w:tr w:rsidR="0042789C" w:rsidRPr="00716650" w14:paraId="54033E58" w14:textId="77777777" w:rsidTr="00CF54D3">
        <w:tc>
          <w:tcPr>
            <w:tcW w:w="4606" w:type="dxa"/>
          </w:tcPr>
          <w:p w14:paraId="65CE29A7" w14:textId="77777777" w:rsidR="0022194F" w:rsidRPr="00716650" w:rsidRDefault="0022194F" w:rsidP="00821499">
            <w:pPr>
              <w:rPr>
                <w:rFonts w:cstheme="minorHAnsi"/>
                <w:b/>
              </w:rPr>
            </w:pPr>
            <w:r w:rsidRPr="00716650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779"/>
              <w:gridCol w:w="3803"/>
            </w:tblGrid>
            <w:tr w:rsidR="0042789C" w:rsidRPr="00716650" w14:paraId="189EDF24" w14:textId="77777777" w:rsidTr="0042789C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859756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0B89D9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B407DF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42789C" w:rsidRPr="00716650" w14:paraId="400854F3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3157D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C12BC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7783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27843A" w14:textId="77777777" w:rsidR="0042789C" w:rsidRPr="0042789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useň blok</w:t>
                  </w:r>
                </w:p>
              </w:tc>
            </w:tr>
            <w:tr w:rsidR="0042789C" w:rsidRPr="00716650" w14:paraId="7C1C8B48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AFCABE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01940B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7784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94C9B" w14:textId="77777777" w:rsidR="0042789C" w:rsidRPr="0042789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useň vysprávka</w:t>
                  </w:r>
                </w:p>
              </w:tc>
            </w:tr>
            <w:tr w:rsidR="0042789C" w:rsidRPr="00716650" w14:paraId="45D131D4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8331A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D66A8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7785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7F866" w14:textId="77777777" w:rsidR="0042789C" w:rsidRPr="0042789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plátno vlákno</w:t>
                  </w:r>
                </w:p>
              </w:tc>
            </w:tr>
            <w:tr w:rsidR="0042789C" w:rsidRPr="00716650" w14:paraId="73F1BB01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16484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CEE7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7786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F36189" w14:textId="77777777" w:rsidR="0042789C" w:rsidRPr="0042789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plátno barevná vrstva</w:t>
                  </w:r>
                </w:p>
              </w:tc>
            </w:tr>
            <w:tr w:rsidR="0042789C" w:rsidRPr="00716650" w14:paraId="7F4CD2CB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A00755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605FE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7787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60D15E" w14:textId="77777777" w:rsidR="0042789C" w:rsidRPr="0042789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</w:tr>
            <w:tr w:rsidR="0042789C" w:rsidRPr="00716650" w14:paraId="2838EDD9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FB92C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F978A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7788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558B5" w14:textId="77777777" w:rsidR="0042789C" w:rsidRPr="0042789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  <w:tr w:rsidR="0042789C" w:rsidRPr="00716650" w14:paraId="539BA357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096C5C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8EC6B0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7789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9096E" w14:textId="77777777" w:rsidR="0042789C" w:rsidRPr="0042789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vzorek papíru str. 209</w:t>
                  </w:r>
                </w:p>
              </w:tc>
            </w:tr>
            <w:tr w:rsidR="0042789C" w:rsidRPr="00716650" w14:paraId="69661346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D62D68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98985D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7790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1A20B8" w14:textId="77777777" w:rsidR="0042789C" w:rsidRPr="0042789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vysprávka v místě hřbetu str. 305</w:t>
                  </w:r>
                </w:p>
              </w:tc>
            </w:tr>
          </w:tbl>
          <w:p w14:paraId="3120D7CA" w14:textId="77777777" w:rsidR="0022194F" w:rsidRPr="00716650" w:rsidRDefault="0022194F" w:rsidP="00821499">
            <w:pPr>
              <w:rPr>
                <w:rFonts w:cstheme="minorHAnsi"/>
              </w:rPr>
            </w:pPr>
          </w:p>
        </w:tc>
      </w:tr>
      <w:tr w:rsidR="0042789C" w:rsidRPr="00716650" w14:paraId="5E1A21DD" w14:textId="77777777" w:rsidTr="00CF54D3">
        <w:tc>
          <w:tcPr>
            <w:tcW w:w="4606" w:type="dxa"/>
          </w:tcPr>
          <w:p w14:paraId="1B7B8745" w14:textId="77777777" w:rsidR="0022194F" w:rsidRPr="00716650" w:rsidRDefault="0022194F" w:rsidP="00821499">
            <w:pPr>
              <w:rPr>
                <w:rFonts w:cstheme="minorHAnsi"/>
                <w:b/>
              </w:rPr>
            </w:pPr>
            <w:r w:rsidRPr="00716650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716650" w:rsidRDefault="0022194F" w:rsidP="00821499">
            <w:pPr>
              <w:rPr>
                <w:rFonts w:cstheme="minorHAnsi"/>
              </w:rPr>
            </w:pPr>
          </w:p>
        </w:tc>
      </w:tr>
      <w:tr w:rsidR="0042789C" w:rsidRPr="00716650" w14:paraId="0ACABA34" w14:textId="77777777" w:rsidTr="00CF54D3">
        <w:tc>
          <w:tcPr>
            <w:tcW w:w="4606" w:type="dxa"/>
          </w:tcPr>
          <w:p w14:paraId="2B920B9B" w14:textId="77777777" w:rsidR="0022194F" w:rsidRPr="00716650" w:rsidRDefault="0022194F" w:rsidP="00821499">
            <w:pPr>
              <w:rPr>
                <w:rFonts w:cstheme="minorHAnsi"/>
                <w:b/>
              </w:rPr>
            </w:pPr>
            <w:r w:rsidRPr="00716650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3FD4ABF6" w:rsidR="0022194F" w:rsidRPr="00716650" w:rsidRDefault="0042789C" w:rsidP="00821499">
            <w:pPr>
              <w:rPr>
                <w:rFonts w:cstheme="minorHAnsi"/>
              </w:rPr>
            </w:pPr>
            <w:r w:rsidRPr="00716650">
              <w:rPr>
                <w:rFonts w:cstheme="minorHAnsi"/>
              </w:rPr>
              <w:t>Kniha</w:t>
            </w:r>
          </w:p>
        </w:tc>
      </w:tr>
      <w:tr w:rsidR="0042789C" w:rsidRPr="00716650" w14:paraId="7715CB8F" w14:textId="77777777" w:rsidTr="00CF54D3">
        <w:tc>
          <w:tcPr>
            <w:tcW w:w="4606" w:type="dxa"/>
          </w:tcPr>
          <w:p w14:paraId="1E56020F" w14:textId="77777777" w:rsidR="0022194F" w:rsidRPr="00716650" w:rsidRDefault="0022194F" w:rsidP="00821499">
            <w:pPr>
              <w:rPr>
                <w:rFonts w:cstheme="minorHAnsi"/>
                <w:b/>
              </w:rPr>
            </w:pPr>
            <w:r w:rsidRPr="00716650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716650" w:rsidRDefault="0022194F" w:rsidP="00821499">
            <w:pPr>
              <w:rPr>
                <w:rFonts w:cstheme="minorHAnsi"/>
              </w:rPr>
            </w:pPr>
          </w:p>
        </w:tc>
      </w:tr>
      <w:tr w:rsidR="0042789C" w:rsidRPr="00716650" w14:paraId="20A918C5" w14:textId="77777777" w:rsidTr="00CF54D3">
        <w:tc>
          <w:tcPr>
            <w:tcW w:w="4606" w:type="dxa"/>
          </w:tcPr>
          <w:p w14:paraId="1A2F26B6" w14:textId="77777777" w:rsidR="0022194F" w:rsidRPr="00716650" w:rsidRDefault="0022194F" w:rsidP="00821499">
            <w:pPr>
              <w:rPr>
                <w:rFonts w:cstheme="minorHAnsi"/>
                <w:b/>
              </w:rPr>
            </w:pPr>
            <w:r w:rsidRPr="00716650">
              <w:rPr>
                <w:rFonts w:cstheme="minorHAnsi"/>
                <w:b/>
              </w:rPr>
              <w:t>Datace</w:t>
            </w:r>
            <w:r w:rsidR="00AA48FC" w:rsidRPr="00716650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716650" w:rsidRDefault="0022194F" w:rsidP="00821499">
            <w:pPr>
              <w:rPr>
                <w:rFonts w:cstheme="minorHAnsi"/>
              </w:rPr>
            </w:pPr>
          </w:p>
        </w:tc>
      </w:tr>
      <w:tr w:rsidR="0042789C" w:rsidRPr="00716650" w14:paraId="0BF9C387" w14:textId="77777777" w:rsidTr="00CF54D3">
        <w:tc>
          <w:tcPr>
            <w:tcW w:w="4606" w:type="dxa"/>
          </w:tcPr>
          <w:p w14:paraId="12280DD1" w14:textId="77777777" w:rsidR="0022194F" w:rsidRPr="00716650" w:rsidRDefault="0022194F" w:rsidP="00821499">
            <w:pPr>
              <w:rPr>
                <w:rFonts w:cstheme="minorHAnsi"/>
                <w:b/>
              </w:rPr>
            </w:pPr>
            <w:r w:rsidRPr="00716650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7B0BDC0" w:rsidR="0022194F" w:rsidRPr="00716650" w:rsidRDefault="0042789C" w:rsidP="00821499">
            <w:pPr>
              <w:rPr>
                <w:rFonts w:cstheme="minorHAnsi"/>
              </w:rPr>
            </w:pPr>
            <w:r w:rsidRPr="00716650">
              <w:rPr>
                <w:rFonts w:cstheme="minorHAnsi"/>
              </w:rPr>
              <w:t>Hurtová Alena</w:t>
            </w:r>
          </w:p>
        </w:tc>
      </w:tr>
      <w:tr w:rsidR="0042789C" w:rsidRPr="00716650" w14:paraId="3B388C43" w14:textId="77777777" w:rsidTr="00CF54D3">
        <w:tc>
          <w:tcPr>
            <w:tcW w:w="4606" w:type="dxa"/>
          </w:tcPr>
          <w:p w14:paraId="07CED6AE" w14:textId="77777777" w:rsidR="0022194F" w:rsidRPr="00716650" w:rsidRDefault="0022194F" w:rsidP="00821499">
            <w:pPr>
              <w:rPr>
                <w:rFonts w:cstheme="minorHAnsi"/>
                <w:b/>
              </w:rPr>
            </w:pPr>
            <w:r w:rsidRPr="00716650">
              <w:rPr>
                <w:rFonts w:cstheme="minorHAnsi"/>
                <w:b/>
              </w:rPr>
              <w:t>Datum zpracování zprávy</w:t>
            </w:r>
            <w:r w:rsidR="00AA48FC" w:rsidRPr="00716650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5EAB375D" w:rsidR="0022194F" w:rsidRPr="00716650" w:rsidRDefault="0042789C" w:rsidP="00821499">
            <w:pPr>
              <w:rPr>
                <w:rFonts w:cstheme="minorHAnsi"/>
              </w:rPr>
            </w:pPr>
            <w:r w:rsidRPr="00716650">
              <w:rPr>
                <w:rFonts w:cstheme="minorHAnsi"/>
              </w:rPr>
              <w:t>27. 2. 2015</w:t>
            </w:r>
          </w:p>
        </w:tc>
      </w:tr>
      <w:tr w:rsidR="0042789C" w:rsidRPr="00716650" w14:paraId="39B656B6" w14:textId="77777777" w:rsidTr="00CF54D3">
        <w:tc>
          <w:tcPr>
            <w:tcW w:w="4606" w:type="dxa"/>
          </w:tcPr>
          <w:p w14:paraId="0369BDA3" w14:textId="77777777" w:rsidR="005A54E0" w:rsidRPr="00716650" w:rsidRDefault="005A54E0" w:rsidP="00821499">
            <w:pPr>
              <w:rPr>
                <w:rFonts w:cstheme="minorHAnsi"/>
                <w:b/>
              </w:rPr>
            </w:pPr>
            <w:r w:rsidRPr="00716650">
              <w:rPr>
                <w:rFonts w:cstheme="minorHAnsi"/>
                <w:b/>
              </w:rPr>
              <w:t>Číslo příslušné zprávy v </w:t>
            </w:r>
            <w:r w:rsidR="000A6440" w:rsidRPr="00716650">
              <w:rPr>
                <w:rFonts w:cstheme="minorHAnsi"/>
                <w:b/>
              </w:rPr>
              <w:t>databázi</w:t>
            </w:r>
            <w:r w:rsidRPr="00716650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CEEEA5A" w:rsidR="005A54E0" w:rsidRPr="00716650" w:rsidRDefault="0042789C" w:rsidP="00821499">
            <w:pPr>
              <w:rPr>
                <w:rFonts w:cstheme="minorHAnsi"/>
              </w:rPr>
            </w:pPr>
            <w:r w:rsidRPr="00716650">
              <w:rPr>
                <w:rFonts w:cstheme="minorHAnsi"/>
              </w:rPr>
              <w:t>2015_16</w:t>
            </w:r>
          </w:p>
        </w:tc>
      </w:tr>
    </w:tbl>
    <w:p w14:paraId="2329459B" w14:textId="77777777" w:rsidR="00AA48FC" w:rsidRPr="00716650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2789C" w:rsidRPr="00716650" w14:paraId="5F13C4C5" w14:textId="77777777" w:rsidTr="00CF54D3">
        <w:tc>
          <w:tcPr>
            <w:tcW w:w="10060" w:type="dxa"/>
          </w:tcPr>
          <w:p w14:paraId="01601BB6" w14:textId="77777777" w:rsidR="00AA48FC" w:rsidRPr="00716650" w:rsidRDefault="00AA48FC" w:rsidP="00821499">
            <w:pPr>
              <w:rPr>
                <w:rFonts w:cstheme="minorHAnsi"/>
                <w:b/>
              </w:rPr>
            </w:pPr>
            <w:r w:rsidRPr="00716650">
              <w:rPr>
                <w:rFonts w:cstheme="minorHAnsi"/>
                <w:b/>
              </w:rPr>
              <w:t>Výsledky analýzy</w:t>
            </w:r>
          </w:p>
        </w:tc>
      </w:tr>
      <w:tr w:rsidR="0042789C" w:rsidRPr="00716650" w14:paraId="40D63742" w14:textId="77777777" w:rsidTr="00CF54D3">
        <w:tc>
          <w:tcPr>
            <w:tcW w:w="10060" w:type="dxa"/>
          </w:tcPr>
          <w:p w14:paraId="1C89CE2F" w14:textId="77777777" w:rsidR="00AA48FC" w:rsidRPr="00716650" w:rsidRDefault="00AA48FC" w:rsidP="00821499">
            <w:pPr>
              <w:rPr>
                <w:rFonts w:cstheme="minorHAnsi"/>
              </w:rPr>
            </w:pPr>
          </w:p>
          <w:p w14:paraId="518AF14A" w14:textId="1EC33EFD" w:rsidR="0042789C" w:rsidRPr="00716650" w:rsidRDefault="0042789C" w:rsidP="0042789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16650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 a textilií </w:t>
            </w:r>
          </w:p>
          <w:p w14:paraId="5A57952C" w14:textId="07F3A8A5" w:rsidR="0042789C" w:rsidRPr="00716650" w:rsidRDefault="0042789C" w:rsidP="0042789C">
            <w:pPr>
              <w:pStyle w:val="Styl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716650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716650" w:rsidRPr="00716650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6</w:t>
            </w:r>
            <w:r w:rsidRPr="00716650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(778</w:t>
            </w:r>
            <w:r w:rsidR="00716650" w:rsidRPr="00716650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8</w:t>
            </w:r>
            <w:r w:rsidRPr="00716650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6D02AB66" w14:textId="77777777" w:rsidR="0042789C" w:rsidRPr="00716650" w:rsidRDefault="0042789C" w:rsidP="0042789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16650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5E9276E5" w14:textId="77777777" w:rsidR="00716650" w:rsidRPr="00716650" w:rsidRDefault="00716650" w:rsidP="00716650">
            <w:pPr>
              <w:rPr>
                <w:rFonts w:cstheme="minorHAnsi"/>
              </w:rPr>
            </w:pPr>
            <w:r w:rsidRPr="00716650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716650" w:rsidRPr="00716650" w14:paraId="2F2C4784" w14:textId="77777777" w:rsidTr="00633F08">
              <w:trPr>
                <w:jc w:val="center"/>
              </w:trPr>
              <w:tc>
                <w:tcPr>
                  <w:tcW w:w="2596" w:type="pct"/>
                </w:tcPr>
                <w:p w14:paraId="33E8055C" w14:textId="3DEE3F0C" w:rsidR="00716650" w:rsidRPr="00716650" w:rsidRDefault="00716650" w:rsidP="00716650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716650">
                    <w:rPr>
                      <w:rFonts w:cstheme="minorHAnsi"/>
                      <w:noProof/>
                    </w:rPr>
                    <w:drawing>
                      <wp:inline distT="0" distB="0" distL="0" distR="0" wp14:anchorId="763ACB51" wp14:editId="4835403D">
                        <wp:extent cx="2085975" cy="1619250"/>
                        <wp:effectExtent l="0" t="0" r="9525" b="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59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67226FEA" w14:textId="75533CE0" w:rsidR="00716650" w:rsidRPr="00716650" w:rsidRDefault="00716650" w:rsidP="00716650">
                  <w:pPr>
                    <w:spacing w:before="120" w:after="120"/>
                    <w:rPr>
                      <w:rFonts w:cstheme="minorHAnsi"/>
                    </w:rPr>
                  </w:pPr>
                  <w:r w:rsidRPr="00716650">
                    <w:rPr>
                      <w:rFonts w:cstheme="minorHAnsi"/>
                      <w:noProof/>
                    </w:rPr>
                    <w:drawing>
                      <wp:inline distT="0" distB="0" distL="0" distR="0" wp14:anchorId="4896DC69" wp14:editId="63314C91">
                        <wp:extent cx="2428875" cy="1619250"/>
                        <wp:effectExtent l="0" t="0" r="9525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0C04ED2" w14:textId="77777777" w:rsidR="00716650" w:rsidRPr="00716650" w:rsidRDefault="00716650" w:rsidP="00716650">
            <w:pPr>
              <w:rPr>
                <w:rFonts w:cstheme="minorHAnsi"/>
              </w:rPr>
            </w:pPr>
          </w:p>
          <w:p w14:paraId="7C9CAD25" w14:textId="7C4821E5" w:rsidR="00716650" w:rsidRPr="00716650" w:rsidRDefault="00716650" w:rsidP="00716650">
            <w:pPr>
              <w:rPr>
                <w:rFonts w:cstheme="minorHAnsi"/>
              </w:rPr>
            </w:pPr>
            <w:r w:rsidRPr="00716650">
              <w:rPr>
                <w:rFonts w:cstheme="minorHAnsi"/>
              </w:rPr>
              <w:t xml:space="preserve">Vlákna vzorku se po styku s Herzbergovým činidlem zbarvila do vínově červena. </w:t>
            </w:r>
          </w:p>
          <w:p w14:paraId="21AB62FF" w14:textId="77777777" w:rsidR="00716650" w:rsidRPr="00716650" w:rsidRDefault="00716650" w:rsidP="00716650">
            <w:pPr>
              <w:rPr>
                <w:rFonts w:cstheme="minorHAnsi"/>
              </w:rPr>
            </w:pPr>
          </w:p>
          <w:p w14:paraId="4701A289" w14:textId="77777777" w:rsidR="00716650" w:rsidRPr="00716650" w:rsidRDefault="00716650" w:rsidP="00716650">
            <w:pPr>
              <w:rPr>
                <w:rFonts w:cstheme="minorHAnsi"/>
              </w:rPr>
            </w:pPr>
            <w:r w:rsidRPr="00716650">
              <w:rPr>
                <w:rFonts w:cstheme="minorHAnsi"/>
              </w:rPr>
              <w:t xml:space="preserve">Vínově červené zbarvení je typické pro vlákna lnu, konopí a bavlny. Pozorovaná vlákna měla typické znaky lněných nebo konopných vláken (úzký lumen, kolénka). </w:t>
            </w:r>
          </w:p>
          <w:p w14:paraId="24C529B4" w14:textId="77777777" w:rsidR="00716650" w:rsidRPr="00716650" w:rsidRDefault="00716650" w:rsidP="00716650">
            <w:pPr>
              <w:rPr>
                <w:rFonts w:cstheme="minorHAnsi"/>
              </w:rPr>
            </w:pPr>
          </w:p>
          <w:p w14:paraId="458C6A33" w14:textId="3E641201" w:rsidR="0065280A" w:rsidRPr="00716650" w:rsidRDefault="0065280A" w:rsidP="00821499">
            <w:pPr>
              <w:rPr>
                <w:rFonts w:cstheme="minorHAnsi"/>
              </w:rPr>
            </w:pPr>
          </w:p>
          <w:p w14:paraId="2013857C" w14:textId="27F4A6B6" w:rsidR="0042789C" w:rsidRPr="00716650" w:rsidRDefault="0042789C" w:rsidP="00821499">
            <w:pPr>
              <w:rPr>
                <w:rFonts w:cstheme="minorHAnsi"/>
              </w:rPr>
            </w:pPr>
          </w:p>
          <w:p w14:paraId="6FAC6496" w14:textId="77777777" w:rsidR="0042789C" w:rsidRPr="00716650" w:rsidRDefault="0042789C" w:rsidP="00821499">
            <w:pPr>
              <w:rPr>
                <w:rFonts w:cstheme="minorHAnsi"/>
              </w:rPr>
            </w:pPr>
          </w:p>
          <w:p w14:paraId="28F5791E" w14:textId="2AB12F17" w:rsidR="0042789C" w:rsidRPr="00716650" w:rsidRDefault="0042789C" w:rsidP="0042789C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1665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A684D22" w14:textId="77777777" w:rsidR="0042789C" w:rsidRPr="00716650" w:rsidRDefault="0042789C" w:rsidP="0042789C">
            <w:pPr>
              <w:rPr>
                <w:rFonts w:cstheme="minorHAnsi"/>
              </w:rPr>
            </w:pPr>
          </w:p>
          <w:p w14:paraId="6C343C47" w14:textId="439BD1D7" w:rsidR="0042789C" w:rsidRPr="00716650" w:rsidRDefault="0042789C" w:rsidP="0042789C">
            <w:pPr>
              <w:rPr>
                <w:rFonts w:cstheme="minorHAnsi"/>
              </w:rPr>
            </w:pPr>
            <w:r w:rsidRPr="00716650">
              <w:rPr>
                <w:rFonts w:cstheme="minorHAnsi"/>
              </w:rPr>
              <w:t>Vzorek usně č. 1 (7783) byl nejspíše třísločiněný. Vzorek usně č. 2 (7784) nebyl třísločiněný, pravděpodobně se jednalo o vzorek hlinitočinění.</w:t>
            </w:r>
          </w:p>
          <w:p w14:paraId="4BCE0EFB" w14:textId="77777777" w:rsidR="0042789C" w:rsidRPr="00716650" w:rsidRDefault="0042789C" w:rsidP="0042789C">
            <w:pPr>
              <w:rPr>
                <w:rFonts w:cstheme="minorHAnsi"/>
              </w:rPr>
            </w:pPr>
          </w:p>
          <w:p w14:paraId="2AF95B77" w14:textId="3B217FE9" w:rsidR="0042789C" w:rsidRPr="00716650" w:rsidRDefault="0042789C" w:rsidP="0042789C">
            <w:pPr>
              <w:rPr>
                <w:rFonts w:cstheme="minorHAnsi"/>
              </w:rPr>
            </w:pPr>
            <w:r w:rsidRPr="00716650">
              <w:rPr>
                <w:rFonts w:cstheme="minorHAnsi"/>
              </w:rPr>
              <w:t>Vzorek textilie č. 3 (7785) byl tvořen nejspíše bavlněnými vlákny. Vzorky textilií č. 5 a 6 (7787 a 7788) byly tvořeny nejspíše konopnými nebo lněnými vlákny.</w:t>
            </w:r>
          </w:p>
          <w:p w14:paraId="0F34E77D" w14:textId="77777777" w:rsidR="0042789C" w:rsidRPr="00716650" w:rsidRDefault="0042789C" w:rsidP="0042789C">
            <w:pPr>
              <w:rPr>
                <w:rFonts w:cstheme="minorHAnsi"/>
              </w:rPr>
            </w:pPr>
          </w:p>
          <w:p w14:paraId="3B36BED2" w14:textId="7BA151B7" w:rsidR="0042789C" w:rsidRPr="00716650" w:rsidRDefault="0042789C" w:rsidP="0042789C">
            <w:pPr>
              <w:rPr>
                <w:rFonts w:cstheme="minorHAnsi"/>
              </w:rPr>
            </w:pPr>
            <w:r w:rsidRPr="00716650">
              <w:rPr>
                <w:rFonts w:cstheme="minorHAnsi"/>
              </w:rPr>
              <w:t xml:space="preserve">Vzorky papíru č. 7 a 8 (7789 a 7790) byly tvořeny hadrovinou. </w:t>
            </w:r>
          </w:p>
          <w:p w14:paraId="76C8D93B" w14:textId="77777777" w:rsidR="0042789C" w:rsidRPr="00716650" w:rsidRDefault="0042789C" w:rsidP="0042789C">
            <w:pPr>
              <w:rPr>
                <w:rFonts w:cstheme="minorHAnsi"/>
              </w:rPr>
            </w:pPr>
          </w:p>
          <w:p w14:paraId="3E4348EB" w14:textId="1242A11A" w:rsidR="0042789C" w:rsidRPr="00716650" w:rsidRDefault="0042789C" w:rsidP="0042789C">
            <w:pPr>
              <w:rPr>
                <w:rFonts w:cstheme="minorHAnsi"/>
              </w:rPr>
            </w:pPr>
            <w:r w:rsidRPr="00716650">
              <w:rPr>
                <w:rFonts w:cstheme="minorHAnsi"/>
              </w:rPr>
              <w:t xml:space="preserve">Vzorek barevné vrstvy č. 4. (7786) nejspíše obsahoval polysacharid, mohlo se jednat o zbytky podložky nebo například o škrob, vzorek nejspíše obsahoval také bílkovinu a olej. Dle prvkového složení vzorek obsahoval převážně organické látky. Jako pigment mohla být nejspíše přítomna kostní čerň nebo hlinitokřemičitany. </w:t>
            </w:r>
          </w:p>
          <w:p w14:paraId="36D30144" w14:textId="77777777" w:rsidR="0065280A" w:rsidRPr="00716650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716650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716650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2789C" w:rsidRPr="00716650" w14:paraId="6588E497" w14:textId="77777777" w:rsidTr="00CF54D3">
        <w:tc>
          <w:tcPr>
            <w:tcW w:w="10060" w:type="dxa"/>
          </w:tcPr>
          <w:p w14:paraId="6A3A9C3E" w14:textId="77777777" w:rsidR="00AA48FC" w:rsidRPr="00716650" w:rsidRDefault="00AA48FC" w:rsidP="00821499">
            <w:pPr>
              <w:rPr>
                <w:rFonts w:cstheme="minorHAnsi"/>
                <w:b/>
              </w:rPr>
            </w:pPr>
            <w:r w:rsidRPr="00716650">
              <w:rPr>
                <w:rFonts w:cstheme="minorHAnsi"/>
                <w:b/>
              </w:rPr>
              <w:t>Fotodokumentace analýzy</w:t>
            </w:r>
          </w:p>
        </w:tc>
      </w:tr>
      <w:tr w:rsidR="0042789C" w:rsidRPr="00716650" w14:paraId="24BB7D60" w14:textId="77777777" w:rsidTr="00CF54D3">
        <w:tc>
          <w:tcPr>
            <w:tcW w:w="10060" w:type="dxa"/>
          </w:tcPr>
          <w:p w14:paraId="4FB66E8A" w14:textId="77777777" w:rsidR="00AA48FC" w:rsidRPr="00716650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716650" w:rsidRDefault="0022194F" w:rsidP="00821499">
      <w:pPr>
        <w:spacing w:line="240" w:lineRule="auto"/>
        <w:rPr>
          <w:rFonts w:cstheme="minorHAnsi"/>
        </w:rPr>
      </w:pPr>
    </w:p>
    <w:sectPr w:rsidR="0022194F" w:rsidRPr="00716650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89A04" w14:textId="77777777" w:rsidR="001202C3" w:rsidRDefault="001202C3" w:rsidP="00AA48FC">
      <w:pPr>
        <w:spacing w:after="0" w:line="240" w:lineRule="auto"/>
      </w:pPr>
      <w:r>
        <w:separator/>
      </w:r>
    </w:p>
  </w:endnote>
  <w:endnote w:type="continuationSeparator" w:id="0">
    <w:p w14:paraId="5461F3A6" w14:textId="77777777" w:rsidR="001202C3" w:rsidRDefault="001202C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B6AA" w14:textId="77777777" w:rsidR="001202C3" w:rsidRDefault="001202C3" w:rsidP="00AA48FC">
      <w:pPr>
        <w:spacing w:after="0" w:line="240" w:lineRule="auto"/>
      </w:pPr>
      <w:r>
        <w:separator/>
      </w:r>
    </w:p>
  </w:footnote>
  <w:footnote w:type="continuationSeparator" w:id="0">
    <w:p w14:paraId="27157666" w14:textId="77777777" w:rsidR="001202C3" w:rsidRDefault="001202C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202C3"/>
    <w:rsid w:val="00147D27"/>
    <w:rsid w:val="0021097B"/>
    <w:rsid w:val="0022194F"/>
    <w:rsid w:val="003449DF"/>
    <w:rsid w:val="003601F1"/>
    <w:rsid w:val="003D0950"/>
    <w:rsid w:val="00417B6E"/>
    <w:rsid w:val="0042789C"/>
    <w:rsid w:val="00494840"/>
    <w:rsid w:val="00572524"/>
    <w:rsid w:val="005A54E0"/>
    <w:rsid w:val="005B4AAC"/>
    <w:rsid w:val="005C155B"/>
    <w:rsid w:val="0065280A"/>
    <w:rsid w:val="00716650"/>
    <w:rsid w:val="00821499"/>
    <w:rsid w:val="009A03AE"/>
    <w:rsid w:val="00AA48FC"/>
    <w:rsid w:val="00B55843"/>
    <w:rsid w:val="00B90C16"/>
    <w:rsid w:val="00C30ACE"/>
    <w:rsid w:val="00C657DB"/>
    <w:rsid w:val="00C74C8C"/>
    <w:rsid w:val="00CC1EA8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2022-06-22T08:20:00Z</dcterms:created>
  <dcterms:modified xsi:type="dcterms:W3CDTF">2022-06-22T08:21:00Z</dcterms:modified>
</cp:coreProperties>
</file>