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86625" w:rsidRDefault="00C30AC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86625" w:rsidRPr="00C86625" w14:paraId="308E4BCF" w14:textId="77777777" w:rsidTr="00CF54D3">
        <w:tc>
          <w:tcPr>
            <w:tcW w:w="4606" w:type="dxa"/>
          </w:tcPr>
          <w:p w14:paraId="42DD7B2F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5246B32" w:rsidR="0022194F" w:rsidRPr="00C86625" w:rsidRDefault="00757369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78</w:t>
            </w:r>
            <w:r w:rsidR="00A2414F" w:rsidRPr="00C86625">
              <w:rPr>
                <w:rFonts w:cstheme="minorHAnsi"/>
              </w:rPr>
              <w:t>71</w:t>
            </w:r>
          </w:p>
        </w:tc>
      </w:tr>
      <w:tr w:rsidR="00C86625" w:rsidRPr="00C86625" w14:paraId="616D8CF9" w14:textId="77777777" w:rsidTr="00CF54D3">
        <w:tc>
          <w:tcPr>
            <w:tcW w:w="4606" w:type="dxa"/>
          </w:tcPr>
          <w:p w14:paraId="5DFEFE58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80E4EDB" w:rsidR="0022194F" w:rsidRPr="00C86625" w:rsidRDefault="00A2414F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J1</w:t>
            </w:r>
          </w:p>
        </w:tc>
      </w:tr>
      <w:tr w:rsidR="00C86625" w:rsidRPr="00C86625" w14:paraId="106D8ED7" w14:textId="77777777" w:rsidTr="00CF54D3">
        <w:tc>
          <w:tcPr>
            <w:tcW w:w="4606" w:type="dxa"/>
          </w:tcPr>
          <w:p w14:paraId="42C61C07" w14:textId="77777777" w:rsidR="00AA48FC" w:rsidRPr="00C86625" w:rsidRDefault="00AA48FC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 xml:space="preserve">Pořadové číslo karty vzorku v </w:t>
            </w:r>
            <w:r w:rsidR="000A6440" w:rsidRPr="00C8662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FB579DC" w:rsidR="00AA48FC" w:rsidRPr="00C86625" w:rsidRDefault="00757369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75</w:t>
            </w:r>
            <w:r w:rsidR="00A2414F" w:rsidRPr="00C86625">
              <w:rPr>
                <w:rFonts w:cstheme="minorHAnsi"/>
              </w:rPr>
              <w:t>6</w:t>
            </w:r>
          </w:p>
        </w:tc>
      </w:tr>
      <w:tr w:rsidR="00C86625" w:rsidRPr="00C86625" w14:paraId="32CF643C" w14:textId="77777777" w:rsidTr="00CF54D3">
        <w:tc>
          <w:tcPr>
            <w:tcW w:w="4606" w:type="dxa"/>
          </w:tcPr>
          <w:p w14:paraId="560D95E3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7F8D2B97" w14:textId="77777777" w:rsidTr="00CF54D3">
        <w:tc>
          <w:tcPr>
            <w:tcW w:w="4606" w:type="dxa"/>
          </w:tcPr>
          <w:p w14:paraId="59451275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54033E58" w14:textId="77777777" w:rsidTr="00CF54D3">
        <w:tc>
          <w:tcPr>
            <w:tcW w:w="4606" w:type="dxa"/>
          </w:tcPr>
          <w:p w14:paraId="65CE29A7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86625" w:rsidRPr="00C86625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86625" w:rsidRPr="00C86625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C86625" w:rsidRPr="00C86625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C86625" w:rsidRPr="00C86625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C86625" w:rsidRPr="00C86625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C86625" w:rsidRPr="00C86625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C86625" w:rsidRPr="00C86625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C86625" w:rsidRPr="00C86625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5E1A21DD" w14:textId="77777777" w:rsidTr="00CF54D3">
        <w:tc>
          <w:tcPr>
            <w:tcW w:w="4606" w:type="dxa"/>
          </w:tcPr>
          <w:p w14:paraId="1B7B8745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0ACABA34" w14:textId="77777777" w:rsidTr="00CF54D3">
        <w:tc>
          <w:tcPr>
            <w:tcW w:w="4606" w:type="dxa"/>
          </w:tcPr>
          <w:p w14:paraId="2B920B9B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7715CB8F" w14:textId="77777777" w:rsidTr="00CF54D3">
        <w:tc>
          <w:tcPr>
            <w:tcW w:w="4606" w:type="dxa"/>
          </w:tcPr>
          <w:p w14:paraId="1E56020F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20A918C5" w14:textId="77777777" w:rsidTr="00CF54D3">
        <w:tc>
          <w:tcPr>
            <w:tcW w:w="4606" w:type="dxa"/>
          </w:tcPr>
          <w:p w14:paraId="1A2F26B6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Datace</w:t>
            </w:r>
            <w:r w:rsidR="00AA48FC" w:rsidRPr="00C8662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86625" w:rsidRDefault="0022194F" w:rsidP="008964A3">
            <w:pPr>
              <w:rPr>
                <w:rFonts w:cstheme="minorHAnsi"/>
              </w:rPr>
            </w:pPr>
          </w:p>
        </w:tc>
      </w:tr>
      <w:tr w:rsidR="00C86625" w:rsidRPr="00C86625" w14:paraId="0BF9C387" w14:textId="77777777" w:rsidTr="00CF54D3">
        <w:tc>
          <w:tcPr>
            <w:tcW w:w="4606" w:type="dxa"/>
          </w:tcPr>
          <w:p w14:paraId="12280DD1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C86625" w:rsidRDefault="00757369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Hurtová Alena</w:t>
            </w:r>
          </w:p>
        </w:tc>
      </w:tr>
      <w:tr w:rsidR="00C86625" w:rsidRPr="00C86625" w14:paraId="3B388C43" w14:textId="77777777" w:rsidTr="00CF54D3">
        <w:tc>
          <w:tcPr>
            <w:tcW w:w="4606" w:type="dxa"/>
          </w:tcPr>
          <w:p w14:paraId="07CED6AE" w14:textId="77777777" w:rsidR="0022194F" w:rsidRPr="00C86625" w:rsidRDefault="0022194F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Datum zpracování zprávy</w:t>
            </w:r>
            <w:r w:rsidR="00AA48FC" w:rsidRPr="00C8662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C86625" w:rsidRDefault="00757369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16. 4. 2015</w:t>
            </w:r>
          </w:p>
        </w:tc>
      </w:tr>
      <w:tr w:rsidR="00C86625" w:rsidRPr="00C86625" w14:paraId="39B656B6" w14:textId="77777777" w:rsidTr="00CF54D3">
        <w:tc>
          <w:tcPr>
            <w:tcW w:w="4606" w:type="dxa"/>
          </w:tcPr>
          <w:p w14:paraId="0369BDA3" w14:textId="77777777" w:rsidR="005A54E0" w:rsidRPr="00C86625" w:rsidRDefault="005A54E0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Číslo příslušné zprávy v </w:t>
            </w:r>
            <w:r w:rsidR="000A6440" w:rsidRPr="00C86625">
              <w:rPr>
                <w:rFonts w:cstheme="minorHAnsi"/>
                <w:b/>
              </w:rPr>
              <w:t>databázi</w:t>
            </w:r>
            <w:r w:rsidRPr="00C8662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C86625" w:rsidRDefault="00757369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C86625" w:rsidRDefault="00AA48FC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86625" w:rsidRPr="00C86625" w14:paraId="5F13C4C5" w14:textId="77777777" w:rsidTr="00CF54D3">
        <w:tc>
          <w:tcPr>
            <w:tcW w:w="10060" w:type="dxa"/>
          </w:tcPr>
          <w:p w14:paraId="01601BB6" w14:textId="77777777" w:rsidR="00AA48FC" w:rsidRPr="00C86625" w:rsidRDefault="00AA48FC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Výsledky analýzy</w:t>
            </w:r>
          </w:p>
        </w:tc>
      </w:tr>
      <w:tr w:rsidR="00C86625" w:rsidRPr="00C86625" w14:paraId="40D63742" w14:textId="77777777" w:rsidTr="00CF54D3">
        <w:tc>
          <w:tcPr>
            <w:tcW w:w="10060" w:type="dxa"/>
          </w:tcPr>
          <w:p w14:paraId="1C89CE2F" w14:textId="77777777" w:rsidR="00AA48FC" w:rsidRPr="00C86625" w:rsidRDefault="00AA48FC" w:rsidP="008964A3">
            <w:pPr>
              <w:rPr>
                <w:rFonts w:cstheme="minorHAnsi"/>
              </w:rPr>
            </w:pPr>
          </w:p>
          <w:p w14:paraId="736E7849" w14:textId="77777777" w:rsidR="00B27BDB" w:rsidRPr="00C86625" w:rsidRDefault="00B27BDB" w:rsidP="00B27BD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86625">
              <w:rPr>
                <w:rFonts w:asciiTheme="minorHAnsi" w:hAnsiTheme="minorHAnsi" w:cstheme="minorHAnsi"/>
                <w:i w:val="0"/>
                <w:szCs w:val="22"/>
              </w:rPr>
              <w:t xml:space="preserve">Identifikace lakové vrstvy: </w:t>
            </w:r>
          </w:p>
          <w:p w14:paraId="70098067" w14:textId="3475CE31" w:rsidR="00B27BDB" w:rsidRPr="00C86625" w:rsidRDefault="00B27BDB" w:rsidP="00B27BD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8662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C8662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J1</w:t>
            </w:r>
            <w:r w:rsidRPr="00C8662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(78</w:t>
            </w:r>
            <w:r w:rsidR="00C8662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71</w:t>
            </w:r>
            <w:r w:rsidRPr="00C8662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1AD0B4B0" w14:textId="77777777" w:rsidR="00C86625" w:rsidRPr="00C86625" w:rsidRDefault="00C86625" w:rsidP="00C8662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8662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3B07F21" w14:textId="77777777" w:rsidR="00C86625" w:rsidRPr="00C86625" w:rsidRDefault="00C86625" w:rsidP="00C86625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 xml:space="preserve">Bílé dopadající světlo </w:t>
            </w:r>
          </w:p>
          <w:p w14:paraId="350A01DC" w14:textId="77777777" w:rsidR="00C86625" w:rsidRPr="00C86625" w:rsidRDefault="00C86625" w:rsidP="00C86625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UV dopadající světlo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C86625" w:rsidRPr="00C86625" w14:paraId="0DFCA58F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F62BD6" w14:textId="01F65D2F" w:rsidR="00C86625" w:rsidRPr="00C86625" w:rsidRDefault="00C86625" w:rsidP="00C8662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8662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FA06B2C" wp14:editId="4AADA095">
                        <wp:extent cx="3053715" cy="2872740"/>
                        <wp:effectExtent l="0" t="0" r="0" b="381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3715" cy="287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6625" w:rsidRPr="00C86625" w14:paraId="249D4581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068193F" w14:textId="286BB1C9" w:rsidR="00C86625" w:rsidRPr="00C86625" w:rsidRDefault="00C86625" w:rsidP="00C8662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86625">
                    <w:rPr>
                      <w:rFonts w:cstheme="minorHAnsi"/>
                      <w:noProof/>
                    </w:rPr>
                    <w:drawing>
                      <wp:inline distT="0" distB="0" distL="0" distR="0" wp14:anchorId="183C3600" wp14:editId="45069415">
                        <wp:extent cx="3036570" cy="2880995"/>
                        <wp:effectExtent l="0" t="0" r="0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570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802182" w14:textId="77777777" w:rsidR="00C86625" w:rsidRPr="00C86625" w:rsidRDefault="00C86625" w:rsidP="00C8662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04"/>
              <w:gridCol w:w="1384"/>
            </w:tblGrid>
            <w:tr w:rsidR="00C86625" w:rsidRPr="00C86625" w14:paraId="1C01C344" w14:textId="77777777" w:rsidTr="0020649B">
              <w:trPr>
                <w:gridAfter w:val="1"/>
                <w:wAfter w:w="1384" w:type="dxa"/>
              </w:trPr>
              <w:tc>
                <w:tcPr>
                  <w:tcW w:w="7828" w:type="dxa"/>
                  <w:shd w:val="clear" w:color="auto" w:fill="auto"/>
                </w:tcPr>
                <w:p w14:paraId="0E92422F" w14:textId="77777777" w:rsidR="00C86625" w:rsidRPr="00C86625" w:rsidRDefault="00C86625" w:rsidP="00C8662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C86625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C86625" w:rsidRPr="00C86625" w14:paraId="23F6B2F3" w14:textId="77777777" w:rsidTr="0020649B">
              <w:tc>
                <w:tcPr>
                  <w:tcW w:w="9212" w:type="dxa"/>
                  <w:gridSpan w:val="2"/>
                  <w:shd w:val="clear" w:color="auto" w:fill="auto"/>
                </w:tcPr>
                <w:p w14:paraId="6688AFD5" w14:textId="77777777" w:rsidR="00C86625" w:rsidRDefault="00C86625" w:rsidP="00C86625">
                  <w:pPr>
                    <w:rPr>
                      <w:rFonts w:cstheme="minorHAnsi"/>
                    </w:rPr>
                  </w:pPr>
                  <w:r w:rsidRPr="00C86625">
                    <w:rPr>
                      <w:rFonts w:cstheme="minorHAnsi"/>
                    </w:rPr>
                    <w:t xml:space="preserve">Transparentní laková vrstva. Po ozáření UV světlem převažovala luminiscence do modré barvy. Modře </w:t>
                  </w:r>
                  <w:proofErr w:type="spellStart"/>
                  <w:r w:rsidRPr="00C86625">
                    <w:rPr>
                      <w:rFonts w:cstheme="minorHAnsi"/>
                    </w:rPr>
                    <w:t>luminují</w:t>
                  </w:r>
                  <w:proofErr w:type="spellEnd"/>
                  <w:r w:rsidRPr="00C86625">
                    <w:rPr>
                      <w:rFonts w:cstheme="minorHAnsi"/>
                    </w:rPr>
                    <w:t xml:space="preserve"> různé látky, například pryskyřice a oleje. </w:t>
                  </w:r>
                </w:p>
                <w:p w14:paraId="5A959C1A" w14:textId="77777777" w:rsidR="004409EB" w:rsidRPr="00F739EA" w:rsidRDefault="004409EB" w:rsidP="004409EB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739EA">
                    <w:rPr>
                      <w:rFonts w:asciiTheme="minorHAnsi" w:hAnsiTheme="minorHAnsi" w:cstheme="minorHAnsi"/>
                      <w:i w:val="0"/>
                      <w:szCs w:val="22"/>
                    </w:rPr>
                    <w:t>Mikrochemické testy</w:t>
                  </w:r>
                </w:p>
                <w:tbl>
                  <w:tblPr>
                    <w:tblW w:w="4969" w:type="pct"/>
                    <w:tblBorders>
                      <w:top w:val="single" w:sz="4" w:space="0" w:color="auto"/>
                      <w:bottom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65"/>
                    <w:gridCol w:w="4450"/>
                  </w:tblGrid>
                  <w:tr w:rsidR="004409EB" w:rsidRPr="00F739EA" w14:paraId="1AA85929" w14:textId="77777777" w:rsidTr="0020649B">
                    <w:trPr>
                      <w:trHeight w:val="252"/>
                    </w:trPr>
                    <w:tc>
                      <w:tcPr>
                        <w:tcW w:w="2559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8928609" w14:textId="77777777" w:rsidR="004409EB" w:rsidRPr="00F739EA" w:rsidRDefault="004409EB" w:rsidP="004409EB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F739EA">
                          <w:rPr>
                            <w:rFonts w:cstheme="minorHAnsi"/>
                          </w:rPr>
                          <w:t>Vzorek</w:t>
                        </w:r>
                      </w:p>
                    </w:tc>
                    <w:tc>
                      <w:tcPr>
                        <w:tcW w:w="2441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2CD305" w14:textId="77777777" w:rsidR="004409EB" w:rsidRPr="00F739EA" w:rsidRDefault="004409EB" w:rsidP="004409EB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F739EA">
                          <w:rPr>
                            <w:rFonts w:cstheme="minorHAnsi"/>
                          </w:rPr>
                          <w:t>Důkaz na oleje</w:t>
                        </w:r>
                      </w:p>
                    </w:tc>
                  </w:tr>
                  <w:tr w:rsidR="004409EB" w:rsidRPr="00F739EA" w14:paraId="2EEC3130" w14:textId="77777777" w:rsidTr="0020649B">
                    <w:trPr>
                      <w:trHeight w:val="267"/>
                    </w:trPr>
                    <w:tc>
                      <w:tcPr>
                        <w:tcW w:w="2559" w:type="pct"/>
                        <w:shd w:val="clear" w:color="auto" w:fill="auto"/>
                        <w:vAlign w:val="center"/>
                      </w:tcPr>
                      <w:p w14:paraId="4771346A" w14:textId="77777777" w:rsidR="004409EB" w:rsidRPr="00F739EA" w:rsidRDefault="004409EB" w:rsidP="004409EB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roofErr w:type="spellStart"/>
                        <w:r w:rsidRPr="00F739E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Vz.č</w:t>
                        </w:r>
                        <w:proofErr w:type="spellEnd"/>
                        <w:r w:rsidRPr="00F739E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. H22(7802)</w:t>
                        </w:r>
                      </w:p>
                    </w:tc>
                    <w:tc>
                      <w:tcPr>
                        <w:tcW w:w="2441" w:type="pct"/>
                      </w:tcPr>
                      <w:p w14:paraId="5CF49B07" w14:textId="77777777" w:rsidR="004409EB" w:rsidRPr="00F739EA" w:rsidRDefault="004409EB" w:rsidP="004409EB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F739EA">
                          <w:rPr>
                            <w:rFonts w:cstheme="minorHAnsi"/>
                          </w:rPr>
                          <w:t>+</w:t>
                        </w:r>
                      </w:p>
                    </w:tc>
                  </w:tr>
                  <w:tr w:rsidR="004409EB" w:rsidRPr="00F739EA" w14:paraId="29934B29" w14:textId="77777777" w:rsidTr="0020649B">
                    <w:trPr>
                      <w:trHeight w:val="267"/>
                    </w:trPr>
                    <w:tc>
                      <w:tcPr>
                        <w:tcW w:w="2559" w:type="pct"/>
                        <w:shd w:val="clear" w:color="auto" w:fill="auto"/>
                        <w:vAlign w:val="center"/>
                      </w:tcPr>
                      <w:p w14:paraId="3627C984" w14:textId="77777777" w:rsidR="004409EB" w:rsidRPr="00F739EA" w:rsidRDefault="004409EB" w:rsidP="004409EB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roofErr w:type="spellStart"/>
                        <w:r w:rsidRPr="00F739E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Vz.č</w:t>
                        </w:r>
                        <w:proofErr w:type="spellEnd"/>
                        <w:r w:rsidRPr="00F739E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. J1(7871)</w:t>
                        </w:r>
                      </w:p>
                    </w:tc>
                    <w:tc>
                      <w:tcPr>
                        <w:tcW w:w="2441" w:type="pct"/>
                      </w:tcPr>
                      <w:p w14:paraId="2F6AA6F1" w14:textId="77777777" w:rsidR="004409EB" w:rsidRPr="00F739EA" w:rsidRDefault="004409EB" w:rsidP="004409EB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F739EA">
                          <w:rPr>
                            <w:rFonts w:cstheme="minorHAnsi"/>
                          </w:rPr>
                          <w:t>+</w:t>
                        </w:r>
                      </w:p>
                    </w:tc>
                  </w:tr>
                </w:tbl>
                <w:p w14:paraId="12B7350C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Vzorek obsahuje velké množství ++, vzorek obsahuje malé množství +, vzorek neobsahuje -. Prázdné pole – nebyla provedena tato zkouška.</w:t>
                  </w:r>
                </w:p>
                <w:p w14:paraId="197AB5F9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</w:p>
                <w:p w14:paraId="13A3D62B" w14:textId="77777777" w:rsidR="004409EB" w:rsidRPr="00F739EA" w:rsidRDefault="004409EB" w:rsidP="004409EB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739EA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Infračervená spektroskopie</w:t>
                  </w:r>
                </w:p>
                <w:p w14:paraId="0F5BF8C1" w14:textId="77777777" w:rsidR="004409EB" w:rsidRPr="00F739EA" w:rsidRDefault="004409EB" w:rsidP="004409EB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bCs/>
                      <w:i w:val="0"/>
                      <w:szCs w:val="22"/>
                      <w:u w:val="single"/>
                    </w:rPr>
                  </w:pPr>
                  <w:r w:rsidRPr="00F739EA">
                    <w:rPr>
                      <w:rFonts w:asciiTheme="minorHAnsi" w:hAnsiTheme="minorHAnsi" w:cstheme="minorHAnsi"/>
                      <w:b/>
                      <w:bCs/>
                      <w:i w:val="0"/>
                      <w:szCs w:val="22"/>
                      <w:u w:val="single"/>
                    </w:rPr>
                    <w:t>Vzorek č. H22 (7802)</w:t>
                  </w:r>
                </w:p>
                <w:p w14:paraId="5662C261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</w:p>
                <w:p w14:paraId="25C7DAE8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  <w:noProof/>
                    </w:rPr>
                    <w:drawing>
                      <wp:inline distT="0" distB="0" distL="0" distR="0" wp14:anchorId="425264AD" wp14:editId="6DED0D59">
                        <wp:extent cx="5762625" cy="3597275"/>
                        <wp:effectExtent l="0" t="0" r="9525" b="317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59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25BDAF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</w:p>
                <w:p w14:paraId="65EAE6BF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  <w:noProof/>
                    </w:rPr>
                    <w:drawing>
                      <wp:inline distT="0" distB="0" distL="0" distR="0" wp14:anchorId="3A25FAA1" wp14:editId="5E0CD086">
                        <wp:extent cx="5762625" cy="3597275"/>
                        <wp:effectExtent l="0" t="0" r="9525" b="317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59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A3171B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CA87CF2" wp14:editId="56CE28B4">
                        <wp:extent cx="5762625" cy="3597275"/>
                        <wp:effectExtent l="0" t="0" r="9525" b="317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59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BA7254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</w:p>
                <w:p w14:paraId="41C0BC62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Spektrum vzorku 7802 bylo porovnáno se spektry standardů. Nejspíše se jedná o směs látek. Spektrum vykazovalo podobnost se spektry oleje, popřípadě pryskyřic a akrylátového polymeru. Vzorek mohl být tvořen jednou z těchto látek nebo jejich směsí.</w:t>
                  </w:r>
                </w:p>
                <w:p w14:paraId="1A07DA77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  <w:noProof/>
                    </w:rPr>
                    <w:drawing>
                      <wp:inline distT="0" distB="0" distL="0" distR="0" wp14:anchorId="3DFC6499" wp14:editId="16AC07F1">
                        <wp:extent cx="5762625" cy="3597275"/>
                        <wp:effectExtent l="0" t="0" r="9525" b="317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59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54B90F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</w:p>
                <w:p w14:paraId="5F4C4645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lastRenderedPageBreak/>
                    <w:t>Spektrum vzorku 7871 bylo prakticky totožné se spektrem vzorku 7802. Platí pro něj stejný závěr:</w:t>
                  </w:r>
                </w:p>
                <w:p w14:paraId="0C30AC65" w14:textId="77777777" w:rsidR="004409EB" w:rsidRPr="00F739EA" w:rsidRDefault="004409EB" w:rsidP="004409EB">
                  <w:pPr>
                    <w:rPr>
                      <w:rFonts w:cstheme="minorHAnsi"/>
                    </w:rPr>
                  </w:pPr>
                  <w:r w:rsidRPr="00F739EA">
                    <w:rPr>
                      <w:rFonts w:cstheme="minorHAnsi"/>
                    </w:rPr>
                    <w:t>Spektrum vzorku 7802 bylo porovnáno se spektry standardů. Nejspíše se jedná o směs látek. Spektrum vykazovalo podobnost se spektry oleje, popřípadě pryskyřic a akrylátového polymeru. Vzorek mohl být tvořen jednou z těchto látek nebo jejich směsí.</w:t>
                  </w:r>
                </w:p>
                <w:p w14:paraId="0AACD868" w14:textId="298B7809" w:rsidR="00C86625" w:rsidRPr="00C86625" w:rsidRDefault="00C86625" w:rsidP="00C8662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5B73530" w14:textId="68BA49D4" w:rsidR="008964A3" w:rsidRPr="00C86625" w:rsidRDefault="00BB54E3" w:rsidP="00BB54E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lastRenderedPageBreak/>
              <w:br w:type="page"/>
            </w:r>
          </w:p>
          <w:p w14:paraId="0452C4F1" w14:textId="7659F85C" w:rsidR="00AA6A11" w:rsidRPr="00C86625" w:rsidRDefault="00AA6A11" w:rsidP="008964A3">
            <w:pPr>
              <w:rPr>
                <w:rFonts w:cstheme="minorHAnsi"/>
              </w:rPr>
            </w:pPr>
          </w:p>
          <w:p w14:paraId="4EF5C2EC" w14:textId="2EE97E6B" w:rsidR="00AA6A11" w:rsidRPr="00C86625" w:rsidRDefault="00AA6A11" w:rsidP="008964A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8662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Pr="00C86625" w:rsidRDefault="00AA6A11" w:rsidP="008964A3">
            <w:pPr>
              <w:rPr>
                <w:rFonts w:cstheme="minorHAnsi"/>
              </w:rPr>
            </w:pPr>
          </w:p>
          <w:p w14:paraId="4F249994" w14:textId="77777777" w:rsidR="00AA6A11" w:rsidRPr="00C86625" w:rsidRDefault="00AA6A11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Pr="00C86625" w:rsidRDefault="00AA6A11" w:rsidP="008964A3">
            <w:pPr>
              <w:rPr>
                <w:rFonts w:cstheme="minorHAnsi"/>
              </w:rPr>
            </w:pPr>
          </w:p>
          <w:p w14:paraId="4543BA6A" w14:textId="31E37F8B" w:rsidR="00AA6A11" w:rsidRPr="00C86625" w:rsidRDefault="00AA6A11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C86625" w:rsidRDefault="00AA6A11" w:rsidP="008964A3">
            <w:pPr>
              <w:rPr>
                <w:rFonts w:cstheme="minorHAnsi"/>
              </w:rPr>
            </w:pPr>
          </w:p>
          <w:p w14:paraId="07B27A3B" w14:textId="77777777" w:rsidR="00AA6A11" w:rsidRPr="00C86625" w:rsidRDefault="00AA6A11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Pr="00C86625" w:rsidRDefault="00AA6A11" w:rsidP="008964A3">
            <w:pPr>
              <w:rPr>
                <w:rFonts w:cstheme="minorHAnsi"/>
              </w:rPr>
            </w:pPr>
          </w:p>
          <w:p w14:paraId="525356D0" w14:textId="428DC4DB" w:rsidR="00AA6A11" w:rsidRPr="00C86625" w:rsidRDefault="00AA6A11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C86625" w:rsidRDefault="00AA6A11" w:rsidP="008964A3">
            <w:pPr>
              <w:rPr>
                <w:rFonts w:cstheme="minorHAnsi"/>
              </w:rPr>
            </w:pPr>
          </w:p>
          <w:p w14:paraId="62364F63" w14:textId="69969809" w:rsidR="00AA6A11" w:rsidRPr="00C86625" w:rsidRDefault="00AA6A11" w:rsidP="008964A3">
            <w:pPr>
              <w:rPr>
                <w:rFonts w:cstheme="minorHAnsi"/>
              </w:rPr>
            </w:pPr>
            <w:r w:rsidRPr="00C86625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C86625" w:rsidRDefault="00AA6A11" w:rsidP="008964A3">
            <w:pPr>
              <w:rPr>
                <w:rFonts w:cstheme="minorHAnsi"/>
              </w:rPr>
            </w:pPr>
          </w:p>
          <w:p w14:paraId="36D30144" w14:textId="77777777" w:rsidR="0065280A" w:rsidRPr="00C86625" w:rsidRDefault="0065280A" w:rsidP="008964A3">
            <w:pPr>
              <w:rPr>
                <w:rFonts w:cstheme="minorHAnsi"/>
              </w:rPr>
            </w:pPr>
          </w:p>
          <w:p w14:paraId="1470A77E" w14:textId="4A83216F" w:rsidR="0065280A" w:rsidRPr="00C86625" w:rsidRDefault="0065280A" w:rsidP="008964A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86625" w:rsidRDefault="009A03A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86625" w:rsidRPr="00C86625" w14:paraId="6588E497" w14:textId="77777777" w:rsidTr="00CF54D3">
        <w:tc>
          <w:tcPr>
            <w:tcW w:w="10060" w:type="dxa"/>
          </w:tcPr>
          <w:p w14:paraId="6A3A9C3E" w14:textId="77777777" w:rsidR="00AA48FC" w:rsidRPr="00C86625" w:rsidRDefault="00AA48FC" w:rsidP="008964A3">
            <w:pPr>
              <w:rPr>
                <w:rFonts w:cstheme="minorHAnsi"/>
                <w:b/>
              </w:rPr>
            </w:pPr>
            <w:r w:rsidRPr="00C86625">
              <w:rPr>
                <w:rFonts w:cstheme="minorHAnsi"/>
                <w:b/>
              </w:rPr>
              <w:t>Fotodokumentace analýzy</w:t>
            </w:r>
          </w:p>
        </w:tc>
      </w:tr>
      <w:tr w:rsidR="00C86625" w:rsidRPr="00C86625" w14:paraId="24BB7D60" w14:textId="77777777" w:rsidTr="00CF54D3">
        <w:tc>
          <w:tcPr>
            <w:tcW w:w="10060" w:type="dxa"/>
          </w:tcPr>
          <w:p w14:paraId="4FB66E8A" w14:textId="77777777" w:rsidR="00AA48FC" w:rsidRPr="00C86625" w:rsidRDefault="00AA48FC" w:rsidP="008964A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86625" w:rsidRDefault="0022194F" w:rsidP="008964A3">
      <w:pPr>
        <w:spacing w:after="0" w:line="240" w:lineRule="auto"/>
        <w:rPr>
          <w:rFonts w:cstheme="minorHAnsi"/>
        </w:rPr>
      </w:pPr>
    </w:p>
    <w:sectPr w:rsidR="0022194F" w:rsidRPr="00C86625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2A21" w14:textId="77777777" w:rsidR="0098459D" w:rsidRDefault="0098459D" w:rsidP="00AA48FC">
      <w:pPr>
        <w:spacing w:after="0" w:line="240" w:lineRule="auto"/>
      </w:pPr>
      <w:r>
        <w:separator/>
      </w:r>
    </w:p>
  </w:endnote>
  <w:endnote w:type="continuationSeparator" w:id="0">
    <w:p w14:paraId="0E30EE66" w14:textId="77777777" w:rsidR="0098459D" w:rsidRDefault="0098459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2CCE" w14:textId="77777777" w:rsidR="0098459D" w:rsidRDefault="0098459D" w:rsidP="00AA48FC">
      <w:pPr>
        <w:spacing w:after="0" w:line="240" w:lineRule="auto"/>
      </w:pPr>
      <w:r>
        <w:separator/>
      </w:r>
    </w:p>
  </w:footnote>
  <w:footnote w:type="continuationSeparator" w:id="0">
    <w:p w14:paraId="12BD7779" w14:textId="77777777" w:rsidR="0098459D" w:rsidRDefault="0098459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D4AE2"/>
    <w:rsid w:val="0021097B"/>
    <w:rsid w:val="0022194F"/>
    <w:rsid w:val="002E7C7B"/>
    <w:rsid w:val="003449DF"/>
    <w:rsid w:val="003A4CB4"/>
    <w:rsid w:val="003D0950"/>
    <w:rsid w:val="004409EB"/>
    <w:rsid w:val="00494840"/>
    <w:rsid w:val="005A54E0"/>
    <w:rsid w:val="005C155B"/>
    <w:rsid w:val="006349BD"/>
    <w:rsid w:val="0065280A"/>
    <w:rsid w:val="006860DE"/>
    <w:rsid w:val="006F1808"/>
    <w:rsid w:val="00757369"/>
    <w:rsid w:val="007F49FD"/>
    <w:rsid w:val="008964A3"/>
    <w:rsid w:val="008D494F"/>
    <w:rsid w:val="0098459D"/>
    <w:rsid w:val="009A03AE"/>
    <w:rsid w:val="00A2414F"/>
    <w:rsid w:val="00A35E17"/>
    <w:rsid w:val="00AA48FC"/>
    <w:rsid w:val="00AA6A11"/>
    <w:rsid w:val="00B27BDB"/>
    <w:rsid w:val="00B90C16"/>
    <w:rsid w:val="00BB54E3"/>
    <w:rsid w:val="00C30ACE"/>
    <w:rsid w:val="00C74C8C"/>
    <w:rsid w:val="00C86625"/>
    <w:rsid w:val="00CC1EA8"/>
    <w:rsid w:val="00CC6B05"/>
    <w:rsid w:val="00CF54D3"/>
    <w:rsid w:val="00E00CF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B27BDB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B27BDB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2022-06-14T10:52:00Z</dcterms:created>
  <dcterms:modified xsi:type="dcterms:W3CDTF">2022-06-14T10:59:00Z</dcterms:modified>
</cp:coreProperties>
</file>