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F9ED" w14:textId="77777777" w:rsidR="00C30ACE" w:rsidRPr="00A46195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46195" w:rsidRPr="00A46195" w14:paraId="2145A819" w14:textId="77777777" w:rsidTr="00CF54D3">
        <w:tc>
          <w:tcPr>
            <w:tcW w:w="4606" w:type="dxa"/>
          </w:tcPr>
          <w:p w14:paraId="2991D7E2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B13CA53" w14:textId="3676DC27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758</w:t>
            </w:r>
            <w:r w:rsidR="00DA19A1">
              <w:rPr>
                <w:rFonts w:cstheme="minorHAnsi"/>
              </w:rPr>
              <w:t>3</w:t>
            </w:r>
          </w:p>
        </w:tc>
      </w:tr>
      <w:tr w:rsidR="00A46195" w:rsidRPr="00A46195" w14:paraId="69C1BD04" w14:textId="77777777" w:rsidTr="00CF54D3">
        <w:tc>
          <w:tcPr>
            <w:tcW w:w="4606" w:type="dxa"/>
          </w:tcPr>
          <w:p w14:paraId="084E87AD" w14:textId="77777777" w:rsidR="0022194F" w:rsidRPr="00A46195" w:rsidRDefault="0022194F" w:rsidP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7B79AFD" w14:textId="1B4818F2" w:rsidR="0022194F" w:rsidRPr="00A46195" w:rsidRDefault="00DA19A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46195" w:rsidRPr="00A46195" w14:paraId="4A1E2C05" w14:textId="77777777" w:rsidTr="00CF54D3">
        <w:tc>
          <w:tcPr>
            <w:tcW w:w="4606" w:type="dxa"/>
          </w:tcPr>
          <w:p w14:paraId="487D2BE1" w14:textId="77777777" w:rsidR="00AA48FC" w:rsidRPr="00A46195" w:rsidRDefault="00AA48FC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 xml:space="preserve">Pořadové číslo karty vzorku v </w:t>
            </w:r>
            <w:r w:rsidR="000A6440" w:rsidRPr="00A4619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5092006" w14:textId="685CD9F2" w:rsidR="00AA48FC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70</w:t>
            </w:r>
            <w:r w:rsidR="00DA19A1">
              <w:rPr>
                <w:rFonts w:cstheme="minorHAnsi"/>
              </w:rPr>
              <w:t>4</w:t>
            </w:r>
          </w:p>
        </w:tc>
      </w:tr>
      <w:tr w:rsidR="00A46195" w:rsidRPr="00A46195" w14:paraId="730696FA" w14:textId="77777777" w:rsidTr="00CF54D3">
        <w:tc>
          <w:tcPr>
            <w:tcW w:w="4606" w:type="dxa"/>
          </w:tcPr>
          <w:p w14:paraId="028B8B3F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E6991AE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099789FA" w14:textId="77777777" w:rsidTr="00CF54D3">
        <w:tc>
          <w:tcPr>
            <w:tcW w:w="4606" w:type="dxa"/>
          </w:tcPr>
          <w:p w14:paraId="5EDAF2B3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9D9CDD" w14:textId="20A0EE1F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Pergamenová listina z roku 1567 a 1578, res. Slovik Vávrová</w:t>
            </w:r>
          </w:p>
        </w:tc>
      </w:tr>
      <w:tr w:rsidR="00A46195" w:rsidRPr="00A46195" w14:paraId="45B31976" w14:textId="77777777" w:rsidTr="00CF54D3">
        <w:tc>
          <w:tcPr>
            <w:tcW w:w="4606" w:type="dxa"/>
          </w:tcPr>
          <w:p w14:paraId="1594FE6F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A46195" w:rsidRPr="00A46195" w14:paraId="0D362C4C" w14:textId="77777777" w:rsidTr="00A4619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8ED3D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1F057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DEF67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46195" w:rsidRPr="00A46195" w14:paraId="15E047C0" w14:textId="77777777" w:rsidTr="00A4619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E060B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ADB2B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7582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6CE2B" w14:textId="77777777" w:rsidR="00A46195" w:rsidRPr="00A46195" w:rsidRDefault="00A46195" w:rsidP="00A4619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pergamenová listina z roku 1567</w:t>
                  </w:r>
                </w:p>
              </w:tc>
            </w:tr>
            <w:tr w:rsidR="00A46195" w:rsidRPr="00A46195" w14:paraId="652C9FFE" w14:textId="77777777" w:rsidTr="00A4619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5B9A" w14:textId="4E3E5CDC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 xml:space="preserve">Vz. č. </w:t>
                  </w:r>
                  <w:r w:rsidR="00DA19A1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00E64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7583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4FE4C" w14:textId="77777777" w:rsidR="00A46195" w:rsidRPr="00A46195" w:rsidRDefault="00A46195" w:rsidP="00A4619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pergamenová listina z roku 1578</w:t>
                  </w:r>
                </w:p>
              </w:tc>
            </w:tr>
          </w:tbl>
          <w:p w14:paraId="0FF1AE29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4A521978" w14:textId="77777777" w:rsidTr="00CF54D3">
        <w:tc>
          <w:tcPr>
            <w:tcW w:w="4606" w:type="dxa"/>
          </w:tcPr>
          <w:p w14:paraId="02E4910C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59D3049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07C7B2D2" w14:textId="77777777" w:rsidTr="00CF54D3">
        <w:tc>
          <w:tcPr>
            <w:tcW w:w="4606" w:type="dxa"/>
          </w:tcPr>
          <w:p w14:paraId="4AA7DCDF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4D12D68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211E33B4" w14:textId="77777777" w:rsidTr="00CF54D3">
        <w:tc>
          <w:tcPr>
            <w:tcW w:w="4606" w:type="dxa"/>
          </w:tcPr>
          <w:p w14:paraId="1323D312" w14:textId="77777777" w:rsidR="0022194F" w:rsidRPr="00A46195" w:rsidRDefault="0022194F" w:rsidP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0651687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475B62D3" w14:textId="77777777" w:rsidTr="00CF54D3">
        <w:tc>
          <w:tcPr>
            <w:tcW w:w="4606" w:type="dxa"/>
          </w:tcPr>
          <w:p w14:paraId="1EB24122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Datace</w:t>
            </w:r>
            <w:r w:rsidR="00AA48FC" w:rsidRPr="00A4619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779666E" w14:textId="366BE6E1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1567</w:t>
            </w:r>
          </w:p>
        </w:tc>
      </w:tr>
      <w:tr w:rsidR="00A46195" w:rsidRPr="00A46195" w14:paraId="540543F8" w14:textId="77777777" w:rsidTr="00CF54D3">
        <w:tc>
          <w:tcPr>
            <w:tcW w:w="4606" w:type="dxa"/>
          </w:tcPr>
          <w:p w14:paraId="17EB22D4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2A3E141" w14:textId="5EF21E85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Hurtová Alena</w:t>
            </w:r>
          </w:p>
        </w:tc>
      </w:tr>
      <w:tr w:rsidR="00A46195" w:rsidRPr="00A46195" w14:paraId="5A499542" w14:textId="77777777" w:rsidTr="00CF54D3">
        <w:tc>
          <w:tcPr>
            <w:tcW w:w="4606" w:type="dxa"/>
          </w:tcPr>
          <w:p w14:paraId="690D5443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Datum zpracování zprávy</w:t>
            </w:r>
            <w:r w:rsidR="00AA48FC" w:rsidRPr="00A4619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F668002" w14:textId="40E26F67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17. 7. 2014</w:t>
            </w:r>
          </w:p>
        </w:tc>
      </w:tr>
      <w:tr w:rsidR="005A54E0" w:rsidRPr="00A46195" w14:paraId="3F656598" w14:textId="77777777" w:rsidTr="00CF54D3">
        <w:tc>
          <w:tcPr>
            <w:tcW w:w="4606" w:type="dxa"/>
          </w:tcPr>
          <w:p w14:paraId="53EFD839" w14:textId="77777777" w:rsidR="005A54E0" w:rsidRPr="00A46195" w:rsidRDefault="005A54E0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Číslo příslušné zprávy v </w:t>
            </w:r>
            <w:r w:rsidR="000A6440" w:rsidRPr="00A46195">
              <w:rPr>
                <w:rFonts w:cstheme="minorHAnsi"/>
                <w:b/>
              </w:rPr>
              <w:t>databázi</w:t>
            </w:r>
            <w:r w:rsidRPr="00A4619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346D4FB" w14:textId="6C857897" w:rsidR="005A54E0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2014_23</w:t>
            </w:r>
          </w:p>
        </w:tc>
      </w:tr>
    </w:tbl>
    <w:p w14:paraId="2FF74BD7" w14:textId="77777777" w:rsidR="00AA48FC" w:rsidRPr="00A46195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6195" w:rsidRPr="00A46195" w14:paraId="59F5B8BA" w14:textId="77777777" w:rsidTr="00CF54D3">
        <w:tc>
          <w:tcPr>
            <w:tcW w:w="10060" w:type="dxa"/>
          </w:tcPr>
          <w:p w14:paraId="3D2545DB" w14:textId="77777777" w:rsidR="00AA48FC" w:rsidRPr="00A46195" w:rsidRDefault="00AA48FC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Výsledky analýzy</w:t>
            </w:r>
          </w:p>
        </w:tc>
      </w:tr>
      <w:tr w:rsidR="00AA48FC" w:rsidRPr="00A46195" w14:paraId="567C8251" w14:textId="77777777" w:rsidTr="00CF54D3">
        <w:tc>
          <w:tcPr>
            <w:tcW w:w="10060" w:type="dxa"/>
          </w:tcPr>
          <w:p w14:paraId="5DDC9831" w14:textId="77777777" w:rsidR="00AA48FC" w:rsidRPr="00A46195" w:rsidRDefault="00AA48FC">
            <w:pPr>
              <w:rPr>
                <w:rFonts w:cstheme="minorHAnsi"/>
              </w:rPr>
            </w:pPr>
          </w:p>
          <w:p w14:paraId="73187336" w14:textId="77777777" w:rsidR="00A46195" w:rsidRPr="00A46195" w:rsidRDefault="00A46195" w:rsidP="00A46195">
            <w:pPr>
              <w:rPr>
                <w:rFonts w:cstheme="minorHAnsi"/>
              </w:rPr>
            </w:pPr>
            <w:r w:rsidRPr="00A46195">
              <w:rPr>
                <w:rStyle w:val="Nadpis2Char"/>
                <w:rFonts w:asciiTheme="minorHAnsi" w:eastAsiaTheme="minorHAnsi" w:hAnsiTheme="minorHAnsi" w:cstheme="minorHAnsi"/>
                <w:iCs w:val="0"/>
                <w:szCs w:val="22"/>
              </w:rPr>
              <w:t>Výsledky</w:t>
            </w:r>
            <w:smartTag w:uri="urn:schemas-microsoft-com:office:smarttags" w:element="PersonName">
              <w:r w:rsidRPr="00A46195">
                <w:rPr>
                  <w:rStyle w:val="Nadpis2Char"/>
                  <w:rFonts w:asciiTheme="minorHAnsi" w:eastAsiaTheme="minorHAnsi" w:hAnsiTheme="minorHAnsi" w:cstheme="minorHAnsi"/>
                  <w:iCs w:val="0"/>
                  <w:szCs w:val="22"/>
                </w:rPr>
                <w:t xml:space="preserve"> </w:t>
              </w:r>
            </w:smartTag>
            <w:r w:rsidRPr="00A46195">
              <w:rPr>
                <w:rStyle w:val="Nadpis2Char"/>
                <w:rFonts w:asciiTheme="minorHAnsi" w:eastAsiaTheme="minorHAnsi" w:hAnsiTheme="minorHAnsi" w:cstheme="minorHAnsi"/>
                <w:iCs w:val="0"/>
                <w:szCs w:val="22"/>
              </w:rPr>
              <w:t>chemicko-technologického</w:t>
            </w:r>
            <w:smartTag w:uri="urn:schemas-microsoft-com:office:smarttags" w:element="PersonName">
              <w:r w:rsidRPr="00A46195">
                <w:rPr>
                  <w:rStyle w:val="Nadpis2Char"/>
                  <w:rFonts w:asciiTheme="minorHAnsi" w:eastAsiaTheme="minorHAnsi" w:hAnsiTheme="minorHAnsi" w:cstheme="minorHAnsi"/>
                  <w:iCs w:val="0"/>
                  <w:szCs w:val="22"/>
                </w:rPr>
                <w:t xml:space="preserve"> </w:t>
              </w:r>
            </w:smartTag>
            <w:r w:rsidRPr="00A46195">
              <w:rPr>
                <w:rStyle w:val="Nadpis2Char"/>
                <w:rFonts w:asciiTheme="minorHAnsi" w:eastAsiaTheme="minorHAnsi" w:hAnsiTheme="minorHAnsi" w:cstheme="minorHAnsi"/>
                <w:iCs w:val="0"/>
                <w:szCs w:val="22"/>
              </w:rPr>
              <w:t>průzkumu</w:t>
            </w:r>
            <w:r w:rsidRPr="00A46195">
              <w:rPr>
                <w:rFonts w:cstheme="minorHAnsi"/>
              </w:rPr>
              <w:t>:</w:t>
            </w:r>
          </w:p>
          <w:p w14:paraId="0C08C14D" w14:textId="77777777" w:rsidR="00A46195" w:rsidRPr="00A46195" w:rsidRDefault="00A46195" w:rsidP="00A4619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46195">
              <w:rPr>
                <w:rFonts w:asciiTheme="minorHAnsi" w:hAnsiTheme="minorHAnsi" w:cstheme="minorHAnsi"/>
                <w:i w:val="0"/>
                <w:szCs w:val="22"/>
              </w:rPr>
              <w:t>Stanovení stupně koherence vláken</w:t>
            </w:r>
          </w:p>
          <w:p w14:paraId="46EC62FD" w14:textId="4BA92197" w:rsidR="00A46195" w:rsidRPr="00A46195" w:rsidRDefault="00A46195" w:rsidP="00A4619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4619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A19A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A4619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(758</w:t>
            </w:r>
            <w:r w:rsidR="00DA19A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A4619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E6A1865" w14:textId="77777777" w:rsidR="00DA19A1" w:rsidRPr="00F10337" w:rsidRDefault="00DA19A1" w:rsidP="00DA19A1">
            <w:r>
              <w:t>Bílé dopadající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2"/>
              <w:gridCol w:w="4922"/>
            </w:tblGrid>
            <w:tr w:rsidR="00DA19A1" w:rsidRPr="001A2C50" w14:paraId="3642703A" w14:textId="77777777" w:rsidTr="000926AA">
              <w:trPr>
                <w:jc w:val="center"/>
              </w:trPr>
              <w:tc>
                <w:tcPr>
                  <w:tcW w:w="2500" w:type="pct"/>
                </w:tcPr>
                <w:p w14:paraId="6736955C" w14:textId="1A2F3568" w:rsidR="00DA19A1" w:rsidRDefault="00DA19A1" w:rsidP="00DA19A1">
                  <w:pPr>
                    <w:spacing w:before="120" w:after="120"/>
                  </w:pPr>
                  <w:r w:rsidRPr="005005DE">
                    <w:rPr>
                      <w:noProof/>
                    </w:rPr>
                    <w:drawing>
                      <wp:inline distT="0" distB="0" distL="0" distR="0" wp14:anchorId="4F4FD009" wp14:editId="6C692EA4">
                        <wp:extent cx="2428875" cy="16192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0CCCE1" w14:textId="77777777" w:rsidR="00DA19A1" w:rsidRPr="00DB7507" w:rsidRDefault="00DA19A1" w:rsidP="00DA19A1">
                  <w:pPr>
                    <w:spacing w:before="120" w:after="120"/>
                  </w:pPr>
                  <w:r>
                    <w:t>Za sucha</w:t>
                  </w:r>
                </w:p>
              </w:tc>
              <w:tc>
                <w:tcPr>
                  <w:tcW w:w="2500" w:type="pct"/>
                </w:tcPr>
                <w:p w14:paraId="6A1CA123" w14:textId="5D045F06" w:rsidR="00DA19A1" w:rsidRDefault="00DA19A1" w:rsidP="00DA19A1">
                  <w:pPr>
                    <w:spacing w:before="120" w:after="120"/>
                  </w:pPr>
                  <w:r w:rsidRPr="005005DE">
                    <w:rPr>
                      <w:noProof/>
                    </w:rPr>
                    <w:drawing>
                      <wp:inline distT="0" distB="0" distL="0" distR="0" wp14:anchorId="43ECC6DB" wp14:editId="54BFCC10">
                        <wp:extent cx="24288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5EADE7" w14:textId="77777777" w:rsidR="00DA19A1" w:rsidRPr="00DB7507" w:rsidRDefault="00DA19A1" w:rsidP="00DA19A1">
                  <w:pPr>
                    <w:spacing w:before="120" w:after="120"/>
                  </w:pPr>
                  <w:r>
                    <w:t>Za mokra</w:t>
                  </w:r>
                </w:p>
              </w:tc>
            </w:tr>
          </w:tbl>
          <w:p w14:paraId="1BB9A4DD" w14:textId="77777777" w:rsidR="00A46195" w:rsidRPr="00A46195" w:rsidRDefault="00A46195">
            <w:pPr>
              <w:rPr>
                <w:rFonts w:cstheme="minorHAnsi"/>
              </w:rPr>
            </w:pPr>
          </w:p>
          <w:p w14:paraId="2269C70C" w14:textId="77777777" w:rsidR="00A46195" w:rsidRPr="00A46195" w:rsidRDefault="00A46195" w:rsidP="00A4619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A46195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4F05E4C2" w14:textId="77777777" w:rsidR="00A46195" w:rsidRPr="00A46195" w:rsidRDefault="00A46195" w:rsidP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Stupeň koherence vláken vzorku č. 1 a 2 (7582, 7583) odpovídá stupni 3 dle české stupnice a stupni 4-5 podle stupnici R. Larsena. Dle vyhodnocení jsou vzorky pergamenu ve špatném stavu.</w:t>
            </w:r>
          </w:p>
          <w:p w14:paraId="42BC8D10" w14:textId="711A5EF4" w:rsidR="00A46195" w:rsidRPr="00A46195" w:rsidRDefault="00A46195">
            <w:pPr>
              <w:rPr>
                <w:rFonts w:cstheme="minorHAnsi"/>
              </w:rPr>
            </w:pPr>
          </w:p>
        </w:tc>
      </w:tr>
    </w:tbl>
    <w:p w14:paraId="01A03FA9" w14:textId="77777777" w:rsidR="009A03AE" w:rsidRPr="00A46195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6195" w:rsidRPr="00A46195" w14:paraId="33F77905" w14:textId="77777777" w:rsidTr="00CF54D3">
        <w:tc>
          <w:tcPr>
            <w:tcW w:w="10060" w:type="dxa"/>
          </w:tcPr>
          <w:p w14:paraId="7BB6EEE3" w14:textId="77777777" w:rsidR="00AA48FC" w:rsidRPr="00A46195" w:rsidRDefault="00AA48FC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46195" w14:paraId="3CF98E7F" w14:textId="77777777" w:rsidTr="00CF54D3">
        <w:tc>
          <w:tcPr>
            <w:tcW w:w="10060" w:type="dxa"/>
          </w:tcPr>
          <w:p w14:paraId="37EA9241" w14:textId="77777777" w:rsidR="00AA48FC" w:rsidRPr="00A46195" w:rsidRDefault="00AA48FC">
            <w:pPr>
              <w:rPr>
                <w:rFonts w:cstheme="minorHAnsi"/>
              </w:rPr>
            </w:pPr>
          </w:p>
        </w:tc>
      </w:tr>
    </w:tbl>
    <w:p w14:paraId="4CDC7188" w14:textId="77777777" w:rsidR="0022194F" w:rsidRPr="00A46195" w:rsidRDefault="0022194F">
      <w:pPr>
        <w:rPr>
          <w:rFonts w:cstheme="minorHAnsi"/>
        </w:rPr>
      </w:pPr>
    </w:p>
    <w:sectPr w:rsidR="0022194F" w:rsidRPr="00A4619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260C" w14:textId="77777777" w:rsidR="000A51B0" w:rsidRDefault="000A51B0" w:rsidP="00AA48FC">
      <w:pPr>
        <w:spacing w:after="0" w:line="240" w:lineRule="auto"/>
      </w:pPr>
      <w:r>
        <w:separator/>
      </w:r>
    </w:p>
  </w:endnote>
  <w:endnote w:type="continuationSeparator" w:id="0">
    <w:p w14:paraId="11704A5E" w14:textId="77777777" w:rsidR="000A51B0" w:rsidRDefault="000A51B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C48D" w14:textId="77777777" w:rsidR="000A51B0" w:rsidRDefault="000A51B0" w:rsidP="00AA48FC">
      <w:pPr>
        <w:spacing w:after="0" w:line="240" w:lineRule="auto"/>
      </w:pPr>
      <w:r>
        <w:separator/>
      </w:r>
    </w:p>
  </w:footnote>
  <w:footnote w:type="continuationSeparator" w:id="0">
    <w:p w14:paraId="4DC389A7" w14:textId="77777777" w:rsidR="000A51B0" w:rsidRDefault="000A51B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BFD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39526A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51B0"/>
    <w:rsid w:val="000A6440"/>
    <w:rsid w:val="0021097B"/>
    <w:rsid w:val="0022194F"/>
    <w:rsid w:val="003D0950"/>
    <w:rsid w:val="005A54E0"/>
    <w:rsid w:val="005C155B"/>
    <w:rsid w:val="00671160"/>
    <w:rsid w:val="009A03AE"/>
    <w:rsid w:val="00A46195"/>
    <w:rsid w:val="00AA48FC"/>
    <w:rsid w:val="00C30ACE"/>
    <w:rsid w:val="00C74C8C"/>
    <w:rsid w:val="00CC1EA8"/>
    <w:rsid w:val="00CF54D3"/>
    <w:rsid w:val="00D55FD9"/>
    <w:rsid w:val="00DA19A1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91F5A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6195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4619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6195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619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A4619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6195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2022-06-10T07:06:00Z</dcterms:created>
  <dcterms:modified xsi:type="dcterms:W3CDTF">2022-06-10T07:07:00Z</dcterms:modified>
</cp:coreProperties>
</file>