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813E35" w:rsidTr="00CF54D3">
        <w:tc>
          <w:tcPr>
            <w:tcW w:w="4606" w:type="dxa"/>
          </w:tcPr>
          <w:p w:rsidR="0022194F" w:rsidRPr="00813E35" w:rsidRDefault="0022194F" w:rsidP="00813E35">
            <w:pPr>
              <w:rPr>
                <w:rFonts w:cstheme="minorHAnsi"/>
                <w:b/>
                <w:sz w:val="24"/>
                <w:szCs w:val="24"/>
              </w:rPr>
            </w:pPr>
            <w:r w:rsidRPr="00813E35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813E35" w:rsidRDefault="0022194F" w:rsidP="00813E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13E35" w:rsidTr="00CF54D3">
        <w:tc>
          <w:tcPr>
            <w:tcW w:w="4606" w:type="dxa"/>
          </w:tcPr>
          <w:p w:rsidR="0022194F" w:rsidRPr="00813E35" w:rsidRDefault="0022194F" w:rsidP="00813E35">
            <w:pPr>
              <w:rPr>
                <w:rFonts w:cstheme="minorHAnsi"/>
                <w:b/>
                <w:sz w:val="24"/>
                <w:szCs w:val="24"/>
              </w:rPr>
            </w:pPr>
            <w:r w:rsidRPr="00813E35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813E35" w:rsidRDefault="00813E35" w:rsidP="00813E35">
            <w:pPr>
              <w:rPr>
                <w:rFonts w:cstheme="minorHAnsi"/>
                <w:sz w:val="24"/>
                <w:szCs w:val="24"/>
              </w:rPr>
            </w:pPr>
            <w:r w:rsidRPr="00813E35">
              <w:rPr>
                <w:rFonts w:cstheme="minorHAnsi"/>
                <w:sz w:val="24"/>
                <w:szCs w:val="24"/>
              </w:rPr>
              <w:t>20/2</w:t>
            </w:r>
          </w:p>
        </w:tc>
      </w:tr>
      <w:tr w:rsidR="00AA48FC" w:rsidRPr="00813E35" w:rsidTr="00CF54D3">
        <w:tc>
          <w:tcPr>
            <w:tcW w:w="4606" w:type="dxa"/>
          </w:tcPr>
          <w:p w:rsidR="00AA48FC" w:rsidRPr="00813E35" w:rsidRDefault="00AA48FC" w:rsidP="00813E35">
            <w:pPr>
              <w:rPr>
                <w:rFonts w:cstheme="minorHAnsi"/>
                <w:b/>
                <w:sz w:val="24"/>
                <w:szCs w:val="24"/>
              </w:rPr>
            </w:pPr>
            <w:r w:rsidRPr="00813E35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813E35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813E35" w:rsidRDefault="00813E35" w:rsidP="00813E35">
            <w:pPr>
              <w:rPr>
                <w:rFonts w:cstheme="minorHAnsi"/>
                <w:sz w:val="24"/>
                <w:szCs w:val="24"/>
              </w:rPr>
            </w:pPr>
            <w:r w:rsidRPr="00813E35">
              <w:rPr>
                <w:rFonts w:cstheme="minorHAnsi"/>
                <w:sz w:val="24"/>
                <w:szCs w:val="24"/>
              </w:rPr>
              <w:t>58</w:t>
            </w:r>
          </w:p>
        </w:tc>
      </w:tr>
      <w:tr w:rsidR="0022194F" w:rsidRPr="00813E35" w:rsidTr="00CF54D3">
        <w:tc>
          <w:tcPr>
            <w:tcW w:w="4606" w:type="dxa"/>
          </w:tcPr>
          <w:p w:rsidR="0022194F" w:rsidRPr="00813E35" w:rsidRDefault="0022194F" w:rsidP="00813E35">
            <w:pPr>
              <w:rPr>
                <w:rFonts w:cstheme="minorHAnsi"/>
                <w:b/>
                <w:sz w:val="24"/>
                <w:szCs w:val="24"/>
              </w:rPr>
            </w:pPr>
            <w:r w:rsidRPr="00813E35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813E35" w:rsidRDefault="00110C65" w:rsidP="00813E35">
            <w:pPr>
              <w:rPr>
                <w:rFonts w:cstheme="minorHAnsi"/>
                <w:sz w:val="24"/>
                <w:szCs w:val="24"/>
              </w:rPr>
            </w:pPr>
            <w:r w:rsidRPr="00813E35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813E35" w:rsidTr="00CF54D3">
        <w:tc>
          <w:tcPr>
            <w:tcW w:w="4606" w:type="dxa"/>
          </w:tcPr>
          <w:p w:rsidR="0022194F" w:rsidRPr="00813E35" w:rsidRDefault="0022194F" w:rsidP="00813E35">
            <w:pPr>
              <w:rPr>
                <w:rFonts w:cstheme="minorHAnsi"/>
                <w:b/>
                <w:sz w:val="24"/>
                <w:szCs w:val="24"/>
              </w:rPr>
            </w:pPr>
            <w:r w:rsidRPr="00813E35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813E35" w:rsidRDefault="00110C65" w:rsidP="00813E35">
            <w:pPr>
              <w:rPr>
                <w:rFonts w:cstheme="minorHAnsi"/>
                <w:sz w:val="24"/>
                <w:szCs w:val="24"/>
              </w:rPr>
            </w:pPr>
            <w:r w:rsidRPr="00813E35">
              <w:rPr>
                <w:rFonts w:cstheme="minorHAnsi"/>
                <w:sz w:val="24"/>
                <w:szCs w:val="24"/>
              </w:rPr>
              <w:t xml:space="preserve">Piaristická kolej, Očistcová kaple, </w:t>
            </w:r>
            <w:r w:rsidR="009E5AF5" w:rsidRPr="00813E35">
              <w:rPr>
                <w:rFonts w:cstheme="minorHAnsi"/>
                <w:bCs/>
                <w:sz w:val="24"/>
                <w:szCs w:val="24"/>
              </w:rPr>
              <w:t>Luneta 10</w:t>
            </w:r>
          </w:p>
        </w:tc>
      </w:tr>
      <w:tr w:rsidR="0022194F" w:rsidRPr="00813E35" w:rsidTr="00CF54D3">
        <w:tc>
          <w:tcPr>
            <w:tcW w:w="4606" w:type="dxa"/>
          </w:tcPr>
          <w:p w:rsidR="0022194F" w:rsidRPr="00813E35" w:rsidRDefault="0022194F" w:rsidP="00813E35">
            <w:pPr>
              <w:rPr>
                <w:rFonts w:cstheme="minorHAnsi"/>
                <w:b/>
                <w:sz w:val="24"/>
                <w:szCs w:val="24"/>
              </w:rPr>
            </w:pPr>
            <w:r w:rsidRPr="00813E35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110C65" w:rsidRPr="00813E35" w:rsidRDefault="00110C65" w:rsidP="00813E35">
            <w:pPr>
              <w:jc w:val="both"/>
              <w:rPr>
                <w:rFonts w:cstheme="minorHAnsi"/>
                <w:sz w:val="24"/>
                <w:szCs w:val="24"/>
              </w:rPr>
            </w:pPr>
            <w:r w:rsidRPr="00813E35">
              <w:rPr>
                <w:rFonts w:cstheme="minorHAnsi"/>
                <w:sz w:val="24"/>
                <w:szCs w:val="24"/>
              </w:rPr>
              <w:t>Z nástěnné malby bylo odebráno dva vzorků k analýze. Přesná místa odběru vzorků jsou uvedena v restaurátorské dokumentaci.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13"/>
              <w:gridCol w:w="2042"/>
              <w:gridCol w:w="1873"/>
            </w:tblGrid>
            <w:tr w:rsidR="009E5AF5" w:rsidRPr="00813E35" w:rsidTr="00FA39A7">
              <w:tc>
                <w:tcPr>
                  <w:tcW w:w="2050" w:type="dxa"/>
                </w:tcPr>
                <w:p w:rsidR="009E5AF5" w:rsidRPr="00813E35" w:rsidRDefault="009E5AF5" w:rsidP="00813E35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813E3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3581" w:type="dxa"/>
                </w:tcPr>
                <w:p w:rsidR="009E5AF5" w:rsidRPr="00813E35" w:rsidRDefault="009E5AF5" w:rsidP="00813E35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813E3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  <w:tc>
                <w:tcPr>
                  <w:tcW w:w="3581" w:type="dxa"/>
                </w:tcPr>
                <w:p w:rsidR="009E5AF5" w:rsidRPr="00813E35" w:rsidRDefault="009E5AF5" w:rsidP="00813E35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813E3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</w:tr>
            <w:tr w:rsidR="009E5AF5" w:rsidRPr="00813E35" w:rsidTr="00FA39A7">
              <w:tc>
                <w:tcPr>
                  <w:tcW w:w="2050" w:type="dxa"/>
                </w:tcPr>
                <w:p w:rsidR="009E5AF5" w:rsidRPr="00813E35" w:rsidRDefault="009E5AF5" w:rsidP="00813E3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13E35">
                    <w:rPr>
                      <w:rFonts w:cstheme="minorHAnsi"/>
                      <w:sz w:val="24"/>
                      <w:szCs w:val="24"/>
                    </w:rPr>
                    <w:t>20/1</w:t>
                  </w:r>
                </w:p>
              </w:tc>
              <w:tc>
                <w:tcPr>
                  <w:tcW w:w="3581" w:type="dxa"/>
                </w:tcPr>
                <w:p w:rsidR="009E5AF5" w:rsidRPr="00813E35" w:rsidRDefault="009E5AF5" w:rsidP="00813E3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813E35">
                    <w:rPr>
                      <w:rFonts w:cstheme="minorHAnsi"/>
                      <w:color w:val="000000"/>
                      <w:sz w:val="24"/>
                      <w:szCs w:val="24"/>
                    </w:rPr>
                    <w:t>drapérie ženy</w:t>
                  </w:r>
                </w:p>
                <w:p w:rsidR="009E5AF5" w:rsidRPr="00813E35" w:rsidRDefault="009E5AF5" w:rsidP="00813E3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581" w:type="dxa"/>
                </w:tcPr>
                <w:p w:rsidR="009E5AF5" w:rsidRPr="00813E35" w:rsidRDefault="009E5AF5" w:rsidP="00813E35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9E5AF5" w:rsidRPr="00813E35" w:rsidTr="00FA39A7">
              <w:tc>
                <w:tcPr>
                  <w:tcW w:w="2050" w:type="dxa"/>
                </w:tcPr>
                <w:p w:rsidR="009E5AF5" w:rsidRPr="00813E35" w:rsidRDefault="009E5AF5" w:rsidP="00813E3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13E35">
                    <w:rPr>
                      <w:rFonts w:cstheme="minorHAnsi"/>
                      <w:sz w:val="24"/>
                      <w:szCs w:val="24"/>
                    </w:rPr>
                    <w:t>20/2</w:t>
                  </w:r>
                </w:p>
              </w:tc>
              <w:tc>
                <w:tcPr>
                  <w:tcW w:w="3581" w:type="dxa"/>
                </w:tcPr>
                <w:p w:rsidR="009E5AF5" w:rsidRPr="00813E35" w:rsidRDefault="009E5AF5" w:rsidP="00813E35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813E35">
                    <w:rPr>
                      <w:rFonts w:cstheme="minorHAnsi"/>
                      <w:sz w:val="24"/>
                      <w:szCs w:val="24"/>
                    </w:rPr>
                    <w:t xml:space="preserve">kostra, levá ruka </w:t>
                  </w:r>
                </w:p>
              </w:tc>
              <w:tc>
                <w:tcPr>
                  <w:tcW w:w="3581" w:type="dxa"/>
                </w:tcPr>
                <w:p w:rsidR="009E5AF5" w:rsidRPr="00813E35" w:rsidRDefault="009E5AF5" w:rsidP="00813E35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22194F" w:rsidRPr="00813E35" w:rsidRDefault="0022194F" w:rsidP="00813E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13E35" w:rsidTr="00CF54D3">
        <w:tc>
          <w:tcPr>
            <w:tcW w:w="4606" w:type="dxa"/>
          </w:tcPr>
          <w:p w:rsidR="0022194F" w:rsidRPr="00813E35" w:rsidRDefault="0022194F" w:rsidP="00813E35">
            <w:pPr>
              <w:rPr>
                <w:rFonts w:cstheme="minorHAnsi"/>
                <w:b/>
                <w:sz w:val="24"/>
                <w:szCs w:val="24"/>
              </w:rPr>
            </w:pPr>
            <w:r w:rsidRPr="00813E35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813E35" w:rsidRDefault="0022194F" w:rsidP="00813E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13E35" w:rsidTr="00CF54D3">
        <w:tc>
          <w:tcPr>
            <w:tcW w:w="4606" w:type="dxa"/>
          </w:tcPr>
          <w:p w:rsidR="0022194F" w:rsidRPr="00813E35" w:rsidRDefault="0022194F" w:rsidP="00813E35">
            <w:pPr>
              <w:rPr>
                <w:rFonts w:cstheme="minorHAnsi"/>
                <w:b/>
                <w:sz w:val="24"/>
                <w:szCs w:val="24"/>
              </w:rPr>
            </w:pPr>
            <w:r w:rsidRPr="00813E35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813E35" w:rsidRDefault="00110C65" w:rsidP="00813E35">
            <w:pPr>
              <w:rPr>
                <w:rFonts w:cstheme="minorHAnsi"/>
                <w:sz w:val="24"/>
                <w:szCs w:val="24"/>
              </w:rPr>
            </w:pPr>
            <w:r w:rsidRPr="00813E35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813E35" w:rsidTr="00CF54D3">
        <w:tc>
          <w:tcPr>
            <w:tcW w:w="4606" w:type="dxa"/>
          </w:tcPr>
          <w:p w:rsidR="0022194F" w:rsidRPr="00813E35" w:rsidRDefault="0022194F" w:rsidP="00813E35">
            <w:pPr>
              <w:rPr>
                <w:rFonts w:cstheme="minorHAnsi"/>
                <w:b/>
                <w:sz w:val="24"/>
                <w:szCs w:val="24"/>
              </w:rPr>
            </w:pPr>
            <w:r w:rsidRPr="00813E35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813E35" w:rsidRDefault="00110C65" w:rsidP="00813E35">
            <w:pPr>
              <w:rPr>
                <w:rFonts w:cstheme="minorHAnsi"/>
                <w:sz w:val="24"/>
                <w:szCs w:val="24"/>
              </w:rPr>
            </w:pPr>
            <w:r w:rsidRPr="00813E35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813E35" w:rsidTr="00CF54D3">
        <w:tc>
          <w:tcPr>
            <w:tcW w:w="4606" w:type="dxa"/>
          </w:tcPr>
          <w:p w:rsidR="0022194F" w:rsidRPr="00813E35" w:rsidRDefault="0022194F" w:rsidP="00813E35">
            <w:pPr>
              <w:rPr>
                <w:rFonts w:cstheme="minorHAnsi"/>
                <w:b/>
                <w:sz w:val="24"/>
                <w:szCs w:val="24"/>
              </w:rPr>
            </w:pPr>
            <w:r w:rsidRPr="00813E35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813E35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813E35" w:rsidRDefault="00110C65" w:rsidP="00813E35">
            <w:pPr>
              <w:jc w:val="both"/>
              <w:rPr>
                <w:rFonts w:cstheme="minorHAnsi"/>
                <w:sz w:val="24"/>
                <w:szCs w:val="24"/>
              </w:rPr>
            </w:pPr>
            <w:r w:rsidRPr="00813E35">
              <w:rPr>
                <w:rFonts w:cstheme="minorHAnsi"/>
                <w:sz w:val="24"/>
                <w:szCs w:val="24"/>
              </w:rPr>
              <w:t>2. pol. 18. století</w:t>
            </w:r>
          </w:p>
        </w:tc>
      </w:tr>
      <w:tr w:rsidR="0022194F" w:rsidRPr="00813E35" w:rsidTr="00CF54D3">
        <w:tc>
          <w:tcPr>
            <w:tcW w:w="4606" w:type="dxa"/>
          </w:tcPr>
          <w:p w:rsidR="0022194F" w:rsidRPr="00813E35" w:rsidRDefault="0022194F" w:rsidP="00813E35">
            <w:pPr>
              <w:rPr>
                <w:rFonts w:cstheme="minorHAnsi"/>
                <w:b/>
                <w:sz w:val="24"/>
                <w:szCs w:val="24"/>
              </w:rPr>
            </w:pPr>
            <w:r w:rsidRPr="00813E35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813E35" w:rsidRDefault="0022194F" w:rsidP="00813E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13E35" w:rsidTr="00CF54D3">
        <w:tc>
          <w:tcPr>
            <w:tcW w:w="4606" w:type="dxa"/>
          </w:tcPr>
          <w:p w:rsidR="0022194F" w:rsidRPr="00813E35" w:rsidRDefault="0022194F" w:rsidP="00813E35">
            <w:pPr>
              <w:rPr>
                <w:rFonts w:cstheme="minorHAnsi"/>
                <w:b/>
                <w:sz w:val="24"/>
                <w:szCs w:val="24"/>
              </w:rPr>
            </w:pPr>
            <w:r w:rsidRPr="00813E35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813E35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813E35" w:rsidRDefault="00110C65" w:rsidP="00813E35">
            <w:pPr>
              <w:rPr>
                <w:rFonts w:cstheme="minorHAnsi"/>
                <w:sz w:val="24"/>
                <w:szCs w:val="24"/>
              </w:rPr>
            </w:pPr>
            <w:r w:rsidRPr="00813E35">
              <w:rPr>
                <w:rFonts w:cstheme="minorHAnsi"/>
                <w:sz w:val="24"/>
                <w:szCs w:val="24"/>
              </w:rPr>
              <w:t>2004</w:t>
            </w:r>
          </w:p>
        </w:tc>
      </w:tr>
      <w:tr w:rsidR="005A54E0" w:rsidRPr="00813E35" w:rsidTr="00CF54D3">
        <w:tc>
          <w:tcPr>
            <w:tcW w:w="4606" w:type="dxa"/>
          </w:tcPr>
          <w:p w:rsidR="005A54E0" w:rsidRPr="00813E35" w:rsidRDefault="005A54E0" w:rsidP="00813E35">
            <w:pPr>
              <w:rPr>
                <w:rFonts w:cstheme="minorHAnsi"/>
                <w:b/>
                <w:sz w:val="24"/>
                <w:szCs w:val="24"/>
              </w:rPr>
            </w:pPr>
            <w:r w:rsidRPr="00813E35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813E35">
              <w:rPr>
                <w:rFonts w:cstheme="minorHAnsi"/>
                <w:b/>
                <w:sz w:val="24"/>
                <w:szCs w:val="24"/>
              </w:rPr>
              <w:t>databázi</w:t>
            </w:r>
            <w:r w:rsidRPr="00813E35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813E35" w:rsidRDefault="009E5AF5" w:rsidP="00813E35">
            <w:pPr>
              <w:rPr>
                <w:rFonts w:cstheme="minorHAnsi"/>
                <w:sz w:val="24"/>
                <w:szCs w:val="24"/>
              </w:rPr>
            </w:pPr>
            <w:r w:rsidRPr="00813E35">
              <w:rPr>
                <w:rFonts w:cstheme="minorHAnsi"/>
                <w:sz w:val="24"/>
                <w:szCs w:val="24"/>
              </w:rPr>
              <w:t>2004_4</w:t>
            </w:r>
          </w:p>
        </w:tc>
      </w:tr>
    </w:tbl>
    <w:p w:rsidR="00AA48FC" w:rsidRPr="00813E35" w:rsidRDefault="00AA48FC" w:rsidP="00813E35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13E35" w:rsidTr="00CF54D3">
        <w:tc>
          <w:tcPr>
            <w:tcW w:w="10060" w:type="dxa"/>
          </w:tcPr>
          <w:p w:rsidR="00AA48FC" w:rsidRPr="00813E35" w:rsidRDefault="00AA48FC" w:rsidP="00813E35">
            <w:pPr>
              <w:rPr>
                <w:rFonts w:cstheme="minorHAnsi"/>
                <w:b/>
                <w:sz w:val="24"/>
                <w:szCs w:val="24"/>
              </w:rPr>
            </w:pPr>
            <w:r w:rsidRPr="00813E35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813E35" w:rsidTr="00CF54D3">
        <w:tc>
          <w:tcPr>
            <w:tcW w:w="10060" w:type="dxa"/>
          </w:tcPr>
          <w:p w:rsidR="00813E35" w:rsidRPr="00813E35" w:rsidRDefault="00813E35" w:rsidP="00813E35">
            <w:pPr>
              <w:pStyle w:val="Nadpis5"/>
              <w:spacing w:line="240" w:lineRule="auto"/>
              <w:outlineLvl w:val="4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813E35">
              <w:rPr>
                <w:rFonts w:asciiTheme="minorHAnsi" w:hAnsiTheme="minorHAnsi" w:cstheme="minorHAnsi"/>
                <w:szCs w:val="24"/>
              </w:rPr>
              <w:lastRenderedPageBreak/>
              <w:t xml:space="preserve">S 2 </w:t>
            </w:r>
            <w:r w:rsidRPr="00813E35">
              <w:rPr>
                <w:rFonts w:asciiTheme="minorHAnsi" w:hAnsiTheme="minorHAnsi" w:cstheme="minorHAnsi"/>
                <w:color w:val="000000"/>
                <w:szCs w:val="24"/>
              </w:rPr>
              <w:t>levá</w:t>
            </w:r>
            <w:proofErr w:type="gramEnd"/>
            <w:r w:rsidRPr="00813E35">
              <w:rPr>
                <w:rFonts w:asciiTheme="minorHAnsi" w:hAnsiTheme="minorHAnsi" w:cstheme="minorHAnsi"/>
                <w:color w:val="000000"/>
                <w:szCs w:val="24"/>
              </w:rPr>
              <w:t xml:space="preserve"> ruka </w:t>
            </w:r>
            <w:proofErr w:type="gramStart"/>
            <w:r w:rsidRPr="00813E35">
              <w:rPr>
                <w:rFonts w:asciiTheme="minorHAnsi" w:hAnsiTheme="minorHAnsi" w:cstheme="minorHAnsi"/>
                <w:color w:val="000000"/>
                <w:szCs w:val="24"/>
              </w:rPr>
              <w:t>muže v zeleném</w:t>
            </w:r>
            <w:proofErr w:type="gramEnd"/>
          </w:p>
          <w:p w:rsidR="00813E35" w:rsidRPr="00813E35" w:rsidRDefault="00813E35" w:rsidP="00813E3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tbl>
            <w:tblPr>
              <w:tblW w:w="9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80"/>
              <w:gridCol w:w="4670"/>
            </w:tblGrid>
            <w:tr w:rsidR="00813E35" w:rsidRPr="00813E35" w:rsidTr="00FA39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70" w:type="dxa"/>
                  <w:tcBorders>
                    <w:bottom w:val="single" w:sz="4" w:space="0" w:color="auto"/>
                  </w:tcBorders>
                </w:tcPr>
                <w:p w:rsidR="00813E35" w:rsidRPr="00813E35" w:rsidRDefault="00813E35" w:rsidP="00813E3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813E35">
                    <w:rPr>
                      <w:rFonts w:cstheme="minorHAnsi"/>
                      <w:sz w:val="24"/>
                      <w:szCs w:val="24"/>
                    </w:rPr>
                    <w:t>fotografováno v dopadajícím bílém světle při zvětšení 200x</w:t>
                  </w:r>
                  <w:bookmarkStart w:id="0" w:name="_GoBack"/>
                  <w:bookmarkEnd w:id="0"/>
                </w:p>
                <w:p w:rsidR="00813E35" w:rsidRPr="00813E35" w:rsidRDefault="00813E35" w:rsidP="00813E35">
                  <w:pPr>
                    <w:spacing w:line="240" w:lineRule="auto"/>
                    <w:rPr>
                      <w:rFonts w:cstheme="minorHAnsi"/>
                      <w:color w:val="4D5C80"/>
                      <w:sz w:val="24"/>
                      <w:szCs w:val="24"/>
                    </w:rPr>
                  </w:pPr>
                  <w:r w:rsidRPr="00813E35">
                    <w:rPr>
                      <w:rFonts w:cstheme="minorHAnsi"/>
                      <w:b/>
                      <w:bCs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09875" cy="2105025"/>
                        <wp:effectExtent l="0" t="0" r="9525" b="9525"/>
                        <wp:docPr id="3" name="Obrázek 3" descr="3215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3215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9875" cy="2105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0" w:type="dxa"/>
                  <w:tcBorders>
                    <w:bottom w:val="single" w:sz="4" w:space="0" w:color="auto"/>
                  </w:tcBorders>
                </w:tcPr>
                <w:p w:rsidR="00813E35" w:rsidRPr="00813E35" w:rsidRDefault="00813E35" w:rsidP="00813E3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813E35">
                    <w:rPr>
                      <w:rFonts w:cstheme="minorHAnsi"/>
                      <w:sz w:val="24"/>
                      <w:szCs w:val="24"/>
                    </w:rPr>
                    <w:t>REM-BEI, fotografováno v režimu odražených elektronů při zvětšení 140x</w:t>
                  </w:r>
                </w:p>
                <w:bookmarkStart w:id="1" w:name="_MON_1150109129"/>
                <w:bookmarkEnd w:id="1"/>
                <w:p w:rsidR="00813E35" w:rsidRPr="00813E35" w:rsidRDefault="00813E35" w:rsidP="00813E3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813E35">
                    <w:rPr>
                      <w:rFonts w:cstheme="minorHAnsi"/>
                      <w:sz w:val="24"/>
                      <w:szCs w:val="24"/>
                    </w:rPr>
                    <w:object w:dxaOrig="4231" w:dyaOrig="318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211.5pt;height:159pt" o:ole="">
                        <v:imagedata r:id="rId8" o:title=""/>
                      </v:shape>
                      <o:OLEObject Type="Embed" ProgID="Word.Picture.8" ShapeID="_x0000_i1028" DrawAspect="Content" ObjectID="_1692613771" r:id="rId9"/>
                    </w:object>
                  </w:r>
                </w:p>
              </w:tc>
            </w:tr>
          </w:tbl>
          <w:p w:rsidR="00813E35" w:rsidRPr="00813E35" w:rsidRDefault="00813E35" w:rsidP="00813E35">
            <w:pPr>
              <w:rPr>
                <w:rFonts w:cstheme="minorHAnsi"/>
                <w:b/>
                <w:bCs/>
                <w:color w:val="4D5C80"/>
                <w:sz w:val="24"/>
                <w:szCs w:val="24"/>
              </w:rPr>
            </w:pPr>
          </w:p>
          <w:p w:rsidR="00813E35" w:rsidRPr="00813E35" w:rsidRDefault="00813E35" w:rsidP="00813E35">
            <w:pPr>
              <w:pStyle w:val="Zkladntextodsazen2"/>
              <w:spacing w:line="240" w:lineRule="auto"/>
              <w:ind w:left="705"/>
              <w:jc w:val="both"/>
              <w:rPr>
                <w:rFonts w:asciiTheme="minorHAnsi" w:hAnsiTheme="minorHAnsi" w:cstheme="minorHAnsi"/>
                <w:sz w:val="24"/>
              </w:rPr>
            </w:pPr>
            <w:r w:rsidRPr="00813E35">
              <w:rPr>
                <w:rFonts w:asciiTheme="minorHAnsi" w:hAnsiTheme="minorHAnsi" w:cstheme="minorHAnsi"/>
                <w:sz w:val="24"/>
              </w:rPr>
              <w:t>Popis:</w:t>
            </w:r>
          </w:p>
          <w:p w:rsidR="00813E35" w:rsidRPr="00813E35" w:rsidRDefault="00813E35" w:rsidP="00813E35">
            <w:pPr>
              <w:pStyle w:val="Zkladntextodsazen2"/>
              <w:spacing w:line="240" w:lineRule="auto"/>
              <w:ind w:left="705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:rsidR="00813E35" w:rsidRPr="00813E35" w:rsidRDefault="00813E35" w:rsidP="00813E35">
            <w:pPr>
              <w:pStyle w:val="Zkladntextodsazen2"/>
              <w:spacing w:line="240" w:lineRule="auto"/>
              <w:ind w:left="1050" w:hanging="690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813E35">
              <w:rPr>
                <w:rFonts w:asciiTheme="minorHAnsi" w:hAnsiTheme="minorHAnsi" w:cstheme="minorHAnsi"/>
                <w:b w:val="0"/>
                <w:bCs w:val="0"/>
                <w:sz w:val="24"/>
              </w:rPr>
              <w:t>0</w:t>
            </w:r>
            <w:r w:rsidRPr="00813E35">
              <w:rPr>
                <w:rFonts w:asciiTheme="minorHAnsi" w:hAnsiTheme="minorHAnsi" w:cstheme="minorHAnsi"/>
                <w:b w:val="0"/>
                <w:bCs w:val="0"/>
                <w:sz w:val="24"/>
              </w:rPr>
              <w:tab/>
            </w:r>
            <w:r w:rsidRPr="00813E35">
              <w:rPr>
                <w:rFonts w:asciiTheme="minorHAnsi" w:hAnsiTheme="minorHAnsi" w:cstheme="minorHAnsi"/>
                <w:sz w:val="24"/>
                <w:u w:val="single"/>
              </w:rPr>
              <w:t>vápenná omítka,</w:t>
            </w:r>
            <w:r w:rsidRPr="00813E35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obsahuje uhličitan vápenatý</w:t>
            </w:r>
          </w:p>
          <w:p w:rsidR="00813E35" w:rsidRPr="00813E35" w:rsidRDefault="00813E35" w:rsidP="00813E35">
            <w:pPr>
              <w:pStyle w:val="Zkladntextodsazen2"/>
              <w:spacing w:line="240" w:lineRule="auto"/>
              <w:ind w:left="1050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813E35">
              <w:rPr>
                <w:rFonts w:asciiTheme="minorHAnsi" w:hAnsiTheme="minorHAnsi" w:cstheme="minorHAnsi"/>
                <w:b w:val="0"/>
                <w:bCs w:val="0"/>
                <w:sz w:val="24"/>
              </w:rPr>
              <w:t>prvkové složení matrix dle REM-EDS pigmenty: Ca</w:t>
            </w:r>
          </w:p>
          <w:p w:rsidR="00813E35" w:rsidRPr="00813E35" w:rsidRDefault="00813E35" w:rsidP="00813E35">
            <w:pPr>
              <w:pStyle w:val="Zkladntextodsazen2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813E35">
              <w:rPr>
                <w:rFonts w:asciiTheme="minorHAnsi" w:hAnsiTheme="minorHAnsi" w:cstheme="minorHAnsi"/>
                <w:sz w:val="24"/>
                <w:u w:val="single"/>
              </w:rPr>
              <w:t>červená,</w:t>
            </w:r>
            <w:r w:rsidRPr="00813E35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obsahuje uhličitan vápenatý, červený okr a příměs uhlíkaté černě</w:t>
            </w:r>
          </w:p>
          <w:p w:rsidR="00813E35" w:rsidRPr="00813E35" w:rsidRDefault="00813E35" w:rsidP="00813E35">
            <w:pPr>
              <w:pStyle w:val="Zkladntextodsazen2"/>
              <w:spacing w:line="240" w:lineRule="auto"/>
              <w:ind w:left="1065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813E35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prvkové složení dle REM-EDS pigmenty: </w:t>
            </w:r>
            <w:r w:rsidRPr="00813E35">
              <w:rPr>
                <w:rFonts w:asciiTheme="minorHAnsi" w:hAnsiTheme="minorHAnsi" w:cstheme="minorHAnsi"/>
                <w:sz w:val="24"/>
                <w:u w:val="single"/>
              </w:rPr>
              <w:t xml:space="preserve">Ca, </w:t>
            </w:r>
            <w:r w:rsidRPr="00813E35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Si, Al, (</w:t>
            </w:r>
            <w:proofErr w:type="spellStart"/>
            <w:r w:rsidRPr="00813E35">
              <w:rPr>
                <w:rFonts w:asciiTheme="minorHAnsi" w:hAnsiTheme="minorHAnsi" w:cstheme="minorHAnsi"/>
                <w:b w:val="0"/>
                <w:bCs w:val="0"/>
                <w:sz w:val="24"/>
              </w:rPr>
              <w:t>Fe</w:t>
            </w:r>
            <w:proofErr w:type="spellEnd"/>
            <w:r w:rsidRPr="00813E35">
              <w:rPr>
                <w:rFonts w:asciiTheme="minorHAnsi" w:hAnsiTheme="minorHAnsi" w:cstheme="minorHAnsi"/>
                <w:b w:val="0"/>
                <w:bCs w:val="0"/>
                <w:sz w:val="24"/>
              </w:rPr>
              <w:t>)</w:t>
            </w:r>
          </w:p>
          <w:p w:rsidR="00813E35" w:rsidRPr="00813E35" w:rsidRDefault="00813E35" w:rsidP="00813E35">
            <w:pPr>
              <w:pStyle w:val="Zkladntextodsazen2"/>
              <w:spacing w:line="240" w:lineRule="auto"/>
              <w:ind w:left="975" w:hanging="615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813E35">
              <w:rPr>
                <w:rFonts w:asciiTheme="minorHAnsi" w:hAnsiTheme="minorHAnsi" w:cstheme="minorHAnsi"/>
                <w:b w:val="0"/>
                <w:bCs w:val="0"/>
                <w:sz w:val="24"/>
              </w:rPr>
              <w:t>2</w:t>
            </w:r>
            <w:r w:rsidRPr="00813E35">
              <w:rPr>
                <w:rFonts w:asciiTheme="minorHAnsi" w:hAnsiTheme="minorHAnsi" w:cstheme="minorHAnsi"/>
                <w:b w:val="0"/>
                <w:bCs w:val="0"/>
                <w:sz w:val="24"/>
              </w:rPr>
              <w:tab/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</w:t>
            </w:r>
            <w:r w:rsidRPr="00813E35">
              <w:rPr>
                <w:rFonts w:asciiTheme="minorHAnsi" w:hAnsiTheme="minorHAnsi" w:cstheme="minorHAnsi"/>
                <w:sz w:val="24"/>
                <w:u w:val="single"/>
              </w:rPr>
              <w:t>světlá šedo-růžová</w:t>
            </w:r>
            <w:r w:rsidRPr="00813E35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obsahuje uhličitan vápenatý, příměs červeného okru a uhlíkaté černě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</w:t>
            </w:r>
            <w:r w:rsidRPr="00813E35">
              <w:rPr>
                <w:rFonts w:asciiTheme="minorHAnsi" w:hAnsiTheme="minorHAnsi" w:cstheme="minorHAnsi"/>
                <w:b w:val="0"/>
                <w:bCs w:val="0"/>
                <w:sz w:val="24"/>
              </w:rPr>
              <w:t>(révová čerň)</w:t>
            </w:r>
          </w:p>
          <w:p w:rsidR="00813E35" w:rsidRPr="00813E35" w:rsidRDefault="00813E35" w:rsidP="00813E35">
            <w:pPr>
              <w:pStyle w:val="Zkladntextodsazen2"/>
              <w:spacing w:line="240" w:lineRule="auto"/>
              <w:ind w:left="1065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813E35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prvkové složení dle REM-EDS pigmenty: </w:t>
            </w:r>
            <w:r w:rsidRPr="00813E35">
              <w:rPr>
                <w:rFonts w:asciiTheme="minorHAnsi" w:hAnsiTheme="minorHAnsi" w:cstheme="minorHAnsi"/>
                <w:sz w:val="24"/>
                <w:u w:val="single"/>
              </w:rPr>
              <w:t>Ca,</w:t>
            </w:r>
            <w:r w:rsidRPr="00813E35">
              <w:rPr>
                <w:rFonts w:asciiTheme="minorHAnsi" w:hAnsiTheme="minorHAnsi" w:cstheme="minorHAnsi"/>
                <w:b w:val="0"/>
                <w:bCs w:val="0"/>
                <w:sz w:val="24"/>
                <w:u w:val="single"/>
              </w:rPr>
              <w:t xml:space="preserve"> </w:t>
            </w:r>
            <w:r w:rsidRPr="00813E35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Si, Al, (</w:t>
            </w:r>
            <w:proofErr w:type="spellStart"/>
            <w:r w:rsidRPr="00813E35">
              <w:rPr>
                <w:rFonts w:asciiTheme="minorHAnsi" w:hAnsiTheme="minorHAnsi" w:cstheme="minorHAnsi"/>
                <w:b w:val="0"/>
                <w:bCs w:val="0"/>
                <w:sz w:val="24"/>
              </w:rPr>
              <w:t>Fe</w:t>
            </w:r>
            <w:proofErr w:type="spellEnd"/>
            <w:r w:rsidRPr="00813E35">
              <w:rPr>
                <w:rFonts w:asciiTheme="minorHAnsi" w:hAnsiTheme="minorHAnsi" w:cstheme="minorHAnsi"/>
                <w:b w:val="0"/>
                <w:bCs w:val="0"/>
                <w:sz w:val="24"/>
              </w:rPr>
              <w:t>)</w:t>
            </w:r>
          </w:p>
          <w:p w:rsidR="00813E35" w:rsidRPr="00813E35" w:rsidRDefault="00813E35" w:rsidP="00813E35">
            <w:pPr>
              <w:pStyle w:val="Zkladntextodsazen2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813E35">
              <w:rPr>
                <w:rFonts w:asciiTheme="minorHAnsi" w:hAnsiTheme="minorHAnsi" w:cstheme="minorHAnsi"/>
                <w:sz w:val="24"/>
                <w:u w:val="single"/>
              </w:rPr>
              <w:t>světle červená,</w:t>
            </w:r>
            <w:r w:rsidRPr="00813E35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obsahuje uhličitan vápenatý a červený okr</w:t>
            </w:r>
          </w:p>
          <w:p w:rsidR="00813E35" w:rsidRPr="00813E35" w:rsidRDefault="00813E35" w:rsidP="00813E35">
            <w:pPr>
              <w:pStyle w:val="Zkladntextodsazen2"/>
              <w:spacing w:line="240" w:lineRule="auto"/>
              <w:ind w:left="1065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813E35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prvkové složení dle REM-EDS pigmenty: </w:t>
            </w:r>
            <w:r w:rsidRPr="00813E35">
              <w:rPr>
                <w:rFonts w:asciiTheme="minorHAnsi" w:hAnsiTheme="minorHAnsi" w:cstheme="minorHAnsi"/>
                <w:sz w:val="24"/>
                <w:u w:val="single"/>
              </w:rPr>
              <w:t>Ca,</w:t>
            </w:r>
            <w:r w:rsidRPr="00813E35">
              <w:rPr>
                <w:rFonts w:asciiTheme="minorHAnsi" w:hAnsiTheme="minorHAnsi" w:cstheme="minorHAnsi"/>
                <w:b w:val="0"/>
                <w:bCs w:val="0"/>
                <w:sz w:val="24"/>
                <w:u w:val="single"/>
              </w:rPr>
              <w:t xml:space="preserve"> </w:t>
            </w:r>
            <w:r w:rsidRPr="00813E35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Si, Al, </w:t>
            </w:r>
            <w:proofErr w:type="spellStart"/>
            <w:r w:rsidRPr="00813E35">
              <w:rPr>
                <w:rFonts w:asciiTheme="minorHAnsi" w:hAnsiTheme="minorHAnsi" w:cstheme="minorHAnsi"/>
                <w:b w:val="0"/>
                <w:bCs w:val="0"/>
                <w:sz w:val="24"/>
              </w:rPr>
              <w:t>Fe</w:t>
            </w:r>
            <w:proofErr w:type="spellEnd"/>
          </w:p>
          <w:p w:rsidR="00813E35" w:rsidRPr="00813E35" w:rsidRDefault="00813E35" w:rsidP="00813E35">
            <w:pPr>
              <w:pStyle w:val="Zkladntextodsazen2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813E35">
              <w:rPr>
                <w:rFonts w:asciiTheme="minorHAnsi" w:hAnsiTheme="minorHAnsi" w:cstheme="minorHAnsi"/>
                <w:sz w:val="24"/>
                <w:u w:val="single"/>
              </w:rPr>
              <w:t>světle červená</w:t>
            </w:r>
            <w:r w:rsidRPr="00813E35">
              <w:rPr>
                <w:rFonts w:asciiTheme="minorHAnsi" w:hAnsiTheme="minorHAnsi" w:cstheme="minorHAnsi"/>
                <w:b w:val="0"/>
                <w:bCs w:val="0"/>
                <w:sz w:val="24"/>
              </w:rPr>
              <w:t>, stejný charakter i složení jako vrstva 3, má vyšší obsah uhličitanu vápenatého</w:t>
            </w:r>
          </w:p>
          <w:p w:rsidR="00813E35" w:rsidRPr="00813E35" w:rsidRDefault="00813E35" w:rsidP="00813E35">
            <w:pPr>
              <w:pStyle w:val="Zkladntextodsazen2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813E35">
              <w:rPr>
                <w:rFonts w:asciiTheme="minorHAnsi" w:hAnsiTheme="minorHAnsi" w:cstheme="minorHAnsi"/>
                <w:sz w:val="24"/>
                <w:u w:val="single"/>
              </w:rPr>
              <w:t>šedo-okrová,</w:t>
            </w:r>
            <w:r w:rsidRPr="00813E35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vysoký obsah organického pojiva, povrch je </w:t>
            </w:r>
            <w:proofErr w:type="spellStart"/>
            <w:r w:rsidRPr="00813E35">
              <w:rPr>
                <w:rFonts w:asciiTheme="minorHAnsi" w:hAnsiTheme="minorHAnsi" w:cstheme="minorHAnsi"/>
                <w:b w:val="0"/>
                <w:bCs w:val="0"/>
                <w:sz w:val="24"/>
              </w:rPr>
              <w:t>sulfatizovaný</w:t>
            </w:r>
            <w:proofErr w:type="spellEnd"/>
          </w:p>
          <w:p w:rsidR="00813E35" w:rsidRPr="00813E35" w:rsidRDefault="00813E35" w:rsidP="00813E3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13E35" w:rsidRPr="00813E35" w:rsidRDefault="00813E35" w:rsidP="00813E3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E5AF5" w:rsidRPr="00813E35" w:rsidRDefault="009E5AF5" w:rsidP="00813E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3E35">
              <w:rPr>
                <w:rFonts w:cstheme="minorHAnsi"/>
                <w:b/>
                <w:bCs/>
                <w:sz w:val="24"/>
                <w:szCs w:val="24"/>
              </w:rPr>
              <w:t>Souhrn:</w:t>
            </w:r>
          </w:p>
          <w:p w:rsidR="009E5AF5" w:rsidRPr="00813E35" w:rsidRDefault="009E5AF5" w:rsidP="00813E35">
            <w:pPr>
              <w:jc w:val="both"/>
              <w:rPr>
                <w:rFonts w:cstheme="minorHAnsi"/>
                <w:sz w:val="24"/>
                <w:szCs w:val="24"/>
              </w:rPr>
            </w:pPr>
            <w:r w:rsidRPr="00813E35">
              <w:rPr>
                <w:rFonts w:cstheme="minorHAnsi"/>
                <w:sz w:val="24"/>
                <w:szCs w:val="24"/>
              </w:rPr>
              <w:t>Z lunety nástěnné malby V Očistcové kapli v </w:t>
            </w:r>
            <w:proofErr w:type="gramStart"/>
            <w:r w:rsidRPr="00813E35">
              <w:rPr>
                <w:rFonts w:cstheme="minorHAnsi"/>
                <w:sz w:val="24"/>
                <w:szCs w:val="24"/>
              </w:rPr>
              <w:t>Piaristické</w:t>
            </w:r>
            <w:proofErr w:type="gramEnd"/>
            <w:r w:rsidRPr="00813E35">
              <w:rPr>
                <w:rFonts w:cstheme="minorHAnsi"/>
                <w:sz w:val="24"/>
                <w:szCs w:val="24"/>
              </w:rPr>
              <w:t xml:space="preserve"> oleji byly odebrány dva vzorky s cílem určit výstavbu a složení barevných vrstev, popř. určit přítomnost sekundárních barevných úprav.</w:t>
            </w:r>
          </w:p>
          <w:p w:rsidR="009E5AF5" w:rsidRPr="00813E35" w:rsidRDefault="009E5AF5" w:rsidP="00813E3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E5AF5" w:rsidRPr="00813E35" w:rsidRDefault="009E5AF5" w:rsidP="00813E35">
            <w:pPr>
              <w:jc w:val="both"/>
              <w:rPr>
                <w:rFonts w:cstheme="minorHAnsi"/>
                <w:sz w:val="24"/>
                <w:szCs w:val="24"/>
              </w:rPr>
            </w:pPr>
            <w:r w:rsidRPr="00813E35">
              <w:rPr>
                <w:rFonts w:cstheme="minorHAnsi"/>
                <w:sz w:val="24"/>
                <w:szCs w:val="24"/>
              </w:rPr>
              <w:t xml:space="preserve">Z fyzikálně-chemického průzkumu vyplývá, že podklad pod barevnou vrstvu tvoří vápenná omítka. Plnivem je křemičitý písek. Bezprostředně na ní se vzorku S 2 nachází vrstva červeno-černé </w:t>
            </w:r>
            <w:proofErr w:type="spellStart"/>
            <w:r w:rsidRPr="00813E35">
              <w:rPr>
                <w:rFonts w:cstheme="minorHAnsi"/>
                <w:sz w:val="24"/>
                <w:szCs w:val="24"/>
              </w:rPr>
              <w:t>podkresby</w:t>
            </w:r>
            <w:proofErr w:type="spellEnd"/>
            <w:r w:rsidRPr="00813E35">
              <w:rPr>
                <w:rFonts w:cstheme="minorHAnsi"/>
                <w:sz w:val="24"/>
                <w:szCs w:val="24"/>
              </w:rPr>
              <w:t>.  Na povrchu omítky byla u vzorku S1 viditelná vrstvička uhličitanu vápenatého (</w:t>
            </w:r>
            <w:proofErr w:type="spellStart"/>
            <w:proofErr w:type="gramStart"/>
            <w:r w:rsidRPr="00813E35">
              <w:rPr>
                <w:rFonts w:cstheme="minorHAnsi"/>
                <w:sz w:val="24"/>
                <w:szCs w:val="24"/>
              </w:rPr>
              <w:t>tzv.vápenná</w:t>
            </w:r>
            <w:proofErr w:type="spellEnd"/>
            <w:proofErr w:type="gramEnd"/>
            <w:r w:rsidRPr="00813E35">
              <w:rPr>
                <w:rFonts w:cstheme="minorHAnsi"/>
                <w:sz w:val="24"/>
                <w:szCs w:val="24"/>
              </w:rPr>
              <w:t xml:space="preserve"> kůže). Znamená to, že barevné vrstvy byly nanášeny až po zatvrdnutí omítky resp. po jejím „zavadnutí“. Na omítce, popř. na </w:t>
            </w:r>
            <w:proofErr w:type="spellStart"/>
            <w:r w:rsidRPr="00813E35">
              <w:rPr>
                <w:rFonts w:cstheme="minorHAnsi"/>
                <w:sz w:val="24"/>
                <w:szCs w:val="24"/>
              </w:rPr>
              <w:t>podkresbě</w:t>
            </w:r>
            <w:proofErr w:type="spellEnd"/>
            <w:r w:rsidRPr="00813E35">
              <w:rPr>
                <w:rFonts w:cstheme="minorHAnsi"/>
                <w:sz w:val="24"/>
                <w:szCs w:val="24"/>
              </w:rPr>
              <w:t xml:space="preserve">, se nachází originální barevná vrstva. Při vizuální a sondážním průzkumu byla zjištěna velmi dobrá soudržnost primárních barevných vrstev s omítkou. Technika malby je pravděpodobně vápenné secco. Pigmenty byly míchány s vápnem. V barevných vrstvách byla prokázána i přítomnost bílkovin (zřejmě součást pojivového systému barevných vrstev). Z použitých pigmentů byly identifikovány následující pigmenty: okry, olovnatá běloba, uhlíkatá čerň (révová čerň).  </w:t>
            </w:r>
          </w:p>
          <w:p w:rsidR="009E5AF5" w:rsidRPr="00813E35" w:rsidRDefault="009E5AF5" w:rsidP="00813E35">
            <w:pPr>
              <w:jc w:val="both"/>
              <w:rPr>
                <w:rFonts w:cstheme="minorHAnsi"/>
                <w:sz w:val="24"/>
                <w:szCs w:val="24"/>
              </w:rPr>
            </w:pPr>
            <w:r w:rsidRPr="00813E35">
              <w:rPr>
                <w:rFonts w:cstheme="minorHAnsi"/>
                <w:sz w:val="24"/>
                <w:szCs w:val="24"/>
              </w:rPr>
              <w:lastRenderedPageBreak/>
              <w:t xml:space="preserve">Výsledná barevnost byla dosahována nanášením několika barevných vrstev. Povrch malby je </w:t>
            </w:r>
            <w:proofErr w:type="spellStart"/>
            <w:r w:rsidRPr="00813E35">
              <w:rPr>
                <w:rFonts w:cstheme="minorHAnsi"/>
                <w:sz w:val="24"/>
                <w:szCs w:val="24"/>
              </w:rPr>
              <w:t>sulfatizovaný</w:t>
            </w:r>
            <w:proofErr w:type="spellEnd"/>
            <w:r w:rsidRPr="00813E35">
              <w:rPr>
                <w:rFonts w:cstheme="minorHAnsi"/>
                <w:sz w:val="24"/>
                <w:szCs w:val="24"/>
              </w:rPr>
              <w:t xml:space="preserve"> (přeměna uhličitanu vápenatého na síran vápenatý). Na povrchu malby je tenká vrstvička bohatá na organické pojivo (vzorek S1). Pravděpodobně se jedná o pozdější zásah (fixáž, retuš).</w:t>
            </w:r>
          </w:p>
          <w:p w:rsidR="00110C65" w:rsidRPr="00813E35" w:rsidRDefault="00110C65" w:rsidP="00813E35">
            <w:pPr>
              <w:pStyle w:val="Zkladntextodsazen2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:rsidR="00AA48FC" w:rsidRPr="00813E35" w:rsidRDefault="00AA48FC" w:rsidP="00813E3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813E35" w:rsidRDefault="009A03AE" w:rsidP="00813E35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13E35" w:rsidTr="00CF54D3">
        <w:tc>
          <w:tcPr>
            <w:tcW w:w="10060" w:type="dxa"/>
          </w:tcPr>
          <w:p w:rsidR="00AA48FC" w:rsidRPr="00813E35" w:rsidRDefault="00AA48FC" w:rsidP="00813E35">
            <w:pPr>
              <w:rPr>
                <w:rFonts w:cstheme="minorHAnsi"/>
                <w:b/>
                <w:sz w:val="24"/>
                <w:szCs w:val="24"/>
              </w:rPr>
            </w:pPr>
            <w:r w:rsidRPr="00813E35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813E35" w:rsidTr="00CF54D3">
        <w:tc>
          <w:tcPr>
            <w:tcW w:w="10060" w:type="dxa"/>
          </w:tcPr>
          <w:p w:rsidR="00AA48FC" w:rsidRPr="00813E35" w:rsidRDefault="00AA48FC" w:rsidP="00813E3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813E35" w:rsidRDefault="0022194F" w:rsidP="00813E35">
      <w:pPr>
        <w:spacing w:line="240" w:lineRule="auto"/>
        <w:rPr>
          <w:rFonts w:cstheme="minorHAnsi"/>
          <w:sz w:val="24"/>
          <w:szCs w:val="24"/>
        </w:rPr>
      </w:pPr>
    </w:p>
    <w:sectPr w:rsidR="0022194F" w:rsidRPr="00813E35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614" w:rsidRDefault="00091614" w:rsidP="00AA48FC">
      <w:pPr>
        <w:spacing w:after="0" w:line="240" w:lineRule="auto"/>
      </w:pPr>
      <w:r>
        <w:separator/>
      </w:r>
    </w:p>
  </w:endnote>
  <w:endnote w:type="continuationSeparator" w:id="0">
    <w:p w:rsidR="00091614" w:rsidRDefault="0009161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614" w:rsidRDefault="00091614" w:rsidP="00AA48FC">
      <w:pPr>
        <w:spacing w:after="0" w:line="240" w:lineRule="auto"/>
      </w:pPr>
      <w:r>
        <w:separator/>
      </w:r>
    </w:p>
  </w:footnote>
  <w:footnote w:type="continuationSeparator" w:id="0">
    <w:p w:rsidR="00091614" w:rsidRDefault="0009161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5D463ED"/>
    <w:multiLevelType w:val="hybridMultilevel"/>
    <w:tmpl w:val="184EA75E"/>
    <w:lvl w:ilvl="0" w:tplc="89A631C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91614"/>
    <w:rsid w:val="000A6440"/>
    <w:rsid w:val="00110C65"/>
    <w:rsid w:val="0021097B"/>
    <w:rsid w:val="0022194F"/>
    <w:rsid w:val="00242F5D"/>
    <w:rsid w:val="002A6926"/>
    <w:rsid w:val="003279EB"/>
    <w:rsid w:val="003D0950"/>
    <w:rsid w:val="005A54E0"/>
    <w:rsid w:val="005C155B"/>
    <w:rsid w:val="00767C83"/>
    <w:rsid w:val="00813E35"/>
    <w:rsid w:val="00862597"/>
    <w:rsid w:val="008862E7"/>
    <w:rsid w:val="008F1A87"/>
    <w:rsid w:val="009A03AE"/>
    <w:rsid w:val="009C2FAB"/>
    <w:rsid w:val="009C33F4"/>
    <w:rsid w:val="009E5AF5"/>
    <w:rsid w:val="00AA48FC"/>
    <w:rsid w:val="00BF132F"/>
    <w:rsid w:val="00C30ACE"/>
    <w:rsid w:val="00C74C8C"/>
    <w:rsid w:val="00CC1EA8"/>
    <w:rsid w:val="00CF1545"/>
    <w:rsid w:val="00CF54D3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6AAA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2021-09-08T11:42:00Z</dcterms:created>
  <dcterms:modified xsi:type="dcterms:W3CDTF">2021-09-08T11:43:00Z</dcterms:modified>
</cp:coreProperties>
</file>