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039FE" w14:textId="77777777" w:rsidR="00C30ACE" w:rsidRPr="00002CE6" w:rsidRDefault="00C30ACE" w:rsidP="00002CE6">
      <w:pPr>
        <w:spacing w:after="0"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196"/>
        <w:gridCol w:w="7864"/>
      </w:tblGrid>
      <w:tr w:rsidR="0022194F" w:rsidRPr="00002CE6" w14:paraId="115CB578" w14:textId="77777777" w:rsidTr="00CF54D3">
        <w:tc>
          <w:tcPr>
            <w:tcW w:w="4606" w:type="dxa"/>
          </w:tcPr>
          <w:p w14:paraId="5B0DB930" w14:textId="77777777" w:rsidR="0022194F" w:rsidRPr="00002CE6" w:rsidRDefault="0022194F" w:rsidP="00002CE6">
            <w:pPr>
              <w:rPr>
                <w:rFonts w:cstheme="minorHAnsi"/>
                <w:b/>
              </w:rPr>
            </w:pPr>
            <w:r w:rsidRPr="00002CE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38864047" w14:textId="225AADA4" w:rsidR="0022194F" w:rsidRPr="00002CE6" w:rsidRDefault="00676C71" w:rsidP="00002CE6">
            <w:pPr>
              <w:rPr>
                <w:rFonts w:cstheme="minorHAnsi"/>
              </w:rPr>
            </w:pPr>
            <w:r w:rsidRPr="00002CE6">
              <w:rPr>
                <w:rFonts w:cstheme="minorHAnsi"/>
              </w:rPr>
              <w:t>104</w:t>
            </w:r>
            <w:r w:rsidR="00002CE6" w:rsidRPr="00002CE6">
              <w:rPr>
                <w:rFonts w:cstheme="minorHAnsi"/>
              </w:rPr>
              <w:t>53</w:t>
            </w:r>
          </w:p>
        </w:tc>
      </w:tr>
      <w:tr w:rsidR="0022194F" w:rsidRPr="00002CE6" w14:paraId="1E2B59AA" w14:textId="77777777" w:rsidTr="00CF54D3">
        <w:tc>
          <w:tcPr>
            <w:tcW w:w="4606" w:type="dxa"/>
          </w:tcPr>
          <w:p w14:paraId="2CAA6F9F" w14:textId="77777777" w:rsidR="0022194F" w:rsidRPr="00002CE6" w:rsidRDefault="0022194F" w:rsidP="00002CE6">
            <w:pPr>
              <w:rPr>
                <w:rFonts w:cstheme="minorHAnsi"/>
                <w:b/>
              </w:rPr>
            </w:pPr>
            <w:r w:rsidRPr="00002CE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2188F4FD" w14:textId="51A5FAF4" w:rsidR="0022194F" w:rsidRPr="00002CE6" w:rsidRDefault="003F06FE" w:rsidP="00002CE6">
            <w:pPr>
              <w:rPr>
                <w:rFonts w:cstheme="minorHAnsi"/>
              </w:rPr>
            </w:pPr>
            <w:r w:rsidRPr="00002CE6">
              <w:rPr>
                <w:rFonts w:cstheme="minorHAnsi"/>
              </w:rPr>
              <w:t xml:space="preserve">Vz. </w:t>
            </w:r>
            <w:r w:rsidR="00002CE6" w:rsidRPr="00002CE6">
              <w:rPr>
                <w:rFonts w:cstheme="minorHAnsi"/>
              </w:rPr>
              <w:t>2</w:t>
            </w:r>
            <w:r w:rsidR="00676C71" w:rsidRPr="00002CE6">
              <w:rPr>
                <w:rFonts w:cstheme="minorHAnsi"/>
              </w:rPr>
              <w:t>-</w:t>
            </w:r>
            <w:r w:rsidR="00002CE6" w:rsidRPr="00002CE6">
              <w:rPr>
                <w:rFonts w:cstheme="minorHAnsi"/>
              </w:rPr>
              <w:t>2</w:t>
            </w:r>
            <w:r w:rsidR="00676C71" w:rsidRPr="00002CE6">
              <w:rPr>
                <w:rFonts w:cstheme="minorHAnsi"/>
              </w:rPr>
              <w:t>AP</w:t>
            </w:r>
          </w:p>
        </w:tc>
      </w:tr>
      <w:tr w:rsidR="00AA48FC" w:rsidRPr="00002CE6" w14:paraId="6D495C3B" w14:textId="77777777" w:rsidTr="00CF54D3">
        <w:tc>
          <w:tcPr>
            <w:tcW w:w="4606" w:type="dxa"/>
          </w:tcPr>
          <w:p w14:paraId="001B9ABD" w14:textId="77777777" w:rsidR="00AA48FC" w:rsidRPr="00002CE6" w:rsidRDefault="00AA48FC" w:rsidP="00002CE6">
            <w:pPr>
              <w:rPr>
                <w:rFonts w:cstheme="minorHAnsi"/>
                <w:b/>
              </w:rPr>
            </w:pPr>
            <w:r w:rsidRPr="00002CE6">
              <w:rPr>
                <w:rFonts w:cstheme="minorHAnsi"/>
                <w:b/>
              </w:rPr>
              <w:t xml:space="preserve">Pořadové číslo karty vzorku v </w:t>
            </w:r>
            <w:r w:rsidR="000A6440" w:rsidRPr="00002CE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3E0BFF2E" w14:textId="3424BB14" w:rsidR="00AA48FC" w:rsidRPr="00002CE6" w:rsidRDefault="003F06FE" w:rsidP="00002CE6">
            <w:pPr>
              <w:rPr>
                <w:rFonts w:cstheme="minorHAnsi"/>
              </w:rPr>
            </w:pPr>
            <w:r w:rsidRPr="00002CE6">
              <w:rPr>
                <w:rFonts w:cstheme="minorHAnsi"/>
              </w:rPr>
              <w:t>56</w:t>
            </w:r>
            <w:r w:rsidR="00002CE6">
              <w:rPr>
                <w:rFonts w:cstheme="minorHAnsi"/>
              </w:rPr>
              <w:t>3</w:t>
            </w:r>
          </w:p>
        </w:tc>
      </w:tr>
      <w:tr w:rsidR="0022194F" w:rsidRPr="00002CE6" w14:paraId="1AB157D7" w14:textId="77777777" w:rsidTr="00CF54D3">
        <w:tc>
          <w:tcPr>
            <w:tcW w:w="4606" w:type="dxa"/>
          </w:tcPr>
          <w:p w14:paraId="32642777" w14:textId="77777777" w:rsidR="0022194F" w:rsidRPr="00002CE6" w:rsidRDefault="0022194F" w:rsidP="00002CE6">
            <w:pPr>
              <w:rPr>
                <w:rFonts w:cstheme="minorHAnsi"/>
                <w:b/>
              </w:rPr>
            </w:pPr>
            <w:r w:rsidRPr="00002CE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474AC697" w14:textId="2712E5DB" w:rsidR="0022194F" w:rsidRPr="00002CE6" w:rsidRDefault="003F06FE" w:rsidP="00002CE6">
            <w:pPr>
              <w:rPr>
                <w:rFonts w:cstheme="minorHAnsi"/>
              </w:rPr>
            </w:pPr>
            <w:r w:rsidRPr="00002CE6">
              <w:rPr>
                <w:rFonts w:cstheme="minorHAnsi"/>
              </w:rPr>
              <w:t>Litoměřice, Státní oblastní archiv</w:t>
            </w:r>
          </w:p>
        </w:tc>
      </w:tr>
      <w:tr w:rsidR="0022194F" w:rsidRPr="00002CE6" w14:paraId="3212D975" w14:textId="77777777" w:rsidTr="00CF54D3">
        <w:tc>
          <w:tcPr>
            <w:tcW w:w="4606" w:type="dxa"/>
          </w:tcPr>
          <w:p w14:paraId="20838370" w14:textId="77777777" w:rsidR="0022194F" w:rsidRPr="00002CE6" w:rsidRDefault="0022194F" w:rsidP="00002CE6">
            <w:pPr>
              <w:rPr>
                <w:rFonts w:cstheme="minorHAnsi"/>
                <w:b/>
              </w:rPr>
            </w:pPr>
            <w:r w:rsidRPr="00002CE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7056193B" w14:textId="7EAD96C5" w:rsidR="0022194F" w:rsidRPr="00002CE6" w:rsidRDefault="003F06FE" w:rsidP="00002CE6">
            <w:pPr>
              <w:rPr>
                <w:rFonts w:cstheme="minorHAnsi"/>
              </w:rPr>
            </w:pPr>
            <w:r w:rsidRPr="00002CE6">
              <w:rPr>
                <w:rFonts w:cstheme="minorHAnsi"/>
              </w:rPr>
              <w:t>Pergamenová listina</w:t>
            </w:r>
            <w:r w:rsidR="00E82FE7" w:rsidRPr="00002CE6">
              <w:rPr>
                <w:rFonts w:cstheme="minorHAnsi"/>
              </w:rPr>
              <w:t xml:space="preserve"> s voskovou pečetí a text závěsem</w:t>
            </w:r>
          </w:p>
        </w:tc>
      </w:tr>
      <w:tr w:rsidR="0022194F" w:rsidRPr="00002CE6" w14:paraId="69BA68C4" w14:textId="77777777" w:rsidTr="00CF54D3">
        <w:tc>
          <w:tcPr>
            <w:tcW w:w="4606" w:type="dxa"/>
          </w:tcPr>
          <w:p w14:paraId="182D1C12" w14:textId="77777777" w:rsidR="0022194F" w:rsidRPr="00002CE6" w:rsidRDefault="0022194F" w:rsidP="00002CE6">
            <w:pPr>
              <w:rPr>
                <w:rFonts w:cstheme="minorHAnsi"/>
                <w:b/>
              </w:rPr>
            </w:pPr>
            <w:r w:rsidRPr="00002CE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9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80"/>
              <w:gridCol w:w="3740"/>
            </w:tblGrid>
            <w:tr w:rsidR="003F06FE" w:rsidRPr="00002CE6" w14:paraId="31061C45" w14:textId="77777777" w:rsidTr="003F06FE">
              <w:trPr>
                <w:trHeight w:val="300"/>
              </w:trPr>
              <w:tc>
                <w:tcPr>
                  <w:tcW w:w="1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991317" w14:textId="77777777" w:rsidR="003F06FE" w:rsidRPr="00002CE6" w:rsidRDefault="003F06FE" w:rsidP="00002CE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002CE6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3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7E300D" w14:textId="77777777" w:rsidR="003F06FE" w:rsidRPr="00002CE6" w:rsidRDefault="003F06FE" w:rsidP="00002CE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002CE6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 / zadání</w:t>
                  </w:r>
                </w:p>
              </w:tc>
            </w:tr>
            <w:tr w:rsidR="003F06FE" w:rsidRPr="00002CE6" w14:paraId="47D1E305" w14:textId="77777777" w:rsidTr="003F06FE">
              <w:trPr>
                <w:trHeight w:val="600"/>
              </w:trPr>
              <w:tc>
                <w:tcPr>
                  <w:tcW w:w="1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7749B9" w14:textId="77777777" w:rsidR="003F06FE" w:rsidRPr="00002CE6" w:rsidRDefault="003F06FE" w:rsidP="00002CE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02CE6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vz. 1 (AP)</w:t>
                  </w:r>
                </w:p>
              </w:tc>
              <w:tc>
                <w:tcPr>
                  <w:tcW w:w="3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54230F" w14:textId="77777777" w:rsidR="003F06FE" w:rsidRPr="00002CE6" w:rsidRDefault="003F06FE" w:rsidP="00002CE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02CE6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Vlákno nebarvené z textilního závěsu pečeti / určení vlákninového složení</w:t>
                  </w:r>
                </w:p>
              </w:tc>
            </w:tr>
            <w:tr w:rsidR="003F06FE" w:rsidRPr="00002CE6" w14:paraId="05846FBE" w14:textId="77777777" w:rsidTr="003F06FE">
              <w:trPr>
                <w:trHeight w:val="600"/>
              </w:trPr>
              <w:tc>
                <w:tcPr>
                  <w:tcW w:w="1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FF1839" w14:textId="77777777" w:rsidR="003F06FE" w:rsidRPr="00002CE6" w:rsidRDefault="003F06FE" w:rsidP="00002CE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02CE6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vz. 2 (AP)</w:t>
                  </w:r>
                </w:p>
              </w:tc>
              <w:tc>
                <w:tcPr>
                  <w:tcW w:w="3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5121A5" w14:textId="77777777" w:rsidR="003F06FE" w:rsidRPr="00002CE6" w:rsidRDefault="003F06FE" w:rsidP="00002CE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02CE6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Pergamen – nedegradovaný / určení teploty smrštění pergamenu</w:t>
                  </w:r>
                </w:p>
              </w:tc>
            </w:tr>
            <w:tr w:rsidR="003F06FE" w:rsidRPr="00002CE6" w14:paraId="09422617" w14:textId="77777777" w:rsidTr="003F06FE">
              <w:trPr>
                <w:trHeight w:val="600"/>
              </w:trPr>
              <w:tc>
                <w:tcPr>
                  <w:tcW w:w="1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BF735C" w14:textId="77777777" w:rsidR="003F06FE" w:rsidRPr="00002CE6" w:rsidRDefault="003F06FE" w:rsidP="00002CE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02CE6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vz. 3 (AP)</w:t>
                  </w:r>
                </w:p>
              </w:tc>
              <w:tc>
                <w:tcPr>
                  <w:tcW w:w="3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B9781E" w14:textId="77777777" w:rsidR="003F06FE" w:rsidRPr="00002CE6" w:rsidRDefault="003F06FE" w:rsidP="00002CE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02CE6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Pergamen – degradovaný / určení teploty smrštění pergamenu</w:t>
                  </w:r>
                </w:p>
              </w:tc>
            </w:tr>
          </w:tbl>
          <w:p w14:paraId="159AABB8" w14:textId="77777777" w:rsidR="0022194F" w:rsidRPr="00002CE6" w:rsidRDefault="0022194F" w:rsidP="00002CE6">
            <w:pPr>
              <w:rPr>
                <w:rFonts w:cstheme="minorHAnsi"/>
              </w:rPr>
            </w:pPr>
          </w:p>
        </w:tc>
      </w:tr>
      <w:tr w:rsidR="0022194F" w:rsidRPr="00002CE6" w14:paraId="7845AF87" w14:textId="77777777" w:rsidTr="00CF54D3">
        <w:tc>
          <w:tcPr>
            <w:tcW w:w="4606" w:type="dxa"/>
          </w:tcPr>
          <w:p w14:paraId="2F520683" w14:textId="77777777" w:rsidR="0022194F" w:rsidRPr="00002CE6" w:rsidRDefault="0022194F" w:rsidP="00002CE6">
            <w:pPr>
              <w:rPr>
                <w:rFonts w:cstheme="minorHAnsi"/>
                <w:b/>
              </w:rPr>
            </w:pPr>
            <w:r w:rsidRPr="00002CE6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830"/>
              <w:gridCol w:w="1604"/>
              <w:gridCol w:w="5204"/>
            </w:tblGrid>
            <w:tr w:rsidR="003F06FE" w:rsidRPr="00002CE6" w14:paraId="71301A34" w14:textId="77777777" w:rsidTr="00907D8A">
              <w:tc>
                <w:tcPr>
                  <w:tcW w:w="901" w:type="dxa"/>
                </w:tcPr>
                <w:p w14:paraId="46137081" w14:textId="77777777" w:rsidR="003F06FE" w:rsidRPr="00002CE6" w:rsidRDefault="003F06FE" w:rsidP="00002CE6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02CE6">
                    <w:rPr>
                      <w:rFonts w:cstheme="minorHAnsi"/>
                      <w:bCs/>
                    </w:rPr>
                    <w:t>Vzorek</w:t>
                  </w:r>
                </w:p>
              </w:tc>
              <w:tc>
                <w:tcPr>
                  <w:tcW w:w="4646" w:type="dxa"/>
                </w:tcPr>
                <w:p w14:paraId="72CFE9B7" w14:textId="77777777" w:rsidR="003F06FE" w:rsidRPr="00002CE6" w:rsidRDefault="003F06FE" w:rsidP="00002CE6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02CE6">
                    <w:rPr>
                      <w:rFonts w:cstheme="minorHAnsi"/>
                      <w:bCs/>
                    </w:rPr>
                    <w:t>Popis / zadání</w:t>
                  </w:r>
                </w:p>
              </w:tc>
              <w:tc>
                <w:tcPr>
                  <w:tcW w:w="3515" w:type="dxa"/>
                </w:tcPr>
                <w:p w14:paraId="2D45FE0E" w14:textId="77777777" w:rsidR="003F06FE" w:rsidRPr="00002CE6" w:rsidRDefault="003F06FE" w:rsidP="00002CE6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02CE6">
                    <w:rPr>
                      <w:rFonts w:cstheme="minorHAnsi"/>
                      <w:bCs/>
                    </w:rPr>
                    <w:t>Foto místa odběru</w:t>
                  </w:r>
                </w:p>
              </w:tc>
            </w:tr>
            <w:tr w:rsidR="003F06FE" w:rsidRPr="00002CE6" w14:paraId="37B147EF" w14:textId="77777777" w:rsidTr="00907D8A">
              <w:tc>
                <w:tcPr>
                  <w:tcW w:w="901" w:type="dxa"/>
                </w:tcPr>
                <w:p w14:paraId="5D6A22CB" w14:textId="77777777" w:rsidR="003F06FE" w:rsidRPr="00002CE6" w:rsidRDefault="003F06FE" w:rsidP="00002CE6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02CE6">
                    <w:rPr>
                      <w:rFonts w:cstheme="minorHAnsi"/>
                      <w:bCs/>
                    </w:rPr>
                    <w:t>vz. 1</w:t>
                  </w:r>
                </w:p>
                <w:p w14:paraId="4BC5A0C9" w14:textId="77777777" w:rsidR="003F06FE" w:rsidRPr="00002CE6" w:rsidRDefault="003F06FE" w:rsidP="00002CE6">
                  <w:pPr>
                    <w:keepNext/>
                    <w:outlineLvl w:val="2"/>
                    <w:rPr>
                      <w:rFonts w:cstheme="minorHAnsi"/>
                      <w:bCs/>
                      <w:i/>
                    </w:rPr>
                  </w:pPr>
                  <w:r w:rsidRPr="00002CE6">
                    <w:rPr>
                      <w:rFonts w:cstheme="minorHAnsi"/>
                      <w:bCs/>
                      <w:i/>
                    </w:rPr>
                    <w:t>(AP)</w:t>
                  </w:r>
                </w:p>
                <w:p w14:paraId="77B60D17" w14:textId="77777777" w:rsidR="003F06FE" w:rsidRPr="00002CE6" w:rsidRDefault="003F06FE" w:rsidP="00002CE6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646" w:type="dxa"/>
                </w:tcPr>
                <w:p w14:paraId="1E2135E6" w14:textId="77777777" w:rsidR="003F06FE" w:rsidRPr="00002CE6" w:rsidRDefault="003F06FE" w:rsidP="00002CE6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02CE6">
                    <w:rPr>
                      <w:rFonts w:cstheme="minorHAnsi"/>
                      <w:bCs/>
                    </w:rPr>
                    <w:t>Vlákno nebarvené z textilního závěsu pečeti / určení vlákninového složení</w:t>
                  </w:r>
                </w:p>
              </w:tc>
              <w:tc>
                <w:tcPr>
                  <w:tcW w:w="3515" w:type="dxa"/>
                </w:tcPr>
                <w:p w14:paraId="7B1D8CD9" w14:textId="77777777" w:rsidR="003F06FE" w:rsidRPr="00002CE6" w:rsidRDefault="003F06FE" w:rsidP="00002CE6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</w:tr>
            <w:tr w:rsidR="003F06FE" w:rsidRPr="00002CE6" w14:paraId="40825E62" w14:textId="77777777" w:rsidTr="00907D8A">
              <w:trPr>
                <w:trHeight w:val="494"/>
              </w:trPr>
              <w:tc>
                <w:tcPr>
                  <w:tcW w:w="901" w:type="dxa"/>
                </w:tcPr>
                <w:p w14:paraId="27217344" w14:textId="77777777" w:rsidR="003F06FE" w:rsidRPr="00002CE6" w:rsidRDefault="003F06FE" w:rsidP="00002CE6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02CE6">
                    <w:rPr>
                      <w:rFonts w:cstheme="minorHAnsi"/>
                      <w:bCs/>
                    </w:rPr>
                    <w:t>vz. 2</w:t>
                  </w:r>
                </w:p>
                <w:p w14:paraId="494FD091" w14:textId="77777777" w:rsidR="003F06FE" w:rsidRPr="00002CE6" w:rsidRDefault="003F06FE" w:rsidP="00002CE6">
                  <w:pPr>
                    <w:keepNext/>
                    <w:outlineLvl w:val="2"/>
                    <w:rPr>
                      <w:rFonts w:cstheme="minorHAnsi"/>
                      <w:bCs/>
                      <w:i/>
                    </w:rPr>
                  </w:pPr>
                  <w:r w:rsidRPr="00002CE6">
                    <w:rPr>
                      <w:rFonts w:cstheme="minorHAnsi"/>
                      <w:bCs/>
                      <w:i/>
                    </w:rPr>
                    <w:t>(AP)</w:t>
                  </w:r>
                </w:p>
                <w:p w14:paraId="160134DA" w14:textId="77777777" w:rsidR="003F06FE" w:rsidRPr="00002CE6" w:rsidRDefault="003F06FE" w:rsidP="00002CE6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646" w:type="dxa"/>
                </w:tcPr>
                <w:p w14:paraId="4755516F" w14:textId="77777777" w:rsidR="003F06FE" w:rsidRPr="00002CE6" w:rsidRDefault="003F06FE" w:rsidP="00002CE6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02CE6">
                    <w:rPr>
                      <w:rFonts w:cstheme="minorHAnsi"/>
                      <w:bCs/>
                    </w:rPr>
                    <w:t>Pergamen – nedegradovaný / určení teploty smrštění pergamenu</w:t>
                  </w:r>
                </w:p>
              </w:tc>
              <w:tc>
                <w:tcPr>
                  <w:tcW w:w="3515" w:type="dxa"/>
                </w:tcPr>
                <w:p w14:paraId="2F21D8AE" w14:textId="77777777" w:rsidR="003F06FE" w:rsidRPr="00002CE6" w:rsidRDefault="003F06FE" w:rsidP="00002CE6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02CE6">
                    <w:rPr>
                      <w:rFonts w:cstheme="minorHAnsi"/>
                      <w:noProof/>
                    </w:rPr>
                    <w:drawing>
                      <wp:inline distT="0" distB="0" distL="0" distR="0" wp14:anchorId="418865AB" wp14:editId="28B12D96">
                        <wp:extent cx="3168000" cy="1867228"/>
                        <wp:effectExtent l="0" t="0" r="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8000" cy="1867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06FE" w:rsidRPr="00002CE6" w14:paraId="7C33A8C4" w14:textId="77777777" w:rsidTr="00907D8A">
              <w:tc>
                <w:tcPr>
                  <w:tcW w:w="901" w:type="dxa"/>
                </w:tcPr>
                <w:p w14:paraId="646BA0E7" w14:textId="77777777" w:rsidR="003F06FE" w:rsidRPr="00002CE6" w:rsidRDefault="003F06FE" w:rsidP="00002CE6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02CE6">
                    <w:rPr>
                      <w:rFonts w:cstheme="minorHAnsi"/>
                      <w:bCs/>
                    </w:rPr>
                    <w:t>vz. 3</w:t>
                  </w:r>
                </w:p>
                <w:p w14:paraId="1008ACD1" w14:textId="77777777" w:rsidR="003F06FE" w:rsidRPr="00002CE6" w:rsidRDefault="003F06FE" w:rsidP="00002CE6">
                  <w:pPr>
                    <w:keepNext/>
                    <w:outlineLvl w:val="2"/>
                    <w:rPr>
                      <w:rFonts w:cstheme="minorHAnsi"/>
                      <w:bCs/>
                      <w:i/>
                    </w:rPr>
                  </w:pPr>
                  <w:r w:rsidRPr="00002CE6">
                    <w:rPr>
                      <w:rFonts w:cstheme="minorHAnsi"/>
                      <w:bCs/>
                      <w:i/>
                    </w:rPr>
                    <w:t>(AP)</w:t>
                  </w:r>
                </w:p>
                <w:p w14:paraId="37DA7ACF" w14:textId="77777777" w:rsidR="003F06FE" w:rsidRPr="00002CE6" w:rsidRDefault="003F06FE" w:rsidP="00002CE6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646" w:type="dxa"/>
                </w:tcPr>
                <w:p w14:paraId="53A62978" w14:textId="77777777" w:rsidR="003F06FE" w:rsidRPr="00002CE6" w:rsidRDefault="003F06FE" w:rsidP="00002CE6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02CE6">
                    <w:rPr>
                      <w:rFonts w:cstheme="minorHAnsi"/>
                      <w:bCs/>
                    </w:rPr>
                    <w:t>Pergamen – degradovaný / určení teploty smrštění pergamenu</w:t>
                  </w:r>
                </w:p>
              </w:tc>
              <w:tc>
                <w:tcPr>
                  <w:tcW w:w="3515" w:type="dxa"/>
                </w:tcPr>
                <w:p w14:paraId="2891CB5E" w14:textId="77777777" w:rsidR="003F06FE" w:rsidRPr="00002CE6" w:rsidRDefault="003F06FE" w:rsidP="00002CE6">
                  <w:pPr>
                    <w:keepNext/>
                    <w:outlineLvl w:val="2"/>
                    <w:rPr>
                      <w:rFonts w:cstheme="minorHAnsi"/>
                      <w:noProof/>
                    </w:rPr>
                  </w:pPr>
                  <w:r w:rsidRPr="00002CE6">
                    <w:rPr>
                      <w:rFonts w:cstheme="minorHAnsi"/>
                      <w:noProof/>
                    </w:rPr>
                    <w:t xml:space="preserve"> </w:t>
                  </w:r>
                  <w:r w:rsidRPr="00002CE6">
                    <w:rPr>
                      <w:rFonts w:cstheme="minorHAnsi"/>
                      <w:noProof/>
                    </w:rPr>
                    <w:drawing>
                      <wp:inline distT="0" distB="0" distL="0" distR="0" wp14:anchorId="302E8C84" wp14:editId="04D16033">
                        <wp:extent cx="3168000" cy="1762340"/>
                        <wp:effectExtent l="0" t="0" r="0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8000" cy="1762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4DE5C50" w14:textId="77777777" w:rsidR="003F06FE" w:rsidRPr="00002CE6" w:rsidRDefault="003F06FE" w:rsidP="00002CE6">
            <w:pPr>
              <w:rPr>
                <w:rFonts w:cstheme="minorHAnsi"/>
              </w:rPr>
            </w:pPr>
          </w:p>
          <w:p w14:paraId="78D0AB39" w14:textId="77777777" w:rsidR="0022194F" w:rsidRPr="00002CE6" w:rsidRDefault="0022194F" w:rsidP="00002CE6">
            <w:pPr>
              <w:rPr>
                <w:rFonts w:cstheme="minorHAnsi"/>
              </w:rPr>
            </w:pPr>
          </w:p>
        </w:tc>
      </w:tr>
      <w:tr w:rsidR="0022194F" w:rsidRPr="00002CE6" w14:paraId="673DC802" w14:textId="77777777" w:rsidTr="00CF54D3">
        <w:tc>
          <w:tcPr>
            <w:tcW w:w="4606" w:type="dxa"/>
          </w:tcPr>
          <w:p w14:paraId="246BB7C5" w14:textId="77777777" w:rsidR="0022194F" w:rsidRPr="00002CE6" w:rsidRDefault="0022194F" w:rsidP="00002CE6">
            <w:pPr>
              <w:rPr>
                <w:rFonts w:cstheme="minorHAnsi"/>
                <w:b/>
              </w:rPr>
            </w:pPr>
            <w:r w:rsidRPr="00002CE6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5375BF6E" w14:textId="77777777" w:rsidR="0022194F" w:rsidRPr="00002CE6" w:rsidRDefault="0022194F" w:rsidP="00002CE6">
            <w:pPr>
              <w:rPr>
                <w:rFonts w:cstheme="minorHAnsi"/>
              </w:rPr>
            </w:pPr>
          </w:p>
        </w:tc>
      </w:tr>
      <w:tr w:rsidR="0022194F" w:rsidRPr="00002CE6" w14:paraId="1D3C98C5" w14:textId="77777777" w:rsidTr="00CF54D3">
        <w:tc>
          <w:tcPr>
            <w:tcW w:w="4606" w:type="dxa"/>
          </w:tcPr>
          <w:p w14:paraId="482EE7E4" w14:textId="77777777" w:rsidR="0022194F" w:rsidRPr="00002CE6" w:rsidRDefault="0022194F" w:rsidP="00002CE6">
            <w:pPr>
              <w:rPr>
                <w:rFonts w:cstheme="minorHAnsi"/>
                <w:b/>
              </w:rPr>
            </w:pPr>
            <w:r w:rsidRPr="00002CE6">
              <w:rPr>
                <w:rFonts w:cstheme="minorHAnsi"/>
                <w:b/>
              </w:rPr>
              <w:t xml:space="preserve">Typ podložky (v případě vzorků </w:t>
            </w:r>
            <w:r w:rsidRPr="00002CE6">
              <w:rPr>
                <w:rFonts w:cstheme="minorHAnsi"/>
                <w:b/>
              </w:rPr>
              <w:lastRenderedPageBreak/>
              <w:t>povrchových úprav / barevných vrstev)</w:t>
            </w:r>
          </w:p>
        </w:tc>
        <w:tc>
          <w:tcPr>
            <w:tcW w:w="5454" w:type="dxa"/>
          </w:tcPr>
          <w:p w14:paraId="4A82F6A3" w14:textId="77777777" w:rsidR="0022194F" w:rsidRPr="00002CE6" w:rsidRDefault="0022194F" w:rsidP="00002CE6">
            <w:pPr>
              <w:rPr>
                <w:rFonts w:cstheme="minorHAnsi"/>
              </w:rPr>
            </w:pPr>
          </w:p>
        </w:tc>
      </w:tr>
      <w:tr w:rsidR="0022194F" w:rsidRPr="00002CE6" w14:paraId="5EF6039E" w14:textId="77777777" w:rsidTr="00CF54D3">
        <w:tc>
          <w:tcPr>
            <w:tcW w:w="4606" w:type="dxa"/>
          </w:tcPr>
          <w:p w14:paraId="38BD70F8" w14:textId="77777777" w:rsidR="0022194F" w:rsidRPr="00002CE6" w:rsidRDefault="0022194F" w:rsidP="00002CE6">
            <w:pPr>
              <w:rPr>
                <w:rFonts w:cstheme="minorHAnsi"/>
                <w:b/>
              </w:rPr>
            </w:pPr>
            <w:r w:rsidRPr="00002CE6">
              <w:rPr>
                <w:rFonts w:cstheme="minorHAnsi"/>
                <w:b/>
              </w:rPr>
              <w:t>Datace</w:t>
            </w:r>
            <w:r w:rsidR="00AA48FC" w:rsidRPr="00002CE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56A3A4CC" w14:textId="77777777" w:rsidR="0022194F" w:rsidRPr="00002CE6" w:rsidRDefault="0022194F" w:rsidP="00002CE6">
            <w:pPr>
              <w:rPr>
                <w:rFonts w:cstheme="minorHAnsi"/>
              </w:rPr>
            </w:pPr>
          </w:p>
        </w:tc>
      </w:tr>
      <w:tr w:rsidR="0022194F" w:rsidRPr="00002CE6" w14:paraId="5BD56D48" w14:textId="77777777" w:rsidTr="00CF54D3">
        <w:tc>
          <w:tcPr>
            <w:tcW w:w="4606" w:type="dxa"/>
          </w:tcPr>
          <w:p w14:paraId="1EF5B89D" w14:textId="77777777" w:rsidR="0022194F" w:rsidRPr="00002CE6" w:rsidRDefault="0022194F" w:rsidP="00002CE6">
            <w:pPr>
              <w:rPr>
                <w:rFonts w:cstheme="minorHAnsi"/>
                <w:b/>
              </w:rPr>
            </w:pPr>
            <w:r w:rsidRPr="00002CE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53B82E4F" w14:textId="2DE844C7" w:rsidR="0022194F" w:rsidRPr="00002CE6" w:rsidRDefault="00676C71" w:rsidP="00002CE6">
            <w:pPr>
              <w:rPr>
                <w:rFonts w:cstheme="minorHAnsi"/>
              </w:rPr>
            </w:pPr>
            <w:r w:rsidRPr="00002CE6">
              <w:rPr>
                <w:rFonts w:cstheme="minorHAnsi"/>
              </w:rPr>
              <w:t>Hurtová Alena</w:t>
            </w:r>
          </w:p>
        </w:tc>
      </w:tr>
      <w:tr w:rsidR="0022194F" w:rsidRPr="00002CE6" w14:paraId="7E063E8A" w14:textId="77777777" w:rsidTr="00CF54D3">
        <w:tc>
          <w:tcPr>
            <w:tcW w:w="4606" w:type="dxa"/>
          </w:tcPr>
          <w:p w14:paraId="25CE422B" w14:textId="77777777" w:rsidR="0022194F" w:rsidRPr="00002CE6" w:rsidRDefault="0022194F" w:rsidP="00002CE6">
            <w:pPr>
              <w:rPr>
                <w:rFonts w:cstheme="minorHAnsi"/>
                <w:b/>
              </w:rPr>
            </w:pPr>
            <w:r w:rsidRPr="00002CE6">
              <w:rPr>
                <w:rFonts w:cstheme="minorHAnsi"/>
                <w:b/>
              </w:rPr>
              <w:t>Datum zpracování zprávy</w:t>
            </w:r>
            <w:r w:rsidR="00AA48FC" w:rsidRPr="00002CE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74CD2B62" w14:textId="1551C547" w:rsidR="0022194F" w:rsidRPr="00002CE6" w:rsidRDefault="00676C71" w:rsidP="00002CE6">
            <w:pPr>
              <w:rPr>
                <w:rFonts w:cstheme="minorHAnsi"/>
              </w:rPr>
            </w:pPr>
            <w:r w:rsidRPr="00002CE6">
              <w:rPr>
                <w:rFonts w:cstheme="minorHAnsi"/>
              </w:rPr>
              <w:t>19. 8. 2021</w:t>
            </w:r>
          </w:p>
        </w:tc>
      </w:tr>
      <w:tr w:rsidR="005A54E0" w:rsidRPr="00002CE6" w14:paraId="66876D46" w14:textId="77777777" w:rsidTr="00CF54D3">
        <w:tc>
          <w:tcPr>
            <w:tcW w:w="4606" w:type="dxa"/>
          </w:tcPr>
          <w:p w14:paraId="509A42B8" w14:textId="77777777" w:rsidR="005A54E0" w:rsidRPr="00002CE6" w:rsidRDefault="005A54E0" w:rsidP="00002CE6">
            <w:pPr>
              <w:rPr>
                <w:rFonts w:cstheme="minorHAnsi"/>
                <w:b/>
              </w:rPr>
            </w:pPr>
            <w:r w:rsidRPr="00002CE6">
              <w:rPr>
                <w:rFonts w:cstheme="minorHAnsi"/>
                <w:b/>
              </w:rPr>
              <w:t>Číslo příslušné zprávy v </w:t>
            </w:r>
            <w:r w:rsidR="000A6440" w:rsidRPr="00002CE6">
              <w:rPr>
                <w:rFonts w:cstheme="minorHAnsi"/>
                <w:b/>
              </w:rPr>
              <w:t>databázi</w:t>
            </w:r>
            <w:r w:rsidRPr="00002CE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48FE8028" w14:textId="54ABD208" w:rsidR="005A54E0" w:rsidRPr="00002CE6" w:rsidRDefault="00676C71" w:rsidP="00002CE6">
            <w:pPr>
              <w:rPr>
                <w:rFonts w:cstheme="minorHAnsi"/>
              </w:rPr>
            </w:pPr>
            <w:r w:rsidRPr="00002CE6">
              <w:rPr>
                <w:rFonts w:cstheme="minorHAnsi"/>
              </w:rPr>
              <w:t>2021_</w:t>
            </w:r>
            <w:r w:rsidR="008A6AFE">
              <w:rPr>
                <w:rFonts w:cstheme="minorHAnsi"/>
              </w:rPr>
              <w:t>28</w:t>
            </w:r>
          </w:p>
        </w:tc>
      </w:tr>
    </w:tbl>
    <w:p w14:paraId="74780219" w14:textId="77777777" w:rsidR="00AA48FC" w:rsidRPr="00002CE6" w:rsidRDefault="00AA48FC" w:rsidP="00002CE6">
      <w:pPr>
        <w:spacing w:after="0"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002CE6" w14:paraId="76549606" w14:textId="77777777" w:rsidTr="00CF54D3">
        <w:tc>
          <w:tcPr>
            <w:tcW w:w="10060" w:type="dxa"/>
          </w:tcPr>
          <w:p w14:paraId="3AF579F6" w14:textId="77777777" w:rsidR="00AA48FC" w:rsidRPr="00002CE6" w:rsidRDefault="00AA48FC" w:rsidP="00002CE6">
            <w:pPr>
              <w:rPr>
                <w:rFonts w:cstheme="minorHAnsi"/>
                <w:b/>
              </w:rPr>
            </w:pPr>
            <w:r w:rsidRPr="00002CE6">
              <w:rPr>
                <w:rFonts w:cstheme="minorHAnsi"/>
                <w:b/>
              </w:rPr>
              <w:t>Výsledky analýzy</w:t>
            </w:r>
          </w:p>
        </w:tc>
      </w:tr>
      <w:tr w:rsidR="00AA48FC" w:rsidRPr="00002CE6" w14:paraId="44937400" w14:textId="77777777" w:rsidTr="00CF54D3">
        <w:tc>
          <w:tcPr>
            <w:tcW w:w="10060" w:type="dxa"/>
          </w:tcPr>
          <w:p w14:paraId="65C3A773" w14:textId="77777777" w:rsidR="00AA48FC" w:rsidRPr="00002CE6" w:rsidRDefault="00AA48FC" w:rsidP="00002CE6">
            <w:pPr>
              <w:rPr>
                <w:rFonts w:cstheme="minorHAnsi"/>
              </w:rPr>
            </w:pPr>
          </w:p>
          <w:p w14:paraId="5E59562B" w14:textId="77777777" w:rsidR="00676C71" w:rsidRPr="00002CE6" w:rsidRDefault="00676C71" w:rsidP="00002CE6">
            <w:pPr>
              <w:pStyle w:val="Nadpis3"/>
              <w:spacing w:after="0" w:line="240" w:lineRule="auto"/>
              <w:outlineLvl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002CE6">
              <w:rPr>
                <w:rFonts w:asciiTheme="minorHAnsi" w:hAnsiTheme="minorHAnsi" w:cstheme="minorHAnsi"/>
                <w:sz w:val="22"/>
                <w:szCs w:val="22"/>
              </w:rPr>
              <w:t>Vzorky k analýze</w:t>
            </w:r>
          </w:p>
          <w:tbl>
            <w:tblPr>
              <w:tblW w:w="840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insideH w:val="single" w:sz="4" w:space="0" w:color="000000"/>
              </w:tblBorders>
              <w:tblLook w:val="0000" w:firstRow="0" w:lastRow="0" w:firstColumn="0" w:lastColumn="0" w:noHBand="0" w:noVBand="0"/>
            </w:tblPr>
            <w:tblGrid>
              <w:gridCol w:w="1447"/>
              <w:gridCol w:w="847"/>
              <w:gridCol w:w="1354"/>
              <w:gridCol w:w="878"/>
              <w:gridCol w:w="1604"/>
              <w:gridCol w:w="1410"/>
              <w:gridCol w:w="1363"/>
            </w:tblGrid>
            <w:tr w:rsidR="00676C71" w:rsidRPr="00002CE6" w14:paraId="61535700" w14:textId="77777777" w:rsidTr="00907D8A">
              <w:trPr>
                <w:jc w:val="center"/>
              </w:trPr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44B929A" w14:textId="77777777" w:rsidR="00676C71" w:rsidRPr="00002CE6" w:rsidRDefault="00676C71" w:rsidP="00002CE6">
                  <w:pPr>
                    <w:pStyle w:val="tabulkanadpis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Objekt</w:t>
                  </w:r>
                </w:p>
              </w:tc>
              <w:tc>
                <w:tcPr>
                  <w:tcW w:w="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243F5C4" w14:textId="77777777" w:rsidR="00676C71" w:rsidRPr="00002CE6" w:rsidRDefault="00676C71" w:rsidP="00002CE6">
                  <w:pPr>
                    <w:pStyle w:val="tabulkanadpis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Vzorek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4380F30" w14:textId="77777777" w:rsidR="00676C71" w:rsidRPr="00002CE6" w:rsidRDefault="00676C71" w:rsidP="00002CE6">
                  <w:pPr>
                    <w:pStyle w:val="tabulkanadpis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Identifikační číslo vzorku</w:t>
                  </w:r>
                </w:p>
              </w:tc>
              <w:tc>
                <w:tcPr>
                  <w:tcW w:w="1159" w:type="dxa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14:paraId="75AB53A4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Místo odběru </w:t>
                  </w:r>
                </w:p>
              </w:tc>
              <w:tc>
                <w:tcPr>
                  <w:tcW w:w="1251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14:paraId="48B4BC0B" w14:textId="77777777" w:rsidR="00676C71" w:rsidRPr="00002CE6" w:rsidRDefault="00676C71" w:rsidP="00002CE6">
                  <w:pPr>
                    <w:pStyle w:val="tabulkanadpis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Stručný popis</w:t>
                  </w:r>
                </w:p>
              </w:tc>
              <w:tc>
                <w:tcPr>
                  <w:tcW w:w="12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89EDE44" w14:textId="77777777" w:rsidR="00676C71" w:rsidRPr="00002CE6" w:rsidRDefault="00676C71" w:rsidP="00002CE6">
                  <w:pPr>
                    <w:pStyle w:val="tabulkanadpis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Cíle analýzy</w:t>
                  </w:r>
                </w:p>
              </w:tc>
              <w:tc>
                <w:tcPr>
                  <w:tcW w:w="1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1C1C299" w14:textId="77777777" w:rsidR="00676C71" w:rsidRPr="00002CE6" w:rsidRDefault="00676C71" w:rsidP="00002CE6">
                  <w:pPr>
                    <w:pStyle w:val="tabulkanadpis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Metody analýza</w:t>
                  </w:r>
                </w:p>
              </w:tc>
            </w:tr>
            <w:tr w:rsidR="00676C71" w:rsidRPr="00002CE6" w14:paraId="20FA9F11" w14:textId="77777777" w:rsidTr="00907D8A">
              <w:trPr>
                <w:jc w:val="center"/>
              </w:trPr>
              <w:tc>
                <w:tcPr>
                  <w:tcW w:w="13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5B9BD5"/>
                </w:tcPr>
                <w:p w14:paraId="553D78A9" w14:textId="77777777" w:rsidR="00676C71" w:rsidRPr="00002CE6" w:rsidRDefault="00676C71" w:rsidP="00002CE6">
                  <w:pPr>
                    <w:pStyle w:val="tabulka"/>
                    <w:snapToGrid w:val="0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5B9BD5"/>
                </w:tcPr>
                <w:p w14:paraId="324AC72F" w14:textId="77777777" w:rsidR="00676C71" w:rsidRPr="00002CE6" w:rsidRDefault="00676C71" w:rsidP="00002CE6">
                  <w:pPr>
                    <w:pStyle w:val="tabulka"/>
                    <w:snapToGrid w:val="0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5B9BD5"/>
                </w:tcPr>
                <w:p w14:paraId="79C81D1A" w14:textId="77777777" w:rsidR="00676C71" w:rsidRPr="00002CE6" w:rsidRDefault="00676C71" w:rsidP="00002CE6">
                  <w:pPr>
                    <w:pStyle w:val="tabulka"/>
                    <w:snapToGrid w:val="0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159" w:type="dxa"/>
                  <w:tcBorders>
                    <w:left w:val="single" w:sz="4" w:space="0" w:color="000000"/>
                  </w:tcBorders>
                  <w:shd w:val="clear" w:color="auto" w:fill="5B9BD5"/>
                </w:tcPr>
                <w:p w14:paraId="0D117625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51" w:type="dxa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5B9BD5"/>
                </w:tcPr>
                <w:p w14:paraId="71EE1B1E" w14:textId="77777777" w:rsidR="00676C71" w:rsidRPr="00002CE6" w:rsidRDefault="00676C71" w:rsidP="00002CE6">
                  <w:pPr>
                    <w:pStyle w:val="tabulka"/>
                    <w:snapToGrid w:val="0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5B9BD5"/>
                </w:tcPr>
                <w:p w14:paraId="56933825" w14:textId="77777777" w:rsidR="00676C71" w:rsidRPr="00002CE6" w:rsidRDefault="00676C71" w:rsidP="00002CE6">
                  <w:pPr>
                    <w:pStyle w:val="tabulka"/>
                    <w:snapToGrid w:val="0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5B9BD5"/>
                </w:tcPr>
                <w:p w14:paraId="68DDD328" w14:textId="77777777" w:rsidR="00676C71" w:rsidRPr="00002CE6" w:rsidRDefault="00676C71" w:rsidP="00002CE6">
                  <w:pPr>
                    <w:pStyle w:val="tabulka"/>
                    <w:snapToGrid w:val="0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676C71" w:rsidRPr="00002CE6" w14:paraId="1193BBA8" w14:textId="77777777" w:rsidTr="00907D8A">
              <w:trPr>
                <w:jc w:val="center"/>
              </w:trPr>
              <w:tc>
                <w:tcPr>
                  <w:tcW w:w="1305" w:type="dxa"/>
                  <w:vMerge w:val="restart"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49B51A7A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Pergamenová listina s voskovou pečetí a text. závěsem, Státní oblastní archiv v Litoměřicích</w:t>
                  </w:r>
                </w:p>
              </w:tc>
              <w:tc>
                <w:tcPr>
                  <w:tcW w:w="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3C5A937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1 AP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0F9763B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10452</w:t>
                  </w:r>
                </w:p>
              </w:tc>
              <w:tc>
                <w:tcPr>
                  <w:tcW w:w="1159" w:type="dxa"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4D396157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závěs pečeti</w:t>
                  </w:r>
                </w:p>
              </w:tc>
              <w:tc>
                <w:tcPr>
                  <w:tcW w:w="1251" w:type="dxa"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14:paraId="2D583161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vlákno nebarvené textilní </w:t>
                  </w:r>
                </w:p>
              </w:tc>
              <w:tc>
                <w:tcPr>
                  <w:tcW w:w="12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B6B29DC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vlákninového složení</w:t>
                  </w:r>
                </w:p>
              </w:tc>
              <w:tc>
                <w:tcPr>
                  <w:tcW w:w="1333" w:type="dxa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931ABAC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OM, Herzbergovo činidlo, FTIR</w:t>
                  </w:r>
                </w:p>
              </w:tc>
            </w:tr>
            <w:tr w:rsidR="00676C71" w:rsidRPr="00002CE6" w14:paraId="168A7333" w14:textId="77777777" w:rsidTr="00907D8A">
              <w:trPr>
                <w:trHeight w:val="64"/>
                <w:jc w:val="center"/>
              </w:trPr>
              <w:tc>
                <w:tcPr>
                  <w:tcW w:w="1305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6B92CB29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988C765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2 AP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F56764A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10453</w:t>
                  </w:r>
                </w:p>
              </w:tc>
              <w:tc>
                <w:tcPr>
                  <w:tcW w:w="1159" w:type="dxa"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0304AD75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51" w:type="dxa"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14:paraId="657F1A4C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pergamen nedegradovaný</w:t>
                  </w:r>
                </w:p>
              </w:tc>
              <w:tc>
                <w:tcPr>
                  <w:tcW w:w="12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820C9AD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typ činění</w:t>
                  </w:r>
                </w:p>
              </w:tc>
              <w:tc>
                <w:tcPr>
                  <w:tcW w:w="1333" w:type="dxa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7CE5CA2F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OM, roztok FeCl</w:t>
                  </w: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  <w:vertAlign w:val="subscript"/>
                    </w:rPr>
                    <w:t>3</w:t>
                  </w:r>
                </w:p>
              </w:tc>
            </w:tr>
            <w:tr w:rsidR="00676C71" w:rsidRPr="00002CE6" w14:paraId="18C6A9F4" w14:textId="77777777" w:rsidTr="00907D8A">
              <w:trPr>
                <w:trHeight w:val="64"/>
                <w:jc w:val="center"/>
              </w:trPr>
              <w:tc>
                <w:tcPr>
                  <w:tcW w:w="1305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58722466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DEB31BA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3 AP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2DF69CA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10454</w:t>
                  </w:r>
                </w:p>
              </w:tc>
              <w:tc>
                <w:tcPr>
                  <w:tcW w:w="1159" w:type="dxa"/>
                  <w:tcBorders>
                    <w:left w:val="single" w:sz="4" w:space="0" w:color="000000"/>
                  </w:tcBorders>
                  <w:shd w:val="clear" w:color="auto" w:fill="auto"/>
                </w:tcPr>
                <w:p w14:paraId="3FEA2D38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251" w:type="dxa"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14:paraId="15D59816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pergamen degradovaný</w:t>
                  </w:r>
                </w:p>
              </w:tc>
              <w:tc>
                <w:tcPr>
                  <w:tcW w:w="12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E383632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typ činění</w:t>
                  </w:r>
                </w:p>
              </w:tc>
              <w:tc>
                <w:tcPr>
                  <w:tcW w:w="1333" w:type="dxa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D83EA78" w14:textId="77777777" w:rsidR="00676C71" w:rsidRPr="00002CE6" w:rsidRDefault="00676C71" w:rsidP="00002CE6">
                  <w:pPr>
                    <w:pStyle w:val="tabulka"/>
                    <w:spacing w:after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OM, roztok FeCl</w:t>
                  </w:r>
                  <w:r w:rsidRPr="00002CE6">
                    <w:rPr>
                      <w:rFonts w:asciiTheme="minorHAnsi" w:hAnsiTheme="minorHAnsi" w:cstheme="minorHAnsi"/>
                      <w:sz w:val="22"/>
                      <w:szCs w:val="22"/>
                      <w:vertAlign w:val="subscript"/>
                    </w:rPr>
                    <w:t>3</w:t>
                  </w:r>
                </w:p>
              </w:tc>
            </w:tr>
          </w:tbl>
          <w:p w14:paraId="1872BD80" w14:textId="77777777" w:rsidR="00676C71" w:rsidRPr="00002CE6" w:rsidRDefault="00676C71" w:rsidP="00002CE6">
            <w:pPr>
              <w:pStyle w:val="popispodtabulkou"/>
              <w:rPr>
                <w:rFonts w:asciiTheme="minorHAnsi" w:hAnsiTheme="minorHAnsi" w:cstheme="minorHAnsi"/>
                <w:sz w:val="22"/>
                <w:szCs w:val="22"/>
              </w:rPr>
            </w:pPr>
            <w:r w:rsidRPr="00002CE6">
              <w:rPr>
                <w:rFonts w:asciiTheme="minorHAnsi" w:hAnsiTheme="minorHAnsi" w:cstheme="minorHAnsi"/>
                <w:sz w:val="22"/>
                <w:szCs w:val="22"/>
              </w:rPr>
              <w:t xml:space="preserve"> Identifikační číslo udává číslo dle vzorkového systému Katedry chemické technologie, Fakulty restaurování, Univerzity Pardubice.</w:t>
            </w:r>
          </w:p>
          <w:p w14:paraId="04DC9266" w14:textId="77777777" w:rsidR="00676C71" w:rsidRPr="00002CE6" w:rsidRDefault="00676C71" w:rsidP="00002CE6">
            <w:pPr>
              <w:rPr>
                <w:rFonts w:cstheme="minorHAnsi"/>
              </w:rPr>
            </w:pPr>
            <w:r w:rsidRPr="00002CE6">
              <w:rPr>
                <w:rFonts w:cstheme="minorHAnsi"/>
              </w:rPr>
              <w:br w:type="page"/>
            </w:r>
          </w:p>
          <w:p w14:paraId="7D0D55FF" w14:textId="77777777" w:rsidR="00676C71" w:rsidRPr="00002CE6" w:rsidRDefault="00676C71" w:rsidP="00002CE6">
            <w:pPr>
              <w:rPr>
                <w:rFonts w:cstheme="minorHAnsi"/>
              </w:rPr>
            </w:pPr>
          </w:p>
          <w:p w14:paraId="06B43F7F" w14:textId="77777777" w:rsidR="00676C71" w:rsidRPr="00002CE6" w:rsidRDefault="00676C71" w:rsidP="00002CE6">
            <w:pPr>
              <w:rPr>
                <w:rFonts w:cstheme="minorHAnsi"/>
              </w:rPr>
            </w:pPr>
          </w:p>
          <w:p w14:paraId="0F1B452B" w14:textId="77777777" w:rsidR="00002CE6" w:rsidRPr="00002CE6" w:rsidRDefault="00002CE6" w:rsidP="00002CE6">
            <w:pPr>
              <w:pStyle w:val="Nadpis"/>
              <w:spacing w:line="240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02CE6">
              <w:rPr>
                <w:rFonts w:asciiTheme="minorHAnsi" w:hAnsiTheme="minorHAnsi" w:cstheme="minorHAnsi"/>
                <w:sz w:val="22"/>
                <w:szCs w:val="22"/>
              </w:rPr>
              <w:t xml:space="preserve">Vzorek č. 2 AP/10453 </w:t>
            </w:r>
            <w:r w:rsidRPr="00002CE6">
              <w:rPr>
                <w:rFonts w:asciiTheme="minorHAnsi" w:hAnsiTheme="minorHAnsi" w:cstheme="minorHAnsi"/>
                <w:b w:val="0"/>
                <w:sz w:val="22"/>
                <w:szCs w:val="22"/>
              </w:rPr>
              <w:t>pergamen nedegradovaný</w:t>
            </w:r>
          </w:p>
          <w:p w14:paraId="24394502" w14:textId="77777777" w:rsidR="00002CE6" w:rsidRPr="00002CE6" w:rsidRDefault="00002CE6" w:rsidP="00002CE6">
            <w:pPr>
              <w:pStyle w:val="Nadpis"/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002CE6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</w:p>
          <w:p w14:paraId="44193505" w14:textId="77777777" w:rsidR="00002CE6" w:rsidRPr="00002CE6" w:rsidRDefault="00002CE6" w:rsidP="00002CE6">
            <w:pPr>
              <w:pStyle w:val="Podnadpis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02CE6">
              <w:rPr>
                <w:rFonts w:asciiTheme="minorHAnsi" w:hAnsiTheme="minorHAnsi" w:cstheme="minorHAnsi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002CE6" w:rsidRPr="00002CE6" w14:paraId="0674F28B" w14:textId="77777777" w:rsidTr="00907D8A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1613CBBF" w14:textId="77777777" w:rsidR="00002CE6" w:rsidRPr="00002CE6" w:rsidRDefault="00002CE6" w:rsidP="00002CE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4804F5E" wp14:editId="3971993F">
                        <wp:extent cx="2700000" cy="1591387"/>
                        <wp:effectExtent l="0" t="0" r="5715" b="8890"/>
                        <wp:docPr id="32" name="Obráze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5913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107C2A71" w14:textId="77777777" w:rsidR="00002CE6" w:rsidRPr="00002CE6" w:rsidRDefault="00002CE6" w:rsidP="00002CE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610E665" wp14:editId="616388BB">
                        <wp:extent cx="2700000" cy="1800000"/>
                        <wp:effectExtent l="0" t="0" r="5715" b="0"/>
                        <wp:docPr id="34" name="Obrázek 34" descr="D:\Data\alhu98947\Plocha\Papírnící\P2020-2021\pátková\Pátková\IMG_001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0-2021\pátková\Pátková\IMG_001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F896888" w14:textId="77777777" w:rsidR="00002CE6" w:rsidRPr="00002CE6" w:rsidRDefault="00002CE6" w:rsidP="00002CE6">
            <w:pPr>
              <w:pStyle w:val="poznmky"/>
              <w:rPr>
                <w:rFonts w:asciiTheme="minorHAnsi" w:hAnsiTheme="minorHAnsi" w:cstheme="minorHAnsi"/>
                <w:sz w:val="22"/>
                <w:szCs w:val="22"/>
              </w:rPr>
            </w:pPr>
            <w:r w:rsidRPr="00002CE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Místo odběru (fotografie BcA. Anna Pátková) a makrosnímek vzorku 2 AP/10453. Fotografováno na stereomikroskopu SMZ800 (Nikon), bílé dopadající světlo, zvětšení na mikroskopu 20x</w:t>
            </w:r>
          </w:p>
          <w:p w14:paraId="657BFF6C" w14:textId="77777777" w:rsidR="00002CE6" w:rsidRPr="00002CE6" w:rsidRDefault="00002CE6" w:rsidP="00002CE6">
            <w:pPr>
              <w:pStyle w:val="Podnadpis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02CE6">
              <w:rPr>
                <w:rFonts w:asciiTheme="minorHAnsi" w:hAnsiTheme="minorHAnsi" w:cstheme="minorHAnsi"/>
                <w:sz w:val="22"/>
                <w:szCs w:val="22"/>
              </w:rPr>
              <w:t>Důkaz přítomnosti tříslovin - optická mikroskopie</w:t>
            </w:r>
          </w:p>
          <w:tbl>
            <w:tblPr>
              <w:tblW w:w="9072" w:type="dxa"/>
              <w:tblLook w:val="0000" w:firstRow="0" w:lastRow="0" w:firstColumn="0" w:lastColumn="0" w:noHBand="0" w:noVBand="0"/>
            </w:tblPr>
            <w:tblGrid>
              <w:gridCol w:w="4584"/>
              <w:gridCol w:w="4488"/>
            </w:tblGrid>
            <w:tr w:rsidR="00002CE6" w:rsidRPr="00002CE6" w14:paraId="2CDB897E" w14:textId="77777777" w:rsidTr="00907D8A">
              <w:tc>
                <w:tcPr>
                  <w:tcW w:w="4584" w:type="dxa"/>
                  <w:shd w:val="clear" w:color="auto" w:fill="auto"/>
                </w:tcPr>
                <w:p w14:paraId="6102C027" w14:textId="77777777" w:rsidR="00002CE6" w:rsidRPr="00002CE6" w:rsidRDefault="00002CE6" w:rsidP="00002CE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281582F" wp14:editId="7720CC47">
                        <wp:extent cx="2700000" cy="1800000"/>
                        <wp:effectExtent l="0" t="0" r="5715" b="0"/>
                        <wp:docPr id="37" name="Obrázek 37" descr="D:\Data\alhu98947\Plocha\Papírnící\P2020-2021\pátková\Pátková\IMG_015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Data\alhu98947\Plocha\Papírnící\P2020-2021\pátková\Pátková\IMG_015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419283EA" w14:textId="77777777" w:rsidR="00002CE6" w:rsidRPr="00002CE6" w:rsidRDefault="00002CE6" w:rsidP="00002CE6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2CE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049AB64" wp14:editId="6540EEDF">
                        <wp:extent cx="2700000" cy="1800000"/>
                        <wp:effectExtent l="0" t="0" r="5715" b="0"/>
                        <wp:docPr id="36" name="Obrázek 36" descr="D:\Data\alhu98947\Plocha\Papírnící\P2020-2021\pátková\Pátková\IMG_0150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ata\alhu98947\Plocha\Papírnící\P2020-2021\pátková\Pátková\IMG_0150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D36664F" w14:textId="77777777" w:rsidR="00002CE6" w:rsidRPr="00002CE6" w:rsidRDefault="00002CE6" w:rsidP="00002CE6">
            <w:pPr>
              <w:pStyle w:val="poznmky"/>
              <w:rPr>
                <w:rFonts w:asciiTheme="minorHAnsi" w:hAnsiTheme="minorHAnsi" w:cstheme="minorHAnsi"/>
                <w:sz w:val="22"/>
                <w:szCs w:val="22"/>
              </w:rPr>
            </w:pPr>
            <w:r w:rsidRPr="00002CE6">
              <w:rPr>
                <w:rFonts w:asciiTheme="minorHAnsi" w:hAnsiTheme="minorHAnsi" w:cstheme="minorHAnsi"/>
                <w:sz w:val="22"/>
                <w:szCs w:val="22"/>
              </w:rPr>
              <w:t xml:space="preserve">Makrosnímek vzorku 2 AP/10453 po reakci s roztokem chloridu železitého (vlevo) a makrosnímek standardu (vpravo). Fotografováno na stereomikroskopu SMZ 800, bílé dopadající světlo, zvětšení na mikroskopu 30x. </w:t>
            </w:r>
          </w:p>
          <w:p w14:paraId="2AFFE61A" w14:textId="77777777" w:rsidR="00002CE6" w:rsidRPr="00002CE6" w:rsidRDefault="00002CE6" w:rsidP="00002CE6">
            <w:pPr>
              <w:pStyle w:val="Styl2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02CE6"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  <w:t>Vyhodnocení:</w:t>
            </w:r>
            <w:r w:rsidRPr="00002C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362B4199" w14:textId="5C7021BE" w:rsidR="00002CE6" w:rsidRDefault="00002CE6" w:rsidP="00002CE6">
            <w:pPr>
              <w:pStyle w:val="Styl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02CE6">
              <w:rPr>
                <w:rFonts w:asciiTheme="minorHAnsi" w:hAnsiTheme="minorHAnsi" w:cstheme="minorHAnsi"/>
                <w:sz w:val="22"/>
                <w:szCs w:val="22"/>
              </w:rPr>
              <w:t xml:space="preserve">Světlá vlákna pergamenu nereagovala ztmavnutím na přítomnost chloridu železitého, vzorek neobsahuje třísloviny. </w:t>
            </w:r>
          </w:p>
          <w:p w14:paraId="54CB6DFC" w14:textId="1B472EF8" w:rsidR="007640F4" w:rsidRDefault="007640F4" w:rsidP="00002CE6">
            <w:pPr>
              <w:pStyle w:val="Styl2"/>
              <w:spacing w:line="240" w:lineRule="auto"/>
              <w:rPr>
                <w:rFonts w:asciiTheme="minorHAnsi" w:hAnsiTheme="minorHAnsi" w:cstheme="minorHAnsi"/>
                <w:color w:val="C0504D"/>
                <w:sz w:val="22"/>
                <w:szCs w:val="22"/>
              </w:rPr>
            </w:pPr>
          </w:p>
          <w:p w14:paraId="3187646E" w14:textId="77777777" w:rsidR="007640F4" w:rsidRPr="006644E0" w:rsidRDefault="007640F4" w:rsidP="007640F4">
            <w:pPr>
              <w:pStyle w:val="Nadpis3"/>
              <w:numPr>
                <w:ilvl w:val="0"/>
                <w:numId w:val="0"/>
              </w:numPr>
              <w:spacing w:line="240" w:lineRule="auto"/>
              <w:outlineLvl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6644E0">
              <w:rPr>
                <w:rFonts w:asciiTheme="minorHAnsi" w:hAnsiTheme="minorHAnsi" w:cstheme="minorHAnsi"/>
                <w:sz w:val="22"/>
                <w:szCs w:val="22"/>
              </w:rPr>
              <w:t xml:space="preserve">Shrnutí výsledků průzkumu, vyhodnocení: </w:t>
            </w:r>
          </w:p>
          <w:p w14:paraId="32249F76" w14:textId="77777777" w:rsidR="007640F4" w:rsidRPr="006644E0" w:rsidRDefault="007640F4" w:rsidP="007640F4">
            <w:pPr>
              <w:pStyle w:val="Styl2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644E0">
              <w:rPr>
                <w:rFonts w:asciiTheme="minorHAnsi" w:hAnsiTheme="minorHAnsi" w:cstheme="minorHAnsi"/>
                <w:sz w:val="22"/>
                <w:szCs w:val="22"/>
              </w:rPr>
              <w:t>Vzorek textilie 1AP/10452 tvoří hedvábí. Vzorky pergamenu 2AP/10453 a 3AP/10454 neobsahují třísloviny.</w:t>
            </w:r>
          </w:p>
          <w:p w14:paraId="14E1B271" w14:textId="77777777" w:rsidR="007640F4" w:rsidRPr="00002CE6" w:rsidRDefault="007640F4" w:rsidP="00002CE6">
            <w:pPr>
              <w:pStyle w:val="Styl2"/>
              <w:spacing w:line="240" w:lineRule="auto"/>
              <w:rPr>
                <w:rFonts w:asciiTheme="minorHAnsi" w:hAnsiTheme="minorHAnsi" w:cstheme="minorHAnsi"/>
                <w:color w:val="C0504D"/>
                <w:sz w:val="22"/>
                <w:szCs w:val="22"/>
              </w:rPr>
            </w:pPr>
          </w:p>
          <w:p w14:paraId="260C6535" w14:textId="03A90868" w:rsidR="00676C71" w:rsidRPr="00002CE6" w:rsidRDefault="00676C71" w:rsidP="00002CE6">
            <w:pPr>
              <w:rPr>
                <w:rFonts w:cstheme="minorHAnsi"/>
              </w:rPr>
            </w:pPr>
          </w:p>
        </w:tc>
      </w:tr>
    </w:tbl>
    <w:p w14:paraId="67D6045B" w14:textId="77777777" w:rsidR="009A03AE" w:rsidRPr="00002CE6" w:rsidRDefault="009A03AE" w:rsidP="00002CE6">
      <w:pPr>
        <w:spacing w:after="0"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002CE6" w14:paraId="6997922B" w14:textId="77777777" w:rsidTr="00CF54D3">
        <w:tc>
          <w:tcPr>
            <w:tcW w:w="10060" w:type="dxa"/>
          </w:tcPr>
          <w:p w14:paraId="18720787" w14:textId="77777777" w:rsidR="00AA48FC" w:rsidRPr="00002CE6" w:rsidRDefault="00AA48FC" w:rsidP="00002CE6">
            <w:pPr>
              <w:rPr>
                <w:rFonts w:cstheme="minorHAnsi"/>
                <w:b/>
              </w:rPr>
            </w:pPr>
            <w:r w:rsidRPr="00002CE6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002CE6" w14:paraId="0E333D55" w14:textId="77777777" w:rsidTr="00CF54D3">
        <w:tc>
          <w:tcPr>
            <w:tcW w:w="10060" w:type="dxa"/>
          </w:tcPr>
          <w:p w14:paraId="76CF6A70" w14:textId="77777777" w:rsidR="00AA48FC" w:rsidRPr="00002CE6" w:rsidRDefault="00AA48FC" w:rsidP="00002CE6">
            <w:pPr>
              <w:rPr>
                <w:rFonts w:cstheme="minorHAnsi"/>
              </w:rPr>
            </w:pPr>
          </w:p>
        </w:tc>
      </w:tr>
    </w:tbl>
    <w:p w14:paraId="5EC4960E" w14:textId="77777777" w:rsidR="0022194F" w:rsidRPr="00002CE6" w:rsidRDefault="0022194F" w:rsidP="00002CE6">
      <w:pPr>
        <w:spacing w:after="0" w:line="240" w:lineRule="auto"/>
        <w:rPr>
          <w:rFonts w:cstheme="minorHAnsi"/>
        </w:rPr>
      </w:pPr>
    </w:p>
    <w:sectPr w:rsidR="0022194F" w:rsidRPr="00002CE6" w:rsidSect="00CF54D3">
      <w:headerReference w:type="default" r:id="rId16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C158D" w14:textId="77777777" w:rsidR="00E364FB" w:rsidRDefault="00E364FB" w:rsidP="00AA48FC">
      <w:pPr>
        <w:spacing w:after="0" w:line="240" w:lineRule="auto"/>
      </w:pPr>
      <w:r>
        <w:separator/>
      </w:r>
    </w:p>
  </w:endnote>
  <w:endnote w:type="continuationSeparator" w:id="0">
    <w:p w14:paraId="49328413" w14:textId="77777777" w:rsidR="00E364FB" w:rsidRDefault="00E364F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1A7C8" w14:textId="77777777" w:rsidR="00E364FB" w:rsidRDefault="00E364FB" w:rsidP="00AA48FC">
      <w:pPr>
        <w:spacing w:after="0" w:line="240" w:lineRule="auto"/>
      </w:pPr>
      <w:r>
        <w:separator/>
      </w:r>
    </w:p>
  </w:footnote>
  <w:footnote w:type="continuationSeparator" w:id="0">
    <w:p w14:paraId="65657274" w14:textId="77777777" w:rsidR="00E364FB" w:rsidRDefault="00E364F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D1931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70C45E4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644C69"/>
    <w:multiLevelType w:val="multilevel"/>
    <w:tmpl w:val="221037EA"/>
    <w:lvl w:ilvl="0">
      <w:start w:val="1"/>
      <w:numFmt w:val="decimal"/>
      <w:pStyle w:val="Nadpis3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2C8D"/>
    <w:rsid w:val="00002CE6"/>
    <w:rsid w:val="0007253D"/>
    <w:rsid w:val="000A6440"/>
    <w:rsid w:val="0021097B"/>
    <w:rsid w:val="0022194F"/>
    <w:rsid w:val="003D0950"/>
    <w:rsid w:val="003F06FE"/>
    <w:rsid w:val="0044456E"/>
    <w:rsid w:val="005A54E0"/>
    <w:rsid w:val="005C155B"/>
    <w:rsid w:val="00676C71"/>
    <w:rsid w:val="007640F4"/>
    <w:rsid w:val="007720EB"/>
    <w:rsid w:val="00782E6A"/>
    <w:rsid w:val="008A6AFE"/>
    <w:rsid w:val="009A03AE"/>
    <w:rsid w:val="00AA48FC"/>
    <w:rsid w:val="00C30ACE"/>
    <w:rsid w:val="00C74C8C"/>
    <w:rsid w:val="00CC1EA8"/>
    <w:rsid w:val="00CF54D3"/>
    <w:rsid w:val="00E364FB"/>
    <w:rsid w:val="00E82FE7"/>
    <w:rsid w:val="00EB0453"/>
    <w:rsid w:val="00EF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06CC5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676C71"/>
    <w:pPr>
      <w:keepNext/>
      <w:numPr>
        <w:numId w:val="1"/>
      </w:numPr>
      <w:spacing w:before="360" w:after="360" w:line="360" w:lineRule="auto"/>
      <w:ind w:left="697" w:hanging="357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76C71"/>
    <w:rPr>
      <w:rFonts w:ascii="Times New Roman" w:eastAsia="Times New Roman" w:hAnsi="Times New Roman" w:cs="Arial"/>
      <w:b/>
      <w:bCs/>
      <w:sz w:val="24"/>
      <w:szCs w:val="26"/>
      <w:lang w:eastAsia="zh-CN"/>
    </w:rPr>
  </w:style>
  <w:style w:type="paragraph" w:customStyle="1" w:styleId="tabulka">
    <w:name w:val="tabulka"/>
    <w:basedOn w:val="Normln"/>
    <w:qFormat/>
    <w:rsid w:val="00676C71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tabulkanadpis">
    <w:name w:val="tabulka nadpis"/>
    <w:basedOn w:val="Nadpis3"/>
    <w:qFormat/>
    <w:rsid w:val="00676C71"/>
    <w:pPr>
      <w:numPr>
        <w:numId w:val="0"/>
      </w:numPr>
      <w:spacing w:before="120" w:after="120" w:line="240" w:lineRule="auto"/>
      <w:jc w:val="center"/>
    </w:pPr>
    <w:rPr>
      <w:sz w:val="16"/>
    </w:rPr>
  </w:style>
  <w:style w:type="paragraph" w:customStyle="1" w:styleId="popispodtabulkou">
    <w:name w:val="popis pod tabulkou"/>
    <w:basedOn w:val="tabulkanadpis"/>
    <w:qFormat/>
    <w:rsid w:val="00676C71"/>
    <w:pPr>
      <w:spacing w:before="0" w:after="0"/>
      <w:jc w:val="both"/>
    </w:pPr>
    <w:rPr>
      <w:b w:val="0"/>
    </w:rPr>
  </w:style>
  <w:style w:type="paragraph" w:customStyle="1" w:styleId="Nadpis">
    <w:name w:val="Nadpis"/>
    <w:basedOn w:val="Normln"/>
    <w:next w:val="Normln"/>
    <w:qFormat/>
    <w:rsid w:val="00676C71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Styl2">
    <w:name w:val="Styl2"/>
    <w:basedOn w:val="Normln"/>
    <w:link w:val="Styl2Char"/>
    <w:qFormat/>
    <w:rsid w:val="00676C71"/>
    <w:pPr>
      <w:spacing w:before="180" w:after="120" w:line="360" w:lineRule="auto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676C71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676C71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676C71"/>
    <w:pPr>
      <w:numPr>
        <w:numId w:val="0"/>
      </w:numPr>
      <w:spacing w:before="0" w:line="240" w:lineRule="auto"/>
    </w:pPr>
    <w:rPr>
      <w:b w:val="0"/>
      <w:sz w:val="16"/>
    </w:rPr>
  </w:style>
  <w:style w:type="character" w:customStyle="1" w:styleId="Styl2Char">
    <w:name w:val="Styl2 Char"/>
    <w:link w:val="Styl2"/>
    <w:rsid w:val="00676C71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1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358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2022-05-12T11:38:00Z</dcterms:created>
  <dcterms:modified xsi:type="dcterms:W3CDTF">2022-10-24T11:28:00Z</dcterms:modified>
</cp:coreProperties>
</file>