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4D1" w14:textId="77777777" w:rsidR="00C30ACE" w:rsidRPr="004E5992" w:rsidRDefault="00C30ACE" w:rsidP="004E599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E5992" w14:paraId="003D1804" w14:textId="77777777" w:rsidTr="00CF54D3">
        <w:tc>
          <w:tcPr>
            <w:tcW w:w="4606" w:type="dxa"/>
          </w:tcPr>
          <w:p w14:paraId="02D962C1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8AE4294" w14:textId="2EE4EFD4" w:rsidR="0022194F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3862</w:t>
            </w:r>
          </w:p>
        </w:tc>
      </w:tr>
      <w:tr w:rsidR="0022194F" w:rsidRPr="004E5992" w14:paraId="2FF31313" w14:textId="77777777" w:rsidTr="00CF54D3">
        <w:tc>
          <w:tcPr>
            <w:tcW w:w="4606" w:type="dxa"/>
          </w:tcPr>
          <w:p w14:paraId="42CEF951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93F642F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AA48FC" w:rsidRPr="004E5992" w14:paraId="29B7F1C6" w14:textId="77777777" w:rsidTr="00CF54D3">
        <w:tc>
          <w:tcPr>
            <w:tcW w:w="4606" w:type="dxa"/>
          </w:tcPr>
          <w:p w14:paraId="1B2F9BFE" w14:textId="77777777" w:rsidR="00AA48FC" w:rsidRPr="004E5992" w:rsidRDefault="00AA48FC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 xml:space="preserve">Pořadové číslo karty vzorku v </w:t>
            </w:r>
            <w:r w:rsidR="000A6440" w:rsidRPr="004E599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C801BD2" w14:textId="57BA3708" w:rsidR="00AA48FC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54</w:t>
            </w:r>
            <w:r w:rsidR="00EF0044">
              <w:rPr>
                <w:rFonts w:cstheme="minorHAnsi"/>
              </w:rPr>
              <w:t>4</w:t>
            </w:r>
          </w:p>
        </w:tc>
      </w:tr>
      <w:tr w:rsidR="0022194F" w:rsidRPr="004E5992" w14:paraId="3674A919" w14:textId="77777777" w:rsidTr="00CF54D3">
        <w:tc>
          <w:tcPr>
            <w:tcW w:w="4606" w:type="dxa"/>
          </w:tcPr>
          <w:p w14:paraId="10C31266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6A581E3" w14:textId="68E1A7A2" w:rsidR="0022194F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Svitavy</w:t>
            </w:r>
          </w:p>
        </w:tc>
      </w:tr>
      <w:tr w:rsidR="0022194F" w:rsidRPr="004E5992" w14:paraId="00A3B2DB" w14:textId="77777777" w:rsidTr="00CF54D3">
        <w:tc>
          <w:tcPr>
            <w:tcW w:w="4606" w:type="dxa"/>
          </w:tcPr>
          <w:p w14:paraId="3487F06F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1FAFAF" w14:textId="626D0A04" w:rsidR="0022194F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Socha Hery</w:t>
            </w:r>
          </w:p>
        </w:tc>
      </w:tr>
      <w:tr w:rsidR="0022194F" w:rsidRPr="004E5992" w14:paraId="783C58D4" w14:textId="77777777" w:rsidTr="00CF54D3">
        <w:tc>
          <w:tcPr>
            <w:tcW w:w="4606" w:type="dxa"/>
          </w:tcPr>
          <w:p w14:paraId="23112CB7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4566618" w14:textId="77777777" w:rsidR="004E5992" w:rsidRPr="004E5992" w:rsidRDefault="004E5992" w:rsidP="004E5992">
            <w:pPr>
              <w:rPr>
                <w:rFonts w:cstheme="minorHAnsi"/>
                <w:b/>
                <w:bCs/>
                <w:u w:val="single"/>
              </w:rPr>
            </w:pPr>
            <w:r w:rsidRPr="004E5992">
              <w:rPr>
                <w:rFonts w:cstheme="minorHAnsi"/>
                <w:b/>
                <w:bCs/>
                <w:u w:val="single"/>
              </w:rPr>
              <w:t xml:space="preserve">Vzorky k analýze: </w:t>
            </w:r>
          </w:p>
          <w:p w14:paraId="51976B21" w14:textId="77777777" w:rsidR="004E5992" w:rsidRPr="004E5992" w:rsidRDefault="004E5992" w:rsidP="004E5992">
            <w:pPr>
              <w:rPr>
                <w:rFonts w:cstheme="minorHAnsi"/>
                <w:b/>
                <w:bCs/>
                <w:u w:val="single"/>
              </w:rPr>
            </w:pPr>
          </w:p>
          <w:p w14:paraId="38F5A49C" w14:textId="77777777" w:rsidR="004E5992" w:rsidRPr="004E5992" w:rsidRDefault="004E5992" w:rsidP="004E5992">
            <w:pPr>
              <w:rPr>
                <w:rFonts w:cstheme="minorHAnsi"/>
                <w:b/>
                <w:bCs/>
                <w:u w:val="single"/>
              </w:rPr>
            </w:pPr>
            <w:r w:rsidRPr="004E5992">
              <w:rPr>
                <w:rFonts w:cstheme="minorHAnsi"/>
                <w:b/>
                <w:bCs/>
                <w:u w:val="single"/>
              </w:rPr>
              <w:t>Tmely:</w:t>
            </w:r>
          </w:p>
          <w:p w14:paraId="42B8C36C" w14:textId="77777777" w:rsidR="004E5992" w:rsidRPr="004E5992" w:rsidRDefault="004E5992" w:rsidP="004E5992">
            <w:pPr>
              <w:rPr>
                <w:rFonts w:cstheme="minorHAnsi"/>
                <w:color w:val="FF0000"/>
              </w:rPr>
            </w:pPr>
            <w:r w:rsidRPr="004E5992">
              <w:rPr>
                <w:rFonts w:cstheme="minorHAnsi"/>
                <w:b/>
                <w:bCs/>
              </w:rPr>
              <w:t>T2</w:t>
            </w:r>
            <w:r w:rsidRPr="004E5992">
              <w:rPr>
                <w:rFonts w:cstheme="minorHAnsi"/>
              </w:rPr>
              <w:tab/>
              <w:t xml:space="preserve">šedo-okrový tmel s plnivem do velikosti zrna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4E5992">
                <w:rPr>
                  <w:rFonts w:cstheme="minorHAnsi"/>
                </w:rPr>
                <w:t>0,5 mm</w:t>
              </w:r>
            </w:smartTag>
            <w:r w:rsidRPr="004E5992">
              <w:rPr>
                <w:rFonts w:cstheme="minorHAnsi"/>
                <w:color w:val="FF0000"/>
              </w:rPr>
              <w:t xml:space="preserve"> </w:t>
            </w:r>
          </w:p>
          <w:p w14:paraId="452DDC67" w14:textId="77777777" w:rsidR="004E5992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  <w:b/>
                <w:bCs/>
              </w:rPr>
              <w:t>T1</w:t>
            </w:r>
            <w:r w:rsidRPr="004E5992">
              <w:rPr>
                <w:rFonts w:cstheme="minorHAnsi"/>
              </w:rPr>
              <w:tab/>
              <w:t xml:space="preserve">sv. okrový tmel nanesený na povrchu T2, vyznačuje se přítomností jemnozrnného plniva do velikosti </w:t>
            </w:r>
            <w:smartTag w:uri="urn:schemas-microsoft-com:office:smarttags" w:element="metricconverter">
              <w:smartTagPr>
                <w:attr w:name="ProductID" w:val="0,2 mm"/>
              </w:smartTagPr>
              <w:r w:rsidRPr="004E5992">
                <w:rPr>
                  <w:rFonts w:cstheme="minorHAnsi"/>
                </w:rPr>
                <w:t>0,2 mm</w:t>
              </w:r>
            </w:smartTag>
          </w:p>
          <w:p w14:paraId="0B6D30EA" w14:textId="77777777" w:rsidR="004E5992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3862</w:t>
            </w:r>
            <w:r w:rsidRPr="004E5992">
              <w:rPr>
                <w:rFonts w:cstheme="minorHAnsi"/>
              </w:rPr>
              <w:tab/>
              <w:t>vzorek povrchové barevné úpravy</w:t>
            </w:r>
          </w:p>
          <w:p w14:paraId="64ED21F3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22194F" w:rsidRPr="004E5992" w14:paraId="72A9E46A" w14:textId="77777777" w:rsidTr="00CF54D3">
        <w:tc>
          <w:tcPr>
            <w:tcW w:w="4606" w:type="dxa"/>
          </w:tcPr>
          <w:p w14:paraId="3E28B49A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AA54DE4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22194F" w:rsidRPr="004E5992" w14:paraId="222B138E" w14:textId="77777777" w:rsidTr="00CF54D3">
        <w:tc>
          <w:tcPr>
            <w:tcW w:w="4606" w:type="dxa"/>
          </w:tcPr>
          <w:p w14:paraId="7AACA65F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C77920E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22194F" w:rsidRPr="004E5992" w14:paraId="0DFAF178" w14:textId="77777777" w:rsidTr="00CF54D3">
        <w:tc>
          <w:tcPr>
            <w:tcW w:w="4606" w:type="dxa"/>
          </w:tcPr>
          <w:p w14:paraId="6999FAB6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33406EF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22194F" w:rsidRPr="004E5992" w14:paraId="6521FA09" w14:textId="77777777" w:rsidTr="00CF54D3">
        <w:tc>
          <w:tcPr>
            <w:tcW w:w="4606" w:type="dxa"/>
          </w:tcPr>
          <w:p w14:paraId="6F0E389F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Datace</w:t>
            </w:r>
            <w:r w:rsidR="00AA48FC" w:rsidRPr="004E599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9F162A" w14:textId="77777777" w:rsidR="0022194F" w:rsidRPr="004E5992" w:rsidRDefault="0022194F" w:rsidP="004E5992">
            <w:pPr>
              <w:rPr>
                <w:rFonts w:cstheme="minorHAnsi"/>
              </w:rPr>
            </w:pPr>
          </w:p>
        </w:tc>
      </w:tr>
      <w:tr w:rsidR="0022194F" w:rsidRPr="004E5992" w14:paraId="0582C3FA" w14:textId="77777777" w:rsidTr="00CF54D3">
        <w:tc>
          <w:tcPr>
            <w:tcW w:w="4606" w:type="dxa"/>
          </w:tcPr>
          <w:p w14:paraId="63820E9F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F77E46C" w14:textId="2470B1CF" w:rsidR="0022194F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Tišlová Renata</w:t>
            </w:r>
          </w:p>
        </w:tc>
      </w:tr>
      <w:tr w:rsidR="0022194F" w:rsidRPr="004E5992" w14:paraId="783E710B" w14:textId="77777777" w:rsidTr="00CF54D3">
        <w:tc>
          <w:tcPr>
            <w:tcW w:w="4606" w:type="dxa"/>
          </w:tcPr>
          <w:p w14:paraId="04A4FEE7" w14:textId="77777777" w:rsidR="0022194F" w:rsidRPr="004E5992" w:rsidRDefault="0022194F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Datum zpracování zprávy</w:t>
            </w:r>
            <w:r w:rsidR="00AA48FC" w:rsidRPr="004E599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8D3966B" w14:textId="087E1B91" w:rsidR="0022194F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2007</w:t>
            </w:r>
          </w:p>
        </w:tc>
      </w:tr>
      <w:tr w:rsidR="005A54E0" w:rsidRPr="004E5992" w14:paraId="77F19B5B" w14:textId="77777777" w:rsidTr="00CF54D3">
        <w:tc>
          <w:tcPr>
            <w:tcW w:w="4606" w:type="dxa"/>
          </w:tcPr>
          <w:p w14:paraId="0E839B99" w14:textId="77777777" w:rsidR="005A54E0" w:rsidRPr="004E5992" w:rsidRDefault="005A54E0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Číslo příslušné zprávy v </w:t>
            </w:r>
            <w:r w:rsidR="000A6440" w:rsidRPr="004E5992">
              <w:rPr>
                <w:rFonts w:cstheme="minorHAnsi"/>
                <w:b/>
              </w:rPr>
              <w:t>databázi</w:t>
            </w:r>
            <w:r w:rsidRPr="004E599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9F505EF" w14:textId="0DCA0528" w:rsidR="005A54E0" w:rsidRPr="004E5992" w:rsidRDefault="004E5992" w:rsidP="004E5992">
            <w:pPr>
              <w:rPr>
                <w:rFonts w:cstheme="minorHAnsi"/>
              </w:rPr>
            </w:pPr>
            <w:r w:rsidRPr="004E5992">
              <w:rPr>
                <w:rFonts w:cstheme="minorHAnsi"/>
              </w:rPr>
              <w:t>2007_26</w:t>
            </w:r>
          </w:p>
        </w:tc>
      </w:tr>
    </w:tbl>
    <w:p w14:paraId="0AE1E3BA" w14:textId="77777777" w:rsidR="00AA48FC" w:rsidRPr="004E5992" w:rsidRDefault="00AA48FC" w:rsidP="004E599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5992" w14:paraId="2EBADB90" w14:textId="77777777" w:rsidTr="00CF54D3">
        <w:tc>
          <w:tcPr>
            <w:tcW w:w="10060" w:type="dxa"/>
          </w:tcPr>
          <w:p w14:paraId="16EA1F2E" w14:textId="77777777" w:rsidR="00AA48FC" w:rsidRPr="004E5992" w:rsidRDefault="00AA48FC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Výsledky analýzy</w:t>
            </w:r>
          </w:p>
        </w:tc>
      </w:tr>
      <w:tr w:rsidR="00AA48FC" w:rsidRPr="004E5992" w14:paraId="1A8D2704" w14:textId="77777777" w:rsidTr="00CF54D3">
        <w:tc>
          <w:tcPr>
            <w:tcW w:w="10060" w:type="dxa"/>
          </w:tcPr>
          <w:p w14:paraId="63213BE2" w14:textId="77777777" w:rsidR="00AA48FC" w:rsidRPr="004E5992" w:rsidRDefault="00AA48FC" w:rsidP="004E5992">
            <w:pPr>
              <w:rPr>
                <w:rFonts w:cstheme="minorHAnsi"/>
              </w:rPr>
            </w:pPr>
          </w:p>
          <w:p w14:paraId="02321149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55CDDBDC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  <w:r w:rsidRPr="004E5992">
              <w:rPr>
                <w:rFonts w:cstheme="minorHAnsi"/>
                <w:b/>
                <w:bCs/>
              </w:rPr>
              <w:t>1. Složení a charakteristika tmelů</w:t>
            </w:r>
          </w:p>
          <w:p w14:paraId="5578658F" w14:textId="77777777" w:rsidR="004E5992" w:rsidRPr="004E5992" w:rsidRDefault="004E5992" w:rsidP="004E599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E5992" w:rsidRPr="004E5992" w14:paraId="531DFD81" w14:textId="77777777" w:rsidTr="008B0E32">
              <w:tc>
                <w:tcPr>
                  <w:tcW w:w="4606" w:type="dxa"/>
                  <w:shd w:val="clear" w:color="auto" w:fill="auto"/>
                </w:tcPr>
                <w:p w14:paraId="06DCF93E" w14:textId="05D6B8D0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  <w:noProof/>
                    </w:rPr>
                    <w:drawing>
                      <wp:inline distT="0" distB="0" distL="0" distR="0" wp14:anchorId="206986DA" wp14:editId="5B451F83">
                        <wp:extent cx="2524125" cy="189547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526E47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035D80D3" w14:textId="5BD17E41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B671AD6" wp14:editId="3386F77E">
                        <wp:extent cx="2524125" cy="189547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23C8C3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  <w:b/>
                    </w:rPr>
                    <w:t>vzorek T1:</w:t>
                  </w:r>
                  <w:r w:rsidRPr="004E5992">
                    <w:rPr>
                      <w:rFonts w:cstheme="minorHAnsi"/>
                    </w:rPr>
                    <w:t xml:space="preserve"> REM-BEI</w:t>
                  </w:r>
                </w:p>
                <w:p w14:paraId="38D9BDD4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 xml:space="preserve">matrix se slínkovými částicemi 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4543174" w14:textId="75D1856D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D7D3BB8" wp14:editId="39CC832F">
                        <wp:extent cx="2524125" cy="189547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F9F4E5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14:paraId="1C34F984" w14:textId="40C12C53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E5992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1868A942" wp14:editId="3B44280C">
                        <wp:extent cx="2524125" cy="189547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550E67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  <w:b/>
                    </w:rPr>
                    <w:t>vzorek T2:</w:t>
                  </w:r>
                  <w:r w:rsidRPr="004E5992">
                    <w:rPr>
                      <w:rFonts w:cstheme="minorHAnsi"/>
                    </w:rPr>
                    <w:t xml:space="preserve"> REM-BEI</w:t>
                  </w:r>
                </w:p>
                <w:p w14:paraId="551649E7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 xml:space="preserve">matrix se slínkovými částicemi  </w:t>
                  </w:r>
                </w:p>
              </w:tc>
            </w:tr>
            <w:tr w:rsidR="004E5992" w:rsidRPr="004E5992" w14:paraId="4BCD519F" w14:textId="77777777" w:rsidTr="008B0E32">
              <w:tc>
                <w:tcPr>
                  <w:tcW w:w="9212" w:type="dxa"/>
                  <w:gridSpan w:val="2"/>
                  <w:shd w:val="clear" w:color="auto" w:fill="auto"/>
                </w:tcPr>
                <w:p w14:paraId="69795E19" w14:textId="4B18AAAC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4E5992">
                    <w:rPr>
                      <w:rFonts w:cstheme="minorHAnsi"/>
                      <w:bCs/>
                    </w:rPr>
                    <w:lastRenderedPageBreak/>
                    <w:t>Popis: oba vzorky se vyznačují identickou morfologií a strukturou. V obou tmelech byly v matrix identifikovány tři zóny, charakteristické přítomností těchto minerálních fází:</w:t>
                  </w:r>
                </w:p>
                <w:p w14:paraId="780A20C4" w14:textId="0C585DD5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4E5992">
                    <w:rPr>
                      <w:rFonts w:cstheme="minorHAnsi"/>
                      <w:b/>
                    </w:rPr>
                    <w:t>bílé zóny:</w:t>
                  </w:r>
                  <w:r w:rsidRPr="004E5992">
                    <w:rPr>
                      <w:rFonts w:cstheme="minorHAnsi"/>
                      <w:bCs/>
                    </w:rPr>
                    <w:t xml:space="preserve"> obsahují calciumalumosilikáty o stechiometrii: 2CaO.SiO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>.Al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>O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3</w:t>
                  </w:r>
                  <w:r w:rsidRPr="004E5992">
                    <w:rPr>
                      <w:rFonts w:cstheme="minorHAnsi"/>
                      <w:bCs/>
                    </w:rPr>
                    <w:t xml:space="preserve"> (2:1:1), která odpovídá minerálu gehlenitu (C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>AS)</w:t>
                  </w:r>
                </w:p>
                <w:p w14:paraId="5EBAB8AE" w14:textId="35146396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4E5992">
                    <w:rPr>
                      <w:rFonts w:cstheme="minorHAnsi"/>
                      <w:b/>
                    </w:rPr>
                    <w:t>sv. šedé:</w:t>
                  </w:r>
                  <w:r w:rsidRPr="004E5992">
                    <w:rPr>
                      <w:rFonts w:cstheme="minorHAnsi"/>
                      <w:bCs/>
                    </w:rPr>
                    <w:t xml:space="preserve"> obsahují calciumsilikáty o stechiometrii: 2CaO.SiO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 xml:space="preserve"> (2:1), která odpovídá minerálu belitu (C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>S)</w:t>
                  </w:r>
                </w:p>
                <w:p w14:paraId="43D01E81" w14:textId="6A3D359A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4E5992">
                    <w:rPr>
                      <w:rFonts w:cstheme="minorHAnsi"/>
                      <w:b/>
                    </w:rPr>
                    <w:t>šedé:</w:t>
                  </w:r>
                  <w:r w:rsidRPr="004E5992">
                    <w:rPr>
                      <w:rFonts w:cstheme="minorHAnsi"/>
                      <w:bCs/>
                    </w:rPr>
                    <w:t xml:space="preserve"> zóny s vyšším obsahem SiO</w:t>
                  </w:r>
                  <w:r w:rsidRPr="004E5992">
                    <w:rPr>
                      <w:rFonts w:cstheme="minorHAnsi"/>
                      <w:bCs/>
                      <w:vertAlign w:val="subscript"/>
                    </w:rPr>
                    <w:t>2</w:t>
                  </w:r>
                  <w:r w:rsidRPr="004E5992">
                    <w:rPr>
                      <w:rFonts w:cstheme="minorHAnsi"/>
                      <w:bCs/>
                    </w:rPr>
                    <w:t xml:space="preserve"> (mohlo by se jednat o amorfní, popř. pyrogenní oxid křemičitý)</w:t>
                  </w:r>
                </w:p>
                <w:p w14:paraId="222F13BB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 xml:space="preserve"> Plnivo tvoří u obou vzorků majoritní složku tmelu. V obou případech se jedná o čistě křemičitý písek; u vzorku T1 (povrchový tmel)  se jednalo o jemnozrnnější plnivo o úzké distribuci velikosti zrn cca </w:t>
                  </w:r>
                  <w:smartTag w:uri="urn:schemas-microsoft-com:office:smarttags" w:element="metricconverter">
                    <w:smartTagPr>
                      <w:attr w:name="ProductID" w:val="0,2 mm"/>
                    </w:smartTagPr>
                    <w:r w:rsidRPr="004E5992">
                      <w:rPr>
                        <w:rFonts w:cstheme="minorHAnsi"/>
                      </w:rPr>
                      <w:t>0,2 mm</w:t>
                    </w:r>
                  </w:smartTag>
                  <w:r w:rsidRPr="004E5992">
                    <w:rPr>
                      <w:rFonts w:cstheme="minorHAnsi"/>
                    </w:rPr>
                    <w:t xml:space="preserve">.  Oproti vzorku T1 je plnivo T2 (jádrový tmel) hrubozrnnější s širší distribucí částic křemene max. do velikosti </w:t>
                  </w: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4E5992">
                      <w:rPr>
                        <w:rFonts w:cstheme="minorHAnsi"/>
                      </w:rPr>
                      <w:t>0,5 mm</w:t>
                    </w:r>
                  </w:smartTag>
                  <w:r w:rsidRPr="004E5992">
                    <w:rPr>
                      <w:rFonts w:cstheme="minorHAnsi"/>
                    </w:rPr>
                    <w:t xml:space="preserve">. </w:t>
                  </w:r>
                </w:p>
                <w:p w14:paraId="0314B0BF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Ve vzorku jsou patrné tmavé póry kulovitého tvaru, které jsou typické pro hydraulická pojiva, popř. lze je najít v minerálních systémech, kde byla použita organická aditiva (emulgátory, zpomalovače tuhnutí, aj.)</w:t>
                  </w:r>
                </w:p>
              </w:tc>
            </w:tr>
          </w:tbl>
          <w:p w14:paraId="1EC1307C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52A0EA68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024D79CB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71460456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  <w:r w:rsidRPr="004E5992">
              <w:rPr>
                <w:rFonts w:cstheme="minorHAnsi"/>
                <w:b/>
                <w:bCs/>
              </w:rPr>
              <w:t>2.</w:t>
            </w:r>
            <w:r w:rsidRPr="004E5992">
              <w:rPr>
                <w:rFonts w:cstheme="minorHAnsi"/>
                <w:b/>
                <w:bCs/>
              </w:rPr>
              <w:tab/>
              <w:t>silikátová analýza tmelů:</w:t>
            </w:r>
          </w:p>
          <w:p w14:paraId="26213BCD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</w:p>
          <w:p w14:paraId="63FFE8E2" w14:textId="77777777" w:rsidR="004E5992" w:rsidRPr="004E5992" w:rsidRDefault="004E5992" w:rsidP="004E5992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3071"/>
            </w:tblGrid>
            <w:tr w:rsidR="004E5992" w:rsidRPr="004E5992" w14:paraId="260D2EAA" w14:textId="77777777" w:rsidTr="008B0E32">
              <w:tc>
                <w:tcPr>
                  <w:tcW w:w="3070" w:type="dxa"/>
                  <w:shd w:val="clear" w:color="auto" w:fill="auto"/>
                </w:tcPr>
                <w:p w14:paraId="6B9615E4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obsah složek (hm.%)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7D2CC54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tmel T1 (povrch)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CF5A022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tmel T2 (jádro)</w:t>
                  </w:r>
                </w:p>
              </w:tc>
            </w:tr>
            <w:tr w:rsidR="004E5992" w:rsidRPr="004E5992" w14:paraId="43FDE01F" w14:textId="77777777" w:rsidTr="008B0E32">
              <w:tc>
                <w:tcPr>
                  <w:tcW w:w="3070" w:type="dxa"/>
                  <w:shd w:val="clear" w:color="auto" w:fill="auto"/>
                </w:tcPr>
                <w:p w14:paraId="62C40267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  <w:vertAlign w:val="subscript"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CaCO</w:t>
                  </w:r>
                  <w:r w:rsidRPr="004E5992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49D10AC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15,4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895557F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16,8</w:t>
                  </w:r>
                </w:p>
              </w:tc>
            </w:tr>
            <w:tr w:rsidR="004E5992" w:rsidRPr="004E5992" w14:paraId="1AA01528" w14:textId="77777777" w:rsidTr="008B0E32">
              <w:tc>
                <w:tcPr>
                  <w:tcW w:w="3070" w:type="dxa"/>
                  <w:shd w:val="clear" w:color="auto" w:fill="auto"/>
                </w:tcPr>
                <w:p w14:paraId="7D8BF02E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 xml:space="preserve">nerozpustný podíl 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C8A1CA1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9793982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1,4</w:t>
                  </w:r>
                </w:p>
              </w:tc>
            </w:tr>
            <w:tr w:rsidR="004E5992" w:rsidRPr="004E5992" w14:paraId="78A5E02F" w14:textId="77777777" w:rsidTr="008B0E32">
              <w:tc>
                <w:tcPr>
                  <w:tcW w:w="3070" w:type="dxa"/>
                  <w:shd w:val="clear" w:color="auto" w:fill="auto"/>
                </w:tcPr>
                <w:p w14:paraId="0A586CB6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nerozpustný podíl (vztaženo na pojivo)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D4F3909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38,6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34C13F1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8,2</w:t>
                  </w:r>
                </w:p>
              </w:tc>
            </w:tr>
            <w:tr w:rsidR="004E5992" w:rsidRPr="004E5992" w14:paraId="365A1EFA" w14:textId="77777777" w:rsidTr="008B0E32">
              <w:tc>
                <w:tcPr>
                  <w:tcW w:w="3070" w:type="dxa"/>
                  <w:shd w:val="clear" w:color="auto" w:fill="auto"/>
                </w:tcPr>
                <w:p w14:paraId="0E9670E6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plnivo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3C75EAEA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 xml:space="preserve">  81,6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12C1F82A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81,2</w:t>
                  </w:r>
                </w:p>
              </w:tc>
            </w:tr>
            <w:tr w:rsidR="004E5992" w:rsidRPr="004E5992" w14:paraId="232DD0C3" w14:textId="77777777" w:rsidTr="008B0E32">
              <w:tc>
                <w:tcPr>
                  <w:tcW w:w="3070" w:type="dxa"/>
                  <w:shd w:val="clear" w:color="auto" w:fill="auto"/>
                </w:tcPr>
                <w:p w14:paraId="3A632DBE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poměr míšení (hm.d.)</w:t>
                  </w:r>
                </w:p>
                <w:p w14:paraId="09DEB276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lastRenderedPageBreak/>
                    <w:t>pojivo:plnivo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3F710394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lastRenderedPageBreak/>
                    <w:t>1:4,4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6DA30CC5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1:4,5</w:t>
                  </w:r>
                </w:p>
              </w:tc>
            </w:tr>
            <w:tr w:rsidR="004E5992" w:rsidRPr="004E5992" w14:paraId="66DB509F" w14:textId="77777777" w:rsidTr="008B0E32">
              <w:tc>
                <w:tcPr>
                  <w:tcW w:w="3070" w:type="dxa"/>
                  <w:shd w:val="clear" w:color="auto" w:fill="auto"/>
                </w:tcPr>
                <w:p w14:paraId="2FAE9199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  <w:vertAlign w:val="superscript"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poměr míšení (obj. d.)</w:t>
                  </w:r>
                  <w:r w:rsidRPr="004E5992">
                    <w:rPr>
                      <w:rFonts w:cstheme="minorHAnsi"/>
                      <w:b/>
                      <w:bCs/>
                      <w:vertAlign w:val="superscript"/>
                    </w:rPr>
                    <w:t>*</w:t>
                  </w:r>
                </w:p>
                <w:p w14:paraId="57145C5E" w14:textId="77777777" w:rsidR="004E5992" w:rsidRPr="004E5992" w:rsidRDefault="004E5992" w:rsidP="004E5992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4E5992">
                    <w:rPr>
                      <w:rFonts w:cstheme="minorHAnsi"/>
                      <w:b/>
                      <w:bCs/>
                    </w:rPr>
                    <w:t>pojivo:plnivo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43286E6C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1:3,5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0120EAC6" w14:textId="77777777" w:rsidR="004E5992" w:rsidRPr="004E5992" w:rsidRDefault="004E5992" w:rsidP="004E5992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E5992">
                    <w:rPr>
                      <w:rFonts w:cstheme="minorHAnsi"/>
                    </w:rPr>
                    <w:t>1:3,5</w:t>
                  </w:r>
                </w:p>
              </w:tc>
            </w:tr>
          </w:tbl>
          <w:p w14:paraId="06B0C16D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  <w:r w:rsidRPr="004E5992">
              <w:rPr>
                <w:rFonts w:cstheme="minorHAnsi"/>
                <w:b/>
                <w:bCs/>
              </w:rPr>
              <w:t xml:space="preserve">Pozn.: </w:t>
            </w:r>
            <w:r w:rsidRPr="004E5992">
              <w:rPr>
                <w:rFonts w:cstheme="minorHAnsi"/>
                <w:b/>
                <w:bCs/>
                <w:vertAlign w:val="superscript"/>
              </w:rPr>
              <w:t>*</w:t>
            </w:r>
            <w:r w:rsidRPr="004E5992">
              <w:rPr>
                <w:rFonts w:cstheme="minorHAnsi"/>
                <w:b/>
                <w:bCs/>
              </w:rPr>
              <w:t xml:space="preserve"> sypná váha cement nebo hydraulické vápno 1,1 g/cm</w:t>
            </w:r>
            <w:r w:rsidRPr="004E5992">
              <w:rPr>
                <w:rFonts w:cstheme="minorHAnsi"/>
                <w:b/>
                <w:bCs/>
                <w:vertAlign w:val="superscript"/>
              </w:rPr>
              <w:t>3</w:t>
            </w:r>
            <w:r w:rsidRPr="004E5992">
              <w:rPr>
                <w:rFonts w:cstheme="minorHAnsi"/>
                <w:b/>
                <w:bCs/>
              </w:rPr>
              <w:t xml:space="preserve">, písek (frakce cca </w:t>
            </w:r>
            <w:smartTag w:uri="urn:schemas-microsoft-com:office:smarttags" w:element="metricconverter">
              <w:smartTagPr>
                <w:attr w:name="ProductID" w:val="0,25 mm"/>
              </w:smartTagPr>
              <w:r w:rsidRPr="004E5992">
                <w:rPr>
                  <w:rFonts w:cstheme="minorHAnsi"/>
                  <w:b/>
                  <w:bCs/>
                </w:rPr>
                <w:t>0,25 mm</w:t>
              </w:r>
            </w:smartTag>
            <w:r w:rsidRPr="004E5992">
              <w:rPr>
                <w:rFonts w:cstheme="minorHAnsi"/>
                <w:b/>
                <w:bCs/>
              </w:rPr>
              <w:t>) 1,4 g/cm</w:t>
            </w:r>
            <w:r w:rsidRPr="004E5992">
              <w:rPr>
                <w:rFonts w:cstheme="minorHAnsi"/>
                <w:b/>
                <w:bCs/>
                <w:vertAlign w:val="superscript"/>
              </w:rPr>
              <w:t>3</w:t>
            </w:r>
          </w:p>
          <w:p w14:paraId="45F9337C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</w:p>
          <w:p w14:paraId="0439016E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</w:p>
          <w:p w14:paraId="19F88339" w14:textId="77777777" w:rsidR="004E5992" w:rsidRPr="004E5992" w:rsidRDefault="004E5992" w:rsidP="004E5992">
            <w:pPr>
              <w:rPr>
                <w:rFonts w:cstheme="minorHAnsi"/>
                <w:b/>
                <w:bCs/>
              </w:rPr>
            </w:pPr>
            <w:r w:rsidRPr="004E5992">
              <w:rPr>
                <w:rFonts w:cstheme="minorHAnsi"/>
                <w:b/>
                <w:bCs/>
              </w:rPr>
              <w:t xml:space="preserve">Souhrn: </w:t>
            </w:r>
          </w:p>
          <w:p w14:paraId="6DCEE644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3564A043" w14:textId="77777777" w:rsidR="004E5992" w:rsidRPr="004E5992" w:rsidRDefault="004E5992" w:rsidP="004E5992">
            <w:pPr>
              <w:jc w:val="both"/>
              <w:rPr>
                <w:rFonts w:cstheme="minorHAnsi"/>
                <w:bCs/>
              </w:rPr>
            </w:pPr>
            <w:r w:rsidRPr="004E5992">
              <w:rPr>
                <w:rFonts w:cstheme="minorHAnsi"/>
                <w:bCs/>
              </w:rPr>
              <w:t>Plnivo tmelu je křemičitý písek o úzké distribuci velikosti částic. Plnivo tvoří majoritní složku obou tmelů, v obou zkoumaných tmelech tvoří cca 80-90%. Pojivo tmelu je minerální, pravděpodobně se jedná o hydraulickou maltovinu (v tmelu byla prokázána přítomnost slínkových částic, které odpovídají přítomnosti dicalciumsilikátu (2CaO.SiO</w:t>
            </w:r>
            <w:r w:rsidRPr="004E5992">
              <w:rPr>
                <w:rFonts w:cstheme="minorHAnsi"/>
                <w:bCs/>
                <w:vertAlign w:val="subscript"/>
              </w:rPr>
              <w:t>2</w:t>
            </w:r>
            <w:r w:rsidRPr="004E5992">
              <w:rPr>
                <w:rFonts w:cstheme="minorHAnsi"/>
                <w:bCs/>
              </w:rPr>
              <w:t>) a gehlenitu (2CaO.SiO</w:t>
            </w:r>
            <w:r w:rsidRPr="004E5992">
              <w:rPr>
                <w:rFonts w:cstheme="minorHAnsi"/>
                <w:bCs/>
                <w:vertAlign w:val="subscript"/>
              </w:rPr>
              <w:t>2</w:t>
            </w:r>
            <w:r w:rsidRPr="004E5992">
              <w:rPr>
                <w:rFonts w:cstheme="minorHAnsi"/>
                <w:bCs/>
              </w:rPr>
              <w:t>.Al</w:t>
            </w:r>
            <w:r w:rsidRPr="004E5992">
              <w:rPr>
                <w:rFonts w:cstheme="minorHAnsi"/>
                <w:bCs/>
                <w:vertAlign w:val="subscript"/>
              </w:rPr>
              <w:t>2</w:t>
            </w:r>
            <w:r w:rsidRPr="004E5992">
              <w:rPr>
                <w:rFonts w:cstheme="minorHAnsi"/>
                <w:bCs/>
              </w:rPr>
              <w:t>O</w:t>
            </w:r>
            <w:r w:rsidRPr="004E5992">
              <w:rPr>
                <w:rFonts w:cstheme="minorHAnsi"/>
                <w:bCs/>
                <w:vertAlign w:val="subscript"/>
              </w:rPr>
              <w:t>3</w:t>
            </w:r>
            <w:r w:rsidRPr="004E5992">
              <w:rPr>
                <w:rFonts w:cstheme="minorHAnsi"/>
                <w:bCs/>
              </w:rPr>
              <w:t>). Trikalciumsilikát, který by nasvědčoval o použití cementu nebyl ve vzorcích prokázán. Lokálně byla prokázána přítomnost SiO</w:t>
            </w:r>
            <w:r w:rsidRPr="004E5992">
              <w:rPr>
                <w:rFonts w:cstheme="minorHAnsi"/>
                <w:bCs/>
                <w:vertAlign w:val="subscript"/>
              </w:rPr>
              <w:t>2</w:t>
            </w:r>
            <w:r w:rsidRPr="004E5992">
              <w:rPr>
                <w:rFonts w:cstheme="minorHAnsi"/>
                <w:bCs/>
              </w:rPr>
              <w:t xml:space="preserve"> (jedná se pravděpodobně o srážený nebo pyrogenní oxid křemičitý, tzv. siloxid, který zůstal po silikátové analýze jako nerozpustný zbytek. Siloxid měl v tmelu pravděpodobně plnit funkci plastifikátoru, která by umožnila lepší nanášení a zpracování tmelů. </w:t>
            </w:r>
          </w:p>
          <w:p w14:paraId="7064F0FF" w14:textId="77777777" w:rsidR="004E5992" w:rsidRPr="004E5992" w:rsidRDefault="004E5992" w:rsidP="004E5992">
            <w:pPr>
              <w:jc w:val="both"/>
              <w:rPr>
                <w:rFonts w:cstheme="minorHAnsi"/>
              </w:rPr>
            </w:pPr>
            <w:r w:rsidRPr="004E5992">
              <w:rPr>
                <w:rFonts w:cstheme="minorHAnsi"/>
                <w:bCs/>
              </w:rPr>
              <w:t>Silikátová analýza potvrdila použití hydraulického pojiva (vysoký rozpustný podíl), i když zvýšený obsah rozpustného podílu mohlo ovlivnit použití oxidu křemičitého, který byl do tmelu patrně přidáván s cílem zlepšit zpracovatelnost malty. Tmely byly připraveny z písku a vápna, která byla míšena v totožném hmotnostním poměru 1:4,5, po přepočítání na objemové díly 1:3,5.</w:t>
            </w:r>
          </w:p>
          <w:p w14:paraId="6B7E4B7D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4E91EADC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46A0C31A" w14:textId="77777777" w:rsidR="004E5992" w:rsidRPr="004E5992" w:rsidRDefault="004E5992" w:rsidP="004E5992">
            <w:pPr>
              <w:rPr>
                <w:rFonts w:cstheme="minorHAnsi"/>
              </w:rPr>
            </w:pPr>
          </w:p>
          <w:p w14:paraId="5185F176" w14:textId="4EEBC992" w:rsidR="004E5992" w:rsidRPr="004E5992" w:rsidRDefault="004E5992" w:rsidP="004E5992">
            <w:pPr>
              <w:rPr>
                <w:rFonts w:cstheme="minorHAnsi"/>
              </w:rPr>
            </w:pPr>
          </w:p>
        </w:tc>
      </w:tr>
    </w:tbl>
    <w:p w14:paraId="341E948D" w14:textId="77777777" w:rsidR="009A03AE" w:rsidRPr="004E5992" w:rsidRDefault="009A03AE" w:rsidP="004E5992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5992" w14:paraId="6DEF6EF9" w14:textId="77777777" w:rsidTr="00CF54D3">
        <w:tc>
          <w:tcPr>
            <w:tcW w:w="10060" w:type="dxa"/>
          </w:tcPr>
          <w:p w14:paraId="1435C5BC" w14:textId="77777777" w:rsidR="00AA48FC" w:rsidRPr="004E5992" w:rsidRDefault="00AA48FC" w:rsidP="004E5992">
            <w:pPr>
              <w:rPr>
                <w:rFonts w:cstheme="minorHAnsi"/>
                <w:b/>
              </w:rPr>
            </w:pPr>
            <w:r w:rsidRPr="004E599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E5992" w14:paraId="1836591D" w14:textId="77777777" w:rsidTr="00CF54D3">
        <w:tc>
          <w:tcPr>
            <w:tcW w:w="10060" w:type="dxa"/>
          </w:tcPr>
          <w:p w14:paraId="158130B5" w14:textId="77777777" w:rsidR="00AA48FC" w:rsidRPr="004E5992" w:rsidRDefault="00AA48FC" w:rsidP="004E5992">
            <w:pPr>
              <w:rPr>
                <w:rFonts w:cstheme="minorHAnsi"/>
              </w:rPr>
            </w:pPr>
          </w:p>
        </w:tc>
      </w:tr>
    </w:tbl>
    <w:p w14:paraId="78055A57" w14:textId="77777777" w:rsidR="0022194F" w:rsidRPr="004E5992" w:rsidRDefault="0022194F" w:rsidP="004E5992">
      <w:pPr>
        <w:spacing w:after="0" w:line="240" w:lineRule="auto"/>
        <w:rPr>
          <w:rFonts w:cstheme="minorHAnsi"/>
        </w:rPr>
      </w:pPr>
    </w:p>
    <w:sectPr w:rsidR="0022194F" w:rsidRPr="004E599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2B62" w14:textId="77777777" w:rsidR="00B34C34" w:rsidRDefault="00B34C34" w:rsidP="00AA48FC">
      <w:pPr>
        <w:spacing w:after="0" w:line="240" w:lineRule="auto"/>
      </w:pPr>
      <w:r>
        <w:separator/>
      </w:r>
    </w:p>
  </w:endnote>
  <w:endnote w:type="continuationSeparator" w:id="0">
    <w:p w14:paraId="29EDD4D4" w14:textId="77777777" w:rsidR="00B34C34" w:rsidRDefault="00B34C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D06A" w14:textId="77777777" w:rsidR="00B34C34" w:rsidRDefault="00B34C34" w:rsidP="00AA48FC">
      <w:pPr>
        <w:spacing w:after="0" w:line="240" w:lineRule="auto"/>
      </w:pPr>
      <w:r>
        <w:separator/>
      </w:r>
    </w:p>
  </w:footnote>
  <w:footnote w:type="continuationSeparator" w:id="0">
    <w:p w14:paraId="316A109F" w14:textId="77777777" w:rsidR="00B34C34" w:rsidRDefault="00B34C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98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95BC5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59B1"/>
    <w:rsid w:val="0007253D"/>
    <w:rsid w:val="000A6440"/>
    <w:rsid w:val="0021097B"/>
    <w:rsid w:val="0022194F"/>
    <w:rsid w:val="003D0950"/>
    <w:rsid w:val="004E5992"/>
    <w:rsid w:val="005A54E0"/>
    <w:rsid w:val="005C155B"/>
    <w:rsid w:val="00612738"/>
    <w:rsid w:val="009A03AE"/>
    <w:rsid w:val="00AA48FC"/>
    <w:rsid w:val="00B34C34"/>
    <w:rsid w:val="00C30ACE"/>
    <w:rsid w:val="00C74C8C"/>
    <w:rsid w:val="00CC1EA8"/>
    <w:rsid w:val="00CF54D3"/>
    <w:rsid w:val="00EB0453"/>
    <w:rsid w:val="00E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974D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2022-03-22T11:58:00Z</dcterms:created>
  <dcterms:modified xsi:type="dcterms:W3CDTF">2022-03-22T12:08:00Z</dcterms:modified>
</cp:coreProperties>
</file>