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575C" w14:textId="77777777" w:rsidR="00C30ACE" w:rsidRPr="00C5039D" w:rsidRDefault="00C30ACE" w:rsidP="00C5039D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C5039D" w14:paraId="73CF1C02" w14:textId="77777777" w:rsidTr="00CF54D3">
        <w:tc>
          <w:tcPr>
            <w:tcW w:w="4606" w:type="dxa"/>
          </w:tcPr>
          <w:p w14:paraId="3AB73D36" w14:textId="77777777" w:rsidR="0022194F" w:rsidRPr="00C5039D" w:rsidRDefault="0022194F" w:rsidP="00C5039D">
            <w:pPr>
              <w:rPr>
                <w:rFonts w:cstheme="minorHAnsi"/>
                <w:b/>
              </w:rPr>
            </w:pPr>
            <w:r w:rsidRPr="00C5039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22B423D3" w14:textId="2C42D744" w:rsidR="0022194F" w:rsidRPr="00C5039D" w:rsidRDefault="00EC19E1" w:rsidP="00C5039D">
            <w:pPr>
              <w:rPr>
                <w:rFonts w:cstheme="minorHAnsi"/>
              </w:rPr>
            </w:pPr>
            <w:r w:rsidRPr="00C5039D">
              <w:rPr>
                <w:rFonts w:cstheme="minorHAnsi"/>
              </w:rPr>
              <w:t>411</w:t>
            </w:r>
            <w:r w:rsidR="00583AE6" w:rsidRPr="00C5039D">
              <w:rPr>
                <w:rFonts w:cstheme="minorHAnsi"/>
              </w:rPr>
              <w:t>6</w:t>
            </w:r>
          </w:p>
        </w:tc>
      </w:tr>
      <w:tr w:rsidR="0022194F" w:rsidRPr="00C5039D" w14:paraId="29B1E429" w14:textId="77777777" w:rsidTr="00CF54D3">
        <w:tc>
          <w:tcPr>
            <w:tcW w:w="4606" w:type="dxa"/>
          </w:tcPr>
          <w:p w14:paraId="6B726811" w14:textId="77777777" w:rsidR="0022194F" w:rsidRPr="00C5039D" w:rsidRDefault="0022194F" w:rsidP="00C5039D">
            <w:pPr>
              <w:rPr>
                <w:rFonts w:cstheme="minorHAnsi"/>
                <w:b/>
              </w:rPr>
            </w:pPr>
            <w:r w:rsidRPr="00C5039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F0F5162" w14:textId="2BDD8253" w:rsidR="0022194F" w:rsidRPr="00C5039D" w:rsidRDefault="00583AE6" w:rsidP="00C5039D">
            <w:pPr>
              <w:rPr>
                <w:rFonts w:cstheme="minorHAnsi"/>
              </w:rPr>
            </w:pPr>
            <w:r w:rsidRPr="00C5039D">
              <w:rPr>
                <w:rFonts w:cstheme="minorHAnsi"/>
              </w:rPr>
              <w:t>2</w:t>
            </w:r>
          </w:p>
        </w:tc>
      </w:tr>
      <w:tr w:rsidR="00AA48FC" w:rsidRPr="00C5039D" w14:paraId="7595E254" w14:textId="77777777" w:rsidTr="00CF54D3">
        <w:tc>
          <w:tcPr>
            <w:tcW w:w="4606" w:type="dxa"/>
          </w:tcPr>
          <w:p w14:paraId="288ABE48" w14:textId="77777777" w:rsidR="00AA48FC" w:rsidRPr="00C5039D" w:rsidRDefault="00AA48FC" w:rsidP="00C5039D">
            <w:pPr>
              <w:rPr>
                <w:rFonts w:cstheme="minorHAnsi"/>
                <w:b/>
              </w:rPr>
            </w:pPr>
            <w:r w:rsidRPr="00C5039D">
              <w:rPr>
                <w:rFonts w:cstheme="minorHAnsi"/>
                <w:b/>
              </w:rPr>
              <w:t xml:space="preserve">Pořadové číslo karty vzorku v </w:t>
            </w:r>
            <w:r w:rsidR="000A6440" w:rsidRPr="00C5039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B28B46" w14:textId="4084DCF3" w:rsidR="00AA48FC" w:rsidRPr="00C5039D" w:rsidRDefault="007D4B9D" w:rsidP="00C5039D">
            <w:pPr>
              <w:rPr>
                <w:rFonts w:cstheme="minorHAnsi"/>
              </w:rPr>
            </w:pPr>
            <w:r w:rsidRPr="00C5039D">
              <w:rPr>
                <w:rFonts w:cstheme="minorHAnsi"/>
              </w:rPr>
              <w:t>5</w:t>
            </w:r>
            <w:r w:rsidR="00583AE6" w:rsidRPr="00C5039D">
              <w:rPr>
                <w:rFonts w:cstheme="minorHAnsi"/>
              </w:rPr>
              <w:t>30</w:t>
            </w:r>
          </w:p>
        </w:tc>
      </w:tr>
      <w:tr w:rsidR="0022194F" w:rsidRPr="00C5039D" w14:paraId="1B60A377" w14:textId="77777777" w:rsidTr="00CF54D3">
        <w:tc>
          <w:tcPr>
            <w:tcW w:w="4606" w:type="dxa"/>
          </w:tcPr>
          <w:p w14:paraId="1218B1EB" w14:textId="77777777" w:rsidR="0022194F" w:rsidRPr="00C5039D" w:rsidRDefault="0022194F" w:rsidP="00C5039D">
            <w:pPr>
              <w:rPr>
                <w:rFonts w:cstheme="minorHAnsi"/>
                <w:b/>
              </w:rPr>
            </w:pPr>
            <w:r w:rsidRPr="00C5039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586E5285" w14:textId="589D24AE" w:rsidR="0022194F" w:rsidRPr="00C5039D" w:rsidRDefault="005009F1" w:rsidP="00C5039D">
            <w:pPr>
              <w:rPr>
                <w:rFonts w:cstheme="minorHAnsi"/>
              </w:rPr>
            </w:pPr>
            <w:r w:rsidRPr="00C5039D">
              <w:rPr>
                <w:rFonts w:cstheme="minorHAnsi"/>
              </w:rPr>
              <w:t>Ronov nad Doubravou</w:t>
            </w:r>
          </w:p>
        </w:tc>
      </w:tr>
      <w:tr w:rsidR="0022194F" w:rsidRPr="00C5039D" w14:paraId="2213B539" w14:textId="77777777" w:rsidTr="00CF54D3">
        <w:tc>
          <w:tcPr>
            <w:tcW w:w="4606" w:type="dxa"/>
          </w:tcPr>
          <w:p w14:paraId="656BDC54" w14:textId="77777777" w:rsidR="0022194F" w:rsidRPr="00C5039D" w:rsidRDefault="0022194F" w:rsidP="00C5039D">
            <w:pPr>
              <w:rPr>
                <w:rFonts w:cstheme="minorHAnsi"/>
                <w:b/>
              </w:rPr>
            </w:pPr>
            <w:r w:rsidRPr="00C5039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75F06305" w14:textId="07D6DA22" w:rsidR="0022194F" w:rsidRPr="00C5039D" w:rsidRDefault="007D4B9D" w:rsidP="00C5039D">
            <w:pPr>
              <w:rPr>
                <w:rFonts w:cstheme="minorHAnsi"/>
              </w:rPr>
            </w:pPr>
            <w:r w:rsidRPr="00C5039D">
              <w:rPr>
                <w:rFonts w:cstheme="minorHAnsi"/>
              </w:rPr>
              <w:t>Kostel sv. Martina, Interiér</w:t>
            </w:r>
          </w:p>
        </w:tc>
      </w:tr>
      <w:tr w:rsidR="0022194F" w:rsidRPr="00C5039D" w14:paraId="1BC99BB9" w14:textId="77777777" w:rsidTr="00CF54D3">
        <w:tc>
          <w:tcPr>
            <w:tcW w:w="4606" w:type="dxa"/>
          </w:tcPr>
          <w:p w14:paraId="691C0FAA" w14:textId="77777777" w:rsidR="0022194F" w:rsidRPr="00C5039D" w:rsidRDefault="0022194F" w:rsidP="00C5039D">
            <w:pPr>
              <w:rPr>
                <w:rFonts w:cstheme="minorHAnsi"/>
                <w:b/>
              </w:rPr>
            </w:pPr>
            <w:r w:rsidRPr="00C5039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42"/>
              <w:gridCol w:w="1766"/>
              <w:gridCol w:w="1846"/>
              <w:gridCol w:w="146"/>
            </w:tblGrid>
            <w:tr w:rsidR="007D4B9D" w:rsidRPr="007D4B9D" w14:paraId="6CC09A02" w14:textId="77777777" w:rsidTr="007D4B9D">
              <w:trPr>
                <w:gridAfter w:val="1"/>
                <w:wAfter w:w="36" w:type="dxa"/>
                <w:trHeight w:val="300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76704" w14:textId="77777777" w:rsidR="007D4B9D" w:rsidRPr="007D4B9D" w:rsidRDefault="007D4B9D" w:rsidP="00C5039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7DAB3" w14:textId="77777777" w:rsidR="007D4B9D" w:rsidRPr="007D4B9D" w:rsidRDefault="007D4B9D" w:rsidP="00C5039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DBB20" w14:textId="77777777" w:rsidR="007D4B9D" w:rsidRPr="007D4B9D" w:rsidRDefault="007D4B9D" w:rsidP="00C5039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místo odběru </w:t>
                  </w:r>
                </w:p>
              </w:tc>
            </w:tr>
            <w:tr w:rsidR="007D4B9D" w:rsidRPr="007D4B9D" w14:paraId="4227A628" w14:textId="77777777" w:rsidTr="007D4B9D">
              <w:trPr>
                <w:gridAfter w:val="1"/>
                <w:wAfter w:w="36" w:type="dxa"/>
                <w:trHeight w:val="1125"/>
              </w:trPr>
              <w:tc>
                <w:tcPr>
                  <w:tcW w:w="11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12155" w14:textId="77777777" w:rsidR="007D4B9D" w:rsidRPr="007D4B9D" w:rsidRDefault="007D4B9D" w:rsidP="00C5039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 (4115)</w:t>
                  </w:r>
                </w:p>
              </w:tc>
              <w:tc>
                <w:tcPr>
                  <w:tcW w:w="18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89537" w14:textId="77777777" w:rsidR="007D4B9D" w:rsidRPr="007D4B9D" w:rsidRDefault="007D4B9D" w:rsidP="00C503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color w:val="000000"/>
                      <w:lang w:eastAsia="cs-CZ"/>
                    </w:rPr>
                    <w:t>červený nátěr na omítce (nejedná se o povrchovou úpravu)</w:t>
                  </w:r>
                </w:p>
              </w:tc>
              <w:tc>
                <w:tcPr>
                  <w:tcW w:w="18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148EE" w14:textId="77777777" w:rsidR="007D4B9D" w:rsidRPr="007D4B9D" w:rsidRDefault="007D4B9D" w:rsidP="00C503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color w:val="000000"/>
                      <w:lang w:eastAsia="cs-CZ"/>
                    </w:rPr>
                    <w:t>jižní strana presbyteria, zbytky červeného nátěru (nepůvodní), nad oknem</w:t>
                  </w:r>
                </w:p>
              </w:tc>
            </w:tr>
            <w:tr w:rsidR="007D4B9D" w:rsidRPr="007D4B9D" w14:paraId="373395F6" w14:textId="77777777" w:rsidTr="007D4B9D">
              <w:trPr>
                <w:trHeight w:val="300"/>
              </w:trPr>
              <w:tc>
                <w:tcPr>
                  <w:tcW w:w="11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E2241" w14:textId="77777777" w:rsidR="007D4B9D" w:rsidRPr="007D4B9D" w:rsidRDefault="007D4B9D" w:rsidP="00C5039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14C34C" w14:textId="77777777" w:rsidR="007D4B9D" w:rsidRPr="007D4B9D" w:rsidRDefault="007D4B9D" w:rsidP="00C503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95107A" w14:textId="77777777" w:rsidR="007D4B9D" w:rsidRPr="007D4B9D" w:rsidRDefault="007D4B9D" w:rsidP="00C503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5F84D" w14:textId="77777777" w:rsidR="007D4B9D" w:rsidRPr="007D4B9D" w:rsidRDefault="007D4B9D" w:rsidP="00C503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7D4B9D" w:rsidRPr="007D4B9D" w14:paraId="71BE6ADC" w14:textId="77777777" w:rsidTr="007D4B9D">
              <w:trPr>
                <w:trHeight w:val="840"/>
              </w:trPr>
              <w:tc>
                <w:tcPr>
                  <w:tcW w:w="11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CDF19" w14:textId="77777777" w:rsidR="007D4B9D" w:rsidRPr="007D4B9D" w:rsidRDefault="007D4B9D" w:rsidP="00C5039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 (4116)</w:t>
                  </w:r>
                </w:p>
              </w:tc>
              <w:tc>
                <w:tcPr>
                  <w:tcW w:w="18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7AF06" w14:textId="77777777" w:rsidR="007D4B9D" w:rsidRPr="007D4B9D" w:rsidRDefault="007D4B9D" w:rsidP="00C503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color w:val="000000"/>
                      <w:lang w:eastAsia="cs-CZ"/>
                    </w:rPr>
                    <w:t>červená povrchová úprava na barokní omítce</w:t>
                  </w:r>
                </w:p>
              </w:tc>
              <w:tc>
                <w:tcPr>
                  <w:tcW w:w="18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27D6D" w14:textId="77777777" w:rsidR="007D4B9D" w:rsidRPr="007D4B9D" w:rsidRDefault="007D4B9D" w:rsidP="00C503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color w:val="000000"/>
                      <w:lang w:eastAsia="cs-CZ"/>
                    </w:rPr>
                    <w:t>šambrána kolem gotického okna, jižní strana presbyteria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372AF5D" w14:textId="77777777" w:rsidR="007D4B9D" w:rsidRPr="007D4B9D" w:rsidRDefault="007D4B9D" w:rsidP="00C5039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7D4B9D" w:rsidRPr="007D4B9D" w14:paraId="4742DD5A" w14:textId="77777777" w:rsidTr="007D4B9D">
              <w:trPr>
                <w:trHeight w:val="300"/>
              </w:trPr>
              <w:tc>
                <w:tcPr>
                  <w:tcW w:w="11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165F3A" w14:textId="77777777" w:rsidR="007D4B9D" w:rsidRPr="007D4B9D" w:rsidRDefault="007D4B9D" w:rsidP="00C5039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4FFDBA" w14:textId="77777777" w:rsidR="007D4B9D" w:rsidRPr="007D4B9D" w:rsidRDefault="007D4B9D" w:rsidP="00C503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C59141" w14:textId="77777777" w:rsidR="007D4B9D" w:rsidRPr="007D4B9D" w:rsidRDefault="007D4B9D" w:rsidP="00C503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2256E" w14:textId="77777777" w:rsidR="007D4B9D" w:rsidRPr="007D4B9D" w:rsidRDefault="007D4B9D" w:rsidP="00C503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7D4B9D" w:rsidRPr="007D4B9D" w14:paraId="094C0B6A" w14:textId="77777777" w:rsidTr="007D4B9D">
              <w:trPr>
                <w:trHeight w:val="900"/>
              </w:trPr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2B137" w14:textId="77777777" w:rsidR="007D4B9D" w:rsidRPr="007D4B9D" w:rsidRDefault="007D4B9D" w:rsidP="00C5039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 (4117)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57DEC" w14:textId="77777777" w:rsidR="007D4B9D" w:rsidRPr="007D4B9D" w:rsidRDefault="007D4B9D" w:rsidP="00C503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color w:val="000000"/>
                      <w:lang w:eastAsia="cs-CZ"/>
                    </w:rPr>
                    <w:t>červená povrchová úprava na omítce</w:t>
                  </w:r>
                </w:p>
              </w:tc>
              <w:tc>
                <w:tcPr>
                  <w:tcW w:w="1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C92C9" w14:textId="77777777" w:rsidR="007D4B9D" w:rsidRPr="007D4B9D" w:rsidRDefault="007D4B9D" w:rsidP="00C503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color w:val="000000"/>
                      <w:lang w:eastAsia="cs-CZ"/>
                    </w:rPr>
                    <w:t>jižní strana kostela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F1810DE" w14:textId="77777777" w:rsidR="007D4B9D" w:rsidRPr="007D4B9D" w:rsidRDefault="007D4B9D" w:rsidP="00C5039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7D4B9D" w:rsidRPr="007D4B9D" w14:paraId="429343FC" w14:textId="77777777" w:rsidTr="007D4B9D">
              <w:trPr>
                <w:trHeight w:val="1500"/>
              </w:trPr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5E913D" w14:textId="77777777" w:rsidR="007D4B9D" w:rsidRPr="007D4B9D" w:rsidRDefault="007D4B9D" w:rsidP="00C5039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4 (4118)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69FAF" w14:textId="77777777" w:rsidR="007D4B9D" w:rsidRPr="007D4B9D" w:rsidRDefault="007D4B9D" w:rsidP="00C503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color w:val="000000"/>
                      <w:lang w:eastAsia="cs-CZ"/>
                    </w:rPr>
                    <w:t>červená povrchová úprava barokní omítky</w:t>
                  </w:r>
                </w:p>
              </w:tc>
              <w:tc>
                <w:tcPr>
                  <w:tcW w:w="1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58E434" w14:textId="77777777" w:rsidR="007D4B9D" w:rsidRPr="007D4B9D" w:rsidRDefault="007D4B9D" w:rsidP="00C503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color w:val="000000"/>
                      <w:lang w:eastAsia="cs-CZ"/>
                    </w:rPr>
                    <w:t>jižní strana presbyteria, povrchová úprava omítky rámující gotické okno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C375A63" w14:textId="77777777" w:rsidR="007D4B9D" w:rsidRPr="007D4B9D" w:rsidRDefault="007D4B9D" w:rsidP="00C5039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7491E34B" w14:textId="77777777" w:rsidR="0022194F" w:rsidRPr="00C5039D" w:rsidRDefault="0022194F" w:rsidP="00C5039D">
            <w:pPr>
              <w:rPr>
                <w:rFonts w:cstheme="minorHAnsi"/>
              </w:rPr>
            </w:pPr>
          </w:p>
        </w:tc>
      </w:tr>
      <w:tr w:rsidR="0022194F" w:rsidRPr="00C5039D" w14:paraId="42C7A0D3" w14:textId="77777777" w:rsidTr="00CF54D3">
        <w:tc>
          <w:tcPr>
            <w:tcW w:w="4606" w:type="dxa"/>
          </w:tcPr>
          <w:p w14:paraId="2067DC34" w14:textId="77777777" w:rsidR="0022194F" w:rsidRPr="00C5039D" w:rsidRDefault="0022194F" w:rsidP="00C5039D">
            <w:pPr>
              <w:rPr>
                <w:rFonts w:cstheme="minorHAnsi"/>
                <w:b/>
              </w:rPr>
            </w:pPr>
            <w:r w:rsidRPr="00C5039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4B77821E" w14:textId="77777777" w:rsidR="0022194F" w:rsidRPr="00C5039D" w:rsidRDefault="0022194F" w:rsidP="00C5039D">
            <w:pPr>
              <w:rPr>
                <w:rFonts w:cstheme="minorHAnsi"/>
              </w:rPr>
            </w:pPr>
          </w:p>
        </w:tc>
      </w:tr>
      <w:tr w:rsidR="0022194F" w:rsidRPr="00C5039D" w14:paraId="4888A77D" w14:textId="77777777" w:rsidTr="00CF54D3">
        <w:tc>
          <w:tcPr>
            <w:tcW w:w="4606" w:type="dxa"/>
          </w:tcPr>
          <w:p w14:paraId="7F719604" w14:textId="77777777" w:rsidR="0022194F" w:rsidRPr="00C5039D" w:rsidRDefault="0022194F" w:rsidP="00C5039D">
            <w:pPr>
              <w:rPr>
                <w:rFonts w:cstheme="minorHAnsi"/>
                <w:b/>
              </w:rPr>
            </w:pPr>
            <w:r w:rsidRPr="00C5039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43950FB7" w14:textId="5A0C6150" w:rsidR="0022194F" w:rsidRPr="00C5039D" w:rsidRDefault="007D4B9D" w:rsidP="00C5039D">
            <w:pPr>
              <w:rPr>
                <w:rFonts w:cstheme="minorHAnsi"/>
              </w:rPr>
            </w:pPr>
            <w:r w:rsidRPr="00C5039D">
              <w:rPr>
                <w:rFonts w:cstheme="minorHAnsi"/>
              </w:rPr>
              <w:t>Nástěnná malba</w:t>
            </w:r>
          </w:p>
        </w:tc>
      </w:tr>
      <w:tr w:rsidR="0022194F" w:rsidRPr="00C5039D" w14:paraId="174459F2" w14:textId="77777777" w:rsidTr="00CF54D3">
        <w:tc>
          <w:tcPr>
            <w:tcW w:w="4606" w:type="dxa"/>
          </w:tcPr>
          <w:p w14:paraId="3D8E2F3E" w14:textId="77777777" w:rsidR="0022194F" w:rsidRPr="00C5039D" w:rsidRDefault="0022194F" w:rsidP="00C5039D">
            <w:pPr>
              <w:rPr>
                <w:rFonts w:cstheme="minorHAnsi"/>
                <w:b/>
              </w:rPr>
            </w:pPr>
            <w:r w:rsidRPr="00C5039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12B72648" w14:textId="5F2D44C0" w:rsidR="0022194F" w:rsidRPr="00C5039D" w:rsidRDefault="007D4B9D" w:rsidP="00C5039D">
            <w:pPr>
              <w:rPr>
                <w:rFonts w:cstheme="minorHAnsi"/>
              </w:rPr>
            </w:pPr>
            <w:r w:rsidRPr="00C5039D">
              <w:rPr>
                <w:rFonts w:cstheme="minorHAnsi"/>
              </w:rPr>
              <w:t>Omítka</w:t>
            </w:r>
          </w:p>
        </w:tc>
      </w:tr>
      <w:tr w:rsidR="0022194F" w:rsidRPr="00C5039D" w14:paraId="0A0F1C7F" w14:textId="77777777" w:rsidTr="00CF54D3">
        <w:tc>
          <w:tcPr>
            <w:tcW w:w="4606" w:type="dxa"/>
          </w:tcPr>
          <w:p w14:paraId="343B5ED3" w14:textId="77777777" w:rsidR="0022194F" w:rsidRPr="00C5039D" w:rsidRDefault="0022194F" w:rsidP="00C5039D">
            <w:pPr>
              <w:rPr>
                <w:rFonts w:cstheme="minorHAnsi"/>
                <w:b/>
              </w:rPr>
            </w:pPr>
            <w:r w:rsidRPr="00C5039D">
              <w:rPr>
                <w:rFonts w:cstheme="minorHAnsi"/>
                <w:b/>
              </w:rPr>
              <w:t>Datace</w:t>
            </w:r>
            <w:r w:rsidR="00AA48FC" w:rsidRPr="00C5039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64B18A2F" w14:textId="77777777" w:rsidR="0022194F" w:rsidRPr="00C5039D" w:rsidRDefault="0022194F" w:rsidP="00C5039D">
            <w:pPr>
              <w:rPr>
                <w:rFonts w:cstheme="minorHAnsi"/>
              </w:rPr>
            </w:pPr>
          </w:p>
        </w:tc>
      </w:tr>
      <w:tr w:rsidR="0022194F" w:rsidRPr="00C5039D" w14:paraId="26976892" w14:textId="77777777" w:rsidTr="00CF54D3">
        <w:tc>
          <w:tcPr>
            <w:tcW w:w="4606" w:type="dxa"/>
          </w:tcPr>
          <w:p w14:paraId="00C4EB70" w14:textId="77777777" w:rsidR="0022194F" w:rsidRPr="00C5039D" w:rsidRDefault="0022194F" w:rsidP="00C5039D">
            <w:pPr>
              <w:rPr>
                <w:rFonts w:cstheme="minorHAnsi"/>
                <w:b/>
              </w:rPr>
            </w:pPr>
            <w:r w:rsidRPr="00C5039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1D88DD1D" w14:textId="40C0D2C4" w:rsidR="0022194F" w:rsidRPr="00C5039D" w:rsidRDefault="007D4B9D" w:rsidP="00C5039D">
            <w:pPr>
              <w:rPr>
                <w:rFonts w:cstheme="minorHAnsi"/>
              </w:rPr>
            </w:pPr>
            <w:r w:rsidRPr="00C5039D">
              <w:rPr>
                <w:rFonts w:cstheme="minorHAnsi"/>
              </w:rPr>
              <w:t>Vyskočilová Renata</w:t>
            </w:r>
          </w:p>
        </w:tc>
      </w:tr>
      <w:tr w:rsidR="0022194F" w:rsidRPr="00C5039D" w14:paraId="030B7FCD" w14:textId="77777777" w:rsidTr="00CF54D3">
        <w:tc>
          <w:tcPr>
            <w:tcW w:w="4606" w:type="dxa"/>
          </w:tcPr>
          <w:p w14:paraId="19936F83" w14:textId="77777777" w:rsidR="0022194F" w:rsidRPr="00C5039D" w:rsidRDefault="0022194F" w:rsidP="00C5039D">
            <w:pPr>
              <w:rPr>
                <w:rFonts w:cstheme="minorHAnsi"/>
                <w:b/>
              </w:rPr>
            </w:pPr>
            <w:r w:rsidRPr="00C5039D">
              <w:rPr>
                <w:rFonts w:cstheme="minorHAnsi"/>
                <w:b/>
              </w:rPr>
              <w:t>Datum zpracování zprávy</w:t>
            </w:r>
            <w:r w:rsidR="00AA48FC" w:rsidRPr="00C5039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4829B4D7" w14:textId="79D62D30" w:rsidR="0022194F" w:rsidRPr="00C5039D" w:rsidRDefault="007D4B9D" w:rsidP="00C5039D">
            <w:pPr>
              <w:rPr>
                <w:rFonts w:cstheme="minorHAnsi"/>
              </w:rPr>
            </w:pPr>
            <w:r w:rsidRPr="00C5039D">
              <w:rPr>
                <w:rFonts w:cstheme="minorHAnsi"/>
              </w:rPr>
              <w:t>12. 11. 2007</w:t>
            </w:r>
          </w:p>
        </w:tc>
      </w:tr>
      <w:tr w:rsidR="005A54E0" w:rsidRPr="00C5039D" w14:paraId="10D817F1" w14:textId="77777777" w:rsidTr="00CF54D3">
        <w:tc>
          <w:tcPr>
            <w:tcW w:w="4606" w:type="dxa"/>
          </w:tcPr>
          <w:p w14:paraId="6B32959D" w14:textId="77777777" w:rsidR="005A54E0" w:rsidRPr="00C5039D" w:rsidRDefault="005A54E0" w:rsidP="00C5039D">
            <w:pPr>
              <w:rPr>
                <w:rFonts w:cstheme="minorHAnsi"/>
                <w:b/>
              </w:rPr>
            </w:pPr>
            <w:r w:rsidRPr="00C5039D">
              <w:rPr>
                <w:rFonts w:cstheme="minorHAnsi"/>
                <w:b/>
              </w:rPr>
              <w:t>Číslo příslušné zprávy v </w:t>
            </w:r>
            <w:r w:rsidR="000A6440" w:rsidRPr="00C5039D">
              <w:rPr>
                <w:rFonts w:cstheme="minorHAnsi"/>
                <w:b/>
              </w:rPr>
              <w:t>databázi</w:t>
            </w:r>
            <w:r w:rsidRPr="00C5039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EA2A672" w14:textId="52C3B229" w:rsidR="005A54E0" w:rsidRPr="00C5039D" w:rsidRDefault="007D4B9D" w:rsidP="00C5039D">
            <w:pPr>
              <w:rPr>
                <w:rFonts w:cstheme="minorHAnsi"/>
              </w:rPr>
            </w:pPr>
            <w:r w:rsidRPr="00C5039D">
              <w:rPr>
                <w:rFonts w:cstheme="minorHAnsi"/>
              </w:rPr>
              <w:t>2007_23</w:t>
            </w:r>
          </w:p>
        </w:tc>
      </w:tr>
    </w:tbl>
    <w:p w14:paraId="4D1B38B0" w14:textId="77777777" w:rsidR="00AA48FC" w:rsidRPr="00C5039D" w:rsidRDefault="00AA48FC" w:rsidP="00C5039D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C5039D" w14:paraId="386030E5" w14:textId="77777777" w:rsidTr="00CF54D3">
        <w:tc>
          <w:tcPr>
            <w:tcW w:w="10060" w:type="dxa"/>
          </w:tcPr>
          <w:p w14:paraId="285AA45C" w14:textId="77777777" w:rsidR="00AA48FC" w:rsidRPr="00C5039D" w:rsidRDefault="00AA48FC" w:rsidP="00C5039D">
            <w:pPr>
              <w:rPr>
                <w:rFonts w:cstheme="minorHAnsi"/>
                <w:b/>
              </w:rPr>
            </w:pPr>
            <w:r w:rsidRPr="00C5039D">
              <w:rPr>
                <w:rFonts w:cstheme="minorHAnsi"/>
                <w:b/>
              </w:rPr>
              <w:t>Výsledky analýzy</w:t>
            </w:r>
          </w:p>
        </w:tc>
      </w:tr>
      <w:tr w:rsidR="00AA48FC" w:rsidRPr="00C5039D" w14:paraId="0EC83EC7" w14:textId="77777777" w:rsidTr="00CF54D3">
        <w:tc>
          <w:tcPr>
            <w:tcW w:w="10060" w:type="dxa"/>
          </w:tcPr>
          <w:p w14:paraId="5F81739B" w14:textId="77777777" w:rsidR="00AA48FC" w:rsidRPr="00C5039D" w:rsidRDefault="00AA48FC" w:rsidP="00C5039D">
            <w:pPr>
              <w:rPr>
                <w:rFonts w:cstheme="minorHAnsi"/>
              </w:rPr>
            </w:pPr>
          </w:p>
          <w:p w14:paraId="7249D258" w14:textId="77777777" w:rsidR="00C5039D" w:rsidRPr="00C5039D" w:rsidRDefault="00C5039D" w:rsidP="00C5039D">
            <w:pPr>
              <w:rPr>
                <w:rFonts w:cstheme="minorHAnsi"/>
              </w:rPr>
            </w:pPr>
            <w:r w:rsidRPr="00C5039D">
              <w:rPr>
                <w:rFonts w:cstheme="minorHAnsi"/>
                <w:b/>
                <w:u w:val="single"/>
              </w:rPr>
              <w:t>vzorek 2 (4116):</w:t>
            </w:r>
            <w:r w:rsidRPr="00C5039D">
              <w:rPr>
                <w:rFonts w:cstheme="minorHAnsi"/>
              </w:rPr>
              <w:t xml:space="preserve"> zvětšení na mikroskopu 50x</w:t>
            </w:r>
          </w:p>
          <w:p w14:paraId="15177FDE" w14:textId="77777777" w:rsidR="00C5039D" w:rsidRPr="00C5039D" w:rsidRDefault="00C5039D" w:rsidP="00C5039D">
            <w:pPr>
              <w:rPr>
                <w:rFonts w:cstheme="minorHAnsi"/>
              </w:rPr>
            </w:pPr>
          </w:p>
          <w:p w14:paraId="419131E7" w14:textId="77777777" w:rsidR="00C5039D" w:rsidRPr="00C5039D" w:rsidRDefault="00C5039D" w:rsidP="00C5039D">
            <w:pPr>
              <w:rPr>
                <w:rFonts w:cstheme="minorHAnsi"/>
              </w:rPr>
            </w:pPr>
          </w:p>
          <w:p w14:paraId="7A3444FB" w14:textId="77777777" w:rsidR="00C5039D" w:rsidRPr="00C5039D" w:rsidRDefault="00C5039D" w:rsidP="00C5039D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6"/>
              <w:gridCol w:w="1442"/>
            </w:tblGrid>
            <w:tr w:rsidR="00C5039D" w:rsidRPr="00C5039D" w14:paraId="09C6F62A" w14:textId="77777777" w:rsidTr="0051487A">
              <w:tc>
                <w:tcPr>
                  <w:tcW w:w="460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24737C3" w14:textId="4D1D275A" w:rsidR="00C5039D" w:rsidRPr="00C5039D" w:rsidRDefault="00C5039D" w:rsidP="00C5039D">
                  <w:pPr>
                    <w:spacing w:line="240" w:lineRule="auto"/>
                    <w:rPr>
                      <w:rFonts w:cstheme="minorHAnsi"/>
                    </w:rPr>
                  </w:pPr>
                  <w:r w:rsidRPr="00C5039D">
                    <w:rPr>
                      <w:rFonts w:cstheme="minorHAnsi"/>
                      <w:noProof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D4802AF" wp14:editId="0BB580DC">
                            <wp:simplePos x="0" y="0"/>
                            <wp:positionH relativeFrom="column">
                              <wp:posOffset>2921000</wp:posOffset>
                            </wp:positionH>
                            <wp:positionV relativeFrom="paragraph">
                              <wp:posOffset>793115</wp:posOffset>
                            </wp:positionV>
                            <wp:extent cx="927100" cy="101600"/>
                            <wp:effectExtent l="6350" t="12065" r="9525" b="10160"/>
                            <wp:wrapNone/>
                            <wp:docPr id="11" name="Volný tvar: obrazec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27100" cy="101600"/>
                                    </a:xfrm>
                                    <a:custGeom>
                                      <a:avLst/>
                                      <a:gdLst>
                                        <a:gd name="T0" fmla="*/ 0 w 1460"/>
                                        <a:gd name="T1" fmla="*/ 100 h 160"/>
                                        <a:gd name="T2" fmla="*/ 600 w 1460"/>
                                        <a:gd name="T3" fmla="*/ 160 h 160"/>
                                        <a:gd name="T4" fmla="*/ 1200 w 1460"/>
                                        <a:gd name="T5" fmla="*/ 140 h 160"/>
                                        <a:gd name="T6" fmla="*/ 1300 w 1460"/>
                                        <a:gd name="T7" fmla="*/ 60 h 160"/>
                                        <a:gd name="T8" fmla="*/ 1460 w 1460"/>
                                        <a:gd name="T9" fmla="*/ 0 h 16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460" h="160">
                                          <a:moveTo>
                                            <a:pt x="0" y="100"/>
                                          </a:moveTo>
                                          <a:cubicBezTo>
                                            <a:pt x="201" y="117"/>
                                            <a:pt x="400" y="140"/>
                                            <a:pt x="600" y="160"/>
                                          </a:cubicBezTo>
                                          <a:cubicBezTo>
                                            <a:pt x="800" y="153"/>
                                            <a:pt x="1000" y="152"/>
                                            <a:pt x="1200" y="140"/>
                                          </a:cubicBezTo>
                                          <a:cubicBezTo>
                                            <a:pt x="1283" y="135"/>
                                            <a:pt x="1248" y="112"/>
                                            <a:pt x="1300" y="60"/>
                                          </a:cubicBezTo>
                                          <a:cubicBezTo>
                                            <a:pt x="1344" y="16"/>
                                            <a:pt x="1401" y="0"/>
                                            <a:pt x="146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F17433" id="Volný tvar: obrazec 11" o:spid="_x0000_s1026" style="position:absolute;margin-left:230pt;margin-top:62.45pt;width:73pt;height: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" path="m,100v201,17,400,40,600,60c800,153,1000,152,1200,140v83,-5,48,-28,100,-80c1344,16,1401,,1460,e" filled="f">
                            <v:path arrowok="t" o:connecttype="custom" o:connectlocs="0,63500;381000,101600;762000,88900;825500,38100;927100,0" o:connectangles="0,0,0,0,0"/>
                          </v:shape>
                        </w:pict>
                      </mc:Fallback>
                    </mc:AlternateContent>
                  </w:r>
                  <w:r w:rsidRPr="00C5039D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E9BE9AA" wp14:editId="25115D40">
                            <wp:simplePos x="0" y="0"/>
                            <wp:positionH relativeFrom="column">
                              <wp:posOffset>2921000</wp:posOffset>
                            </wp:positionH>
                            <wp:positionV relativeFrom="paragraph">
                              <wp:posOffset>847090</wp:posOffset>
                            </wp:positionV>
                            <wp:extent cx="951230" cy="60325"/>
                            <wp:effectExtent l="6350" t="8890" r="13970" b="6985"/>
                            <wp:wrapNone/>
                            <wp:docPr id="10" name="Volný tvar: obrazec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51230" cy="60325"/>
                                    </a:xfrm>
                                    <a:custGeom>
                                      <a:avLst/>
                                      <a:gdLst>
                                        <a:gd name="T0" fmla="*/ 0 w 1498"/>
                                        <a:gd name="T1" fmla="*/ 7 h 95"/>
                                        <a:gd name="T2" fmla="*/ 400 w 1498"/>
                                        <a:gd name="T3" fmla="*/ 47 h 95"/>
                                        <a:gd name="T4" fmla="*/ 840 w 1498"/>
                                        <a:gd name="T5" fmla="*/ 87 h 95"/>
                                        <a:gd name="T6" fmla="*/ 1340 w 1498"/>
                                        <a:gd name="T7" fmla="*/ 47 h 95"/>
                                        <a:gd name="T8" fmla="*/ 1440 w 1498"/>
                                        <a:gd name="T9" fmla="*/ 7 h 9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498" h="95">
                                          <a:moveTo>
                                            <a:pt x="0" y="7"/>
                                          </a:moveTo>
                                          <a:cubicBezTo>
                                            <a:pt x="169" y="63"/>
                                            <a:pt x="31" y="23"/>
                                            <a:pt x="400" y="47"/>
                                          </a:cubicBezTo>
                                          <a:cubicBezTo>
                                            <a:pt x="695" y="66"/>
                                            <a:pt x="609" y="58"/>
                                            <a:pt x="840" y="87"/>
                                          </a:cubicBezTo>
                                          <a:cubicBezTo>
                                            <a:pt x="1007" y="78"/>
                                            <a:pt x="1180" y="95"/>
                                            <a:pt x="1340" y="47"/>
                                          </a:cubicBezTo>
                                          <a:cubicBezTo>
                                            <a:pt x="1498" y="0"/>
                                            <a:pt x="1328" y="7"/>
                                            <a:pt x="1440" y="7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02A589" id="Volný tvar: obrazec 10" o:spid="_x0000_s1026" style="position:absolute;margin-left:230pt;margin-top:66.7pt;width:74.9pt;height: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9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" path="m,7c169,63,31,23,400,47,695,66,609,58,840,87v167,-9,340,8,500,-40c1498,,1328,7,1440,7e" filled="f">
                            <v:path arrowok="t" o:connecttype="custom" o:connectlocs="0,4445;254000,29845;533400,55245;850900,29845;914400,4445" o:connectangles="0,0,0,0,0"/>
                          </v:shape>
                        </w:pict>
                      </mc:Fallback>
                    </mc:AlternateContent>
                  </w:r>
                  <w:r w:rsidRPr="00C5039D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2E5FDC6D" wp14:editId="2F10ED6D">
                            <wp:simplePos x="0" y="0"/>
                            <wp:positionH relativeFrom="column">
                              <wp:posOffset>2935605</wp:posOffset>
                            </wp:positionH>
                            <wp:positionV relativeFrom="paragraph">
                              <wp:posOffset>1810385</wp:posOffset>
                            </wp:positionV>
                            <wp:extent cx="914400" cy="260350"/>
                            <wp:effectExtent l="11430" t="10160" r="7620" b="5715"/>
                            <wp:wrapNone/>
                            <wp:docPr id="9" name="Volný tvar: obrazec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14400" cy="260350"/>
                                    </a:xfrm>
                                    <a:custGeom>
                                      <a:avLst/>
                                      <a:gdLst>
                                        <a:gd name="T0" fmla="*/ 0 w 1440"/>
                                        <a:gd name="T1" fmla="*/ 341 h 410"/>
                                        <a:gd name="T2" fmla="*/ 780 w 1440"/>
                                        <a:gd name="T3" fmla="*/ 261 h 410"/>
                                        <a:gd name="T4" fmla="*/ 940 w 1440"/>
                                        <a:gd name="T5" fmla="*/ 121 h 410"/>
                                        <a:gd name="T6" fmla="*/ 1060 w 1440"/>
                                        <a:gd name="T7" fmla="*/ 41 h 410"/>
                                        <a:gd name="T8" fmla="*/ 1440 w 1440"/>
                                        <a:gd name="T9" fmla="*/ 1 h 4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440" h="410">
                                          <a:moveTo>
                                            <a:pt x="0" y="341"/>
                                          </a:moveTo>
                                          <a:cubicBezTo>
                                            <a:pt x="257" y="392"/>
                                            <a:pt x="556" y="410"/>
                                            <a:pt x="780" y="261"/>
                                          </a:cubicBezTo>
                                          <a:cubicBezTo>
                                            <a:pt x="847" y="161"/>
                                            <a:pt x="800" y="214"/>
                                            <a:pt x="940" y="121"/>
                                          </a:cubicBezTo>
                                          <a:cubicBezTo>
                                            <a:pt x="980" y="94"/>
                                            <a:pt x="1014" y="56"/>
                                            <a:pt x="1060" y="41"/>
                                          </a:cubicBezTo>
                                          <a:cubicBezTo>
                                            <a:pt x="1183" y="0"/>
                                            <a:pt x="1312" y="1"/>
                                            <a:pt x="1440" y="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F47BF2" id="Volný tvar: obrazec 9" o:spid="_x0000_s1026" style="position:absolute;margin-left:231.15pt;margin-top:142.55pt;width:1in;height: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" path="m,341v257,51,556,69,780,-80c847,161,800,214,940,121v40,-27,74,-65,120,-80c1183,,1312,1,1440,1e" filled="f">
                            <v:path arrowok="t" o:connecttype="custom" o:connectlocs="0,216535;495300,165735;596900,76835;673100,26035;914400,635" o:connectangles="0,0,0,0,0"/>
                          </v:shape>
                        </w:pict>
                      </mc:Fallback>
                    </mc:AlternateContent>
                  </w:r>
                  <w:r w:rsidRPr="00C5039D">
                    <w:rPr>
                      <w:rFonts w:cstheme="minorHAnsi"/>
                      <w:noProof/>
                    </w:rPr>
                    <w:drawing>
                      <wp:inline distT="0" distB="0" distL="0" distR="0" wp14:anchorId="2E9807E2" wp14:editId="3C4B2ACE">
                        <wp:extent cx="2876550" cy="2162175"/>
                        <wp:effectExtent l="0" t="0" r="0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14:paraId="413300F1" w14:textId="77777777" w:rsidR="00C5039D" w:rsidRPr="00C5039D" w:rsidRDefault="00C5039D" w:rsidP="00C5039D">
                  <w:pPr>
                    <w:spacing w:line="240" w:lineRule="auto"/>
                    <w:rPr>
                      <w:rFonts w:cstheme="minorHAnsi"/>
                    </w:rPr>
                  </w:pPr>
                </w:p>
                <w:p w14:paraId="5CB7F3DE" w14:textId="77777777" w:rsidR="00C5039D" w:rsidRPr="00C5039D" w:rsidRDefault="00C5039D" w:rsidP="00C5039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18136F15" w14:textId="77777777" w:rsidR="00C5039D" w:rsidRPr="00C5039D" w:rsidRDefault="00C5039D" w:rsidP="00C5039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3C992D87" w14:textId="77777777" w:rsidR="00C5039D" w:rsidRPr="00C5039D" w:rsidRDefault="00C5039D" w:rsidP="00C5039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3A065138" w14:textId="77777777" w:rsidR="00C5039D" w:rsidRDefault="00C5039D" w:rsidP="00C5039D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</w:t>
                  </w:r>
                </w:p>
                <w:p w14:paraId="0C8B23FC" w14:textId="371AC7AF" w:rsidR="00C5039D" w:rsidRPr="00C5039D" w:rsidRDefault="00C5039D" w:rsidP="00C5039D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</w:t>
                  </w:r>
                  <w:r w:rsidRPr="00C5039D">
                    <w:rPr>
                      <w:rFonts w:cstheme="minorHAnsi"/>
                    </w:rPr>
                    <w:t>1</w:t>
                  </w:r>
                </w:p>
                <w:p w14:paraId="50F029C0" w14:textId="77777777" w:rsidR="00C5039D" w:rsidRPr="00C5039D" w:rsidRDefault="00C5039D" w:rsidP="00C5039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287E953A" w14:textId="77777777" w:rsidR="00C5039D" w:rsidRPr="00C5039D" w:rsidRDefault="00C5039D" w:rsidP="00C5039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1B2F89D2" w14:textId="77777777" w:rsidR="00C5039D" w:rsidRPr="00C5039D" w:rsidRDefault="00C5039D" w:rsidP="00C5039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C5039D">
                    <w:rPr>
                      <w:rFonts w:cstheme="minorHAnsi"/>
                    </w:rPr>
                    <w:t>0</w:t>
                  </w:r>
                </w:p>
              </w:tc>
            </w:tr>
            <w:tr w:rsidR="00C5039D" w:rsidRPr="00C5039D" w14:paraId="5E5A4D48" w14:textId="77777777" w:rsidTr="0051487A">
              <w:tc>
                <w:tcPr>
                  <w:tcW w:w="460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0DE5791" w14:textId="77777777" w:rsidR="00C5039D" w:rsidRPr="00C5039D" w:rsidRDefault="00C5039D" w:rsidP="00C5039D">
                  <w:pPr>
                    <w:spacing w:line="240" w:lineRule="auto"/>
                    <w:rPr>
                      <w:rFonts w:cstheme="minorHAnsi"/>
                    </w:rPr>
                  </w:pPr>
                  <w:r w:rsidRPr="00C5039D">
                    <w:rPr>
                      <w:rFonts w:cstheme="minorHAnsi"/>
                    </w:rPr>
                    <w:t>REM-BEI</w:t>
                  </w:r>
                </w:p>
                <w:p w14:paraId="5CD212E4" w14:textId="1894C05D" w:rsidR="00C5039D" w:rsidRPr="00C5039D" w:rsidRDefault="00C5039D" w:rsidP="00C5039D">
                  <w:pPr>
                    <w:spacing w:line="240" w:lineRule="auto"/>
                    <w:rPr>
                      <w:rFonts w:cstheme="minorHAnsi"/>
                    </w:rPr>
                  </w:pPr>
                  <w:r w:rsidRPr="00C5039D">
                    <w:rPr>
                      <w:rFonts w:cstheme="minorHAnsi"/>
                      <w:noProof/>
                    </w:rPr>
                    <w:drawing>
                      <wp:inline distT="0" distB="0" distL="0" distR="0" wp14:anchorId="19732B1E" wp14:editId="536303C7">
                        <wp:extent cx="2876550" cy="2152650"/>
                        <wp:effectExtent l="0" t="0" r="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2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14:paraId="022B9E08" w14:textId="77777777" w:rsidR="00C5039D" w:rsidRPr="00C5039D" w:rsidRDefault="00C5039D" w:rsidP="00C5039D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49539BB9" w14:textId="77777777" w:rsidR="00C5039D" w:rsidRPr="00C5039D" w:rsidRDefault="00C5039D" w:rsidP="00C5039D">
            <w:pPr>
              <w:rPr>
                <w:rFonts w:cstheme="minorHAnsi"/>
              </w:rPr>
            </w:pPr>
          </w:p>
          <w:p w14:paraId="2789ED83" w14:textId="77777777" w:rsidR="00C5039D" w:rsidRPr="00C5039D" w:rsidRDefault="00C5039D" w:rsidP="00C5039D">
            <w:pPr>
              <w:rPr>
                <w:rFonts w:cstheme="minorHAnsi"/>
              </w:rPr>
            </w:pPr>
          </w:p>
          <w:p w14:paraId="7169843E" w14:textId="77777777" w:rsidR="00C5039D" w:rsidRPr="00C5039D" w:rsidRDefault="00C5039D" w:rsidP="00C5039D">
            <w:pPr>
              <w:rPr>
                <w:rFonts w:cstheme="minorHAnsi"/>
              </w:rPr>
            </w:pPr>
          </w:p>
          <w:p w14:paraId="78032D90" w14:textId="77777777" w:rsidR="00C5039D" w:rsidRPr="00C5039D" w:rsidRDefault="00C5039D" w:rsidP="00C5039D">
            <w:pPr>
              <w:rPr>
                <w:rFonts w:cstheme="minorHAnsi"/>
                <w:b/>
              </w:rPr>
            </w:pPr>
            <w:r w:rsidRPr="00C5039D">
              <w:rPr>
                <w:rFonts w:cstheme="minorHAnsi"/>
                <w:b/>
              </w:rPr>
              <w:t xml:space="preserve">Popis a složení vrstev: </w:t>
            </w:r>
          </w:p>
          <w:p w14:paraId="2CF7F502" w14:textId="77777777" w:rsidR="00C5039D" w:rsidRPr="00C5039D" w:rsidRDefault="00C5039D" w:rsidP="00C5039D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C5039D" w:rsidRPr="00C5039D" w14:paraId="539AC238" w14:textId="77777777" w:rsidTr="0051487A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3F7F25C5" w14:textId="77777777" w:rsidR="00C5039D" w:rsidRPr="00C5039D" w:rsidRDefault="00C5039D" w:rsidP="00C5039D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C5039D">
                    <w:rPr>
                      <w:rFonts w:cstheme="minorHAnsi"/>
                      <w:b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0BD8BA74" w14:textId="77777777" w:rsidR="00C5039D" w:rsidRPr="00C5039D" w:rsidRDefault="00C5039D" w:rsidP="00C5039D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C5039D">
                    <w:rPr>
                      <w:rFonts w:cstheme="minorHAnsi"/>
                      <w:b/>
                    </w:rPr>
                    <w:t>označení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1475BD59" w14:textId="77777777" w:rsidR="00C5039D" w:rsidRPr="00C5039D" w:rsidRDefault="00C5039D" w:rsidP="00C5039D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C5039D">
                    <w:rPr>
                      <w:rFonts w:cstheme="minorHAnsi"/>
                      <w:b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03EDC492" w14:textId="77777777" w:rsidR="00C5039D" w:rsidRPr="00C5039D" w:rsidRDefault="00C5039D" w:rsidP="00C5039D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C5039D">
                    <w:rPr>
                      <w:rFonts w:cstheme="minorHAnsi"/>
                      <w:b/>
                    </w:rPr>
                    <w:t>složení dle REM-EDS</w:t>
                  </w:r>
                </w:p>
              </w:tc>
            </w:tr>
            <w:tr w:rsidR="00C5039D" w:rsidRPr="00C5039D" w14:paraId="44FF7610" w14:textId="77777777" w:rsidTr="0051487A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7319CC7C" w14:textId="77777777" w:rsidR="00C5039D" w:rsidRPr="00C5039D" w:rsidRDefault="00C5039D" w:rsidP="00C5039D">
                  <w:pPr>
                    <w:spacing w:line="240" w:lineRule="auto"/>
                    <w:rPr>
                      <w:rFonts w:cstheme="minorHAnsi"/>
                    </w:rPr>
                  </w:pPr>
                  <w:r w:rsidRPr="00C5039D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3FC6B1B3" w14:textId="77777777" w:rsidR="00C5039D" w:rsidRPr="00C5039D" w:rsidRDefault="00C5039D" w:rsidP="00C5039D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C5039D">
                    <w:rPr>
                      <w:rFonts w:cstheme="minorHAnsi"/>
                      <w:b/>
                    </w:rPr>
                    <w:t>červená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2E1B5357" w14:textId="5892B351" w:rsidR="00C5039D" w:rsidRPr="00C5039D" w:rsidRDefault="00C5039D" w:rsidP="00C5039D">
                  <w:pPr>
                    <w:spacing w:line="240" w:lineRule="auto"/>
                    <w:rPr>
                      <w:rFonts w:cstheme="minorHAnsi"/>
                    </w:rPr>
                  </w:pPr>
                  <w:r w:rsidRPr="00C5039D">
                    <w:rPr>
                      <w:rFonts w:cstheme="minorHAnsi"/>
                    </w:rPr>
                    <w:t xml:space="preserve">tenká nesouvislá barevná vrstva nanesená technikou </w:t>
                  </w:r>
                  <w:proofErr w:type="spellStart"/>
                  <w:r w:rsidRPr="00C5039D">
                    <w:rPr>
                      <w:rFonts w:cstheme="minorHAnsi"/>
                      <w:i/>
                    </w:rPr>
                    <w:t>fresco</w:t>
                  </w:r>
                  <w:proofErr w:type="spellEnd"/>
                  <w:r w:rsidRPr="00C5039D">
                    <w:rPr>
                      <w:rFonts w:cstheme="minorHAnsi"/>
                    </w:rPr>
                    <w:t xml:space="preserve"> bezprostředně na omítce (barevná vrstva kopíruje nerovnosti povrchu, není patrná vrstva </w:t>
                  </w:r>
                  <w:proofErr w:type="spellStart"/>
                  <w:r w:rsidRPr="00C5039D">
                    <w:rPr>
                      <w:rFonts w:cstheme="minorHAnsi"/>
                    </w:rPr>
                    <w:t>intonaka</w:t>
                  </w:r>
                  <w:proofErr w:type="spellEnd"/>
                  <w:r w:rsidRPr="00C5039D">
                    <w:rPr>
                      <w:rFonts w:cstheme="minorHAnsi"/>
                    </w:rPr>
                    <w:t xml:space="preserve"> ani mezivrstva vznikající </w:t>
                  </w:r>
                  <w:proofErr w:type="spellStart"/>
                  <w:r w:rsidRPr="00C5039D">
                    <w:rPr>
                      <w:rFonts w:cstheme="minorHAnsi"/>
                    </w:rPr>
                    <w:t>karbonatací</w:t>
                  </w:r>
                  <w:proofErr w:type="spellEnd"/>
                  <w:r w:rsidRPr="00C5039D">
                    <w:rPr>
                      <w:rFonts w:cstheme="minorHAnsi"/>
                    </w:rPr>
                    <w:t xml:space="preserve"> omítky)</w:t>
                  </w:r>
                </w:p>
                <w:p w14:paraId="6958FCF5" w14:textId="77777777" w:rsidR="00C5039D" w:rsidRPr="00C5039D" w:rsidRDefault="00C5039D" w:rsidP="00C5039D">
                  <w:pPr>
                    <w:spacing w:line="240" w:lineRule="auto"/>
                    <w:rPr>
                      <w:rFonts w:cstheme="minorHAnsi"/>
                    </w:rPr>
                  </w:pPr>
                  <w:r w:rsidRPr="00C5039D">
                    <w:rPr>
                      <w:rFonts w:cstheme="minorHAnsi"/>
                    </w:rPr>
                    <w:t xml:space="preserve">obsahuje červený okr; 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15ED205E" w14:textId="77777777" w:rsidR="00C5039D" w:rsidRPr="00C5039D" w:rsidRDefault="00C5039D" w:rsidP="00C5039D">
                  <w:pPr>
                    <w:spacing w:line="240" w:lineRule="auto"/>
                    <w:rPr>
                      <w:rFonts w:cstheme="minorHAnsi"/>
                    </w:rPr>
                  </w:pPr>
                  <w:r w:rsidRPr="00C5039D">
                    <w:rPr>
                      <w:rFonts w:cstheme="minorHAnsi"/>
                    </w:rPr>
                    <w:t xml:space="preserve">červený okr: </w:t>
                  </w:r>
                  <w:r w:rsidRPr="00C5039D">
                    <w:rPr>
                      <w:rFonts w:cstheme="minorHAnsi"/>
                      <w:b/>
                      <w:u w:val="single"/>
                    </w:rPr>
                    <w:t>Si</w:t>
                  </w:r>
                  <w:r w:rsidRPr="00C5039D">
                    <w:rPr>
                      <w:rFonts w:cstheme="minorHAnsi"/>
                    </w:rPr>
                    <w:t xml:space="preserve">, Al, </w:t>
                  </w:r>
                  <w:proofErr w:type="spellStart"/>
                  <w:r w:rsidRPr="00C5039D">
                    <w:rPr>
                      <w:rFonts w:cstheme="minorHAnsi"/>
                    </w:rPr>
                    <w:t>Fe</w:t>
                  </w:r>
                  <w:proofErr w:type="spellEnd"/>
                </w:p>
              </w:tc>
            </w:tr>
            <w:tr w:rsidR="00C5039D" w:rsidRPr="00C5039D" w14:paraId="5EECC2A8" w14:textId="77777777" w:rsidTr="0051487A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17611B55" w14:textId="77777777" w:rsidR="00C5039D" w:rsidRPr="00C5039D" w:rsidRDefault="00C5039D" w:rsidP="00C5039D">
                  <w:pPr>
                    <w:spacing w:line="240" w:lineRule="auto"/>
                    <w:rPr>
                      <w:rFonts w:cstheme="minorHAnsi"/>
                    </w:rPr>
                  </w:pPr>
                  <w:r w:rsidRPr="00C5039D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0362455A" w14:textId="77777777" w:rsidR="00C5039D" w:rsidRPr="00C5039D" w:rsidRDefault="00C5039D" w:rsidP="00C5039D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C5039D">
                    <w:rPr>
                      <w:rFonts w:cstheme="minorHAnsi"/>
                      <w:b/>
                    </w:rPr>
                    <w:t>sv. okrová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6C0B4D62" w14:textId="77777777" w:rsidR="00C5039D" w:rsidRPr="00C5039D" w:rsidRDefault="00C5039D" w:rsidP="00C5039D">
                  <w:pPr>
                    <w:spacing w:line="240" w:lineRule="auto"/>
                    <w:rPr>
                      <w:rFonts w:cstheme="minorHAnsi"/>
                    </w:rPr>
                  </w:pPr>
                  <w:r w:rsidRPr="00C5039D">
                    <w:rPr>
                      <w:rFonts w:cstheme="minorHAnsi"/>
                    </w:rPr>
                    <w:t xml:space="preserve">vápenná omítka s vysokým obsahem plniva; plnivo omítky je křemičité, vysoký je obsah prachových částic a minerálů obsahujících </w:t>
                  </w:r>
                  <w:proofErr w:type="spellStart"/>
                  <w:r w:rsidRPr="00C5039D">
                    <w:rPr>
                      <w:rFonts w:cstheme="minorHAnsi"/>
                    </w:rPr>
                    <w:t>Fe</w:t>
                  </w:r>
                  <w:proofErr w:type="spellEnd"/>
                  <w:r w:rsidRPr="00C5039D">
                    <w:rPr>
                      <w:rFonts w:cstheme="minorHAnsi"/>
                    </w:rPr>
                    <w:t xml:space="preserve"> (nahnědlá barva omítky)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08A49194" w14:textId="77777777" w:rsidR="00C5039D" w:rsidRPr="00C5039D" w:rsidRDefault="00C5039D" w:rsidP="00C5039D">
                  <w:pPr>
                    <w:spacing w:line="240" w:lineRule="auto"/>
                    <w:rPr>
                      <w:rFonts w:cstheme="minorHAnsi"/>
                    </w:rPr>
                  </w:pPr>
                  <w:r w:rsidRPr="00C5039D">
                    <w:rPr>
                      <w:rFonts w:cstheme="minorHAnsi"/>
                    </w:rPr>
                    <w:t xml:space="preserve">matrix: </w:t>
                  </w:r>
                  <w:r w:rsidRPr="00C5039D">
                    <w:rPr>
                      <w:rFonts w:cstheme="minorHAnsi"/>
                      <w:b/>
                      <w:u w:val="single"/>
                    </w:rPr>
                    <w:t>Si</w:t>
                  </w:r>
                  <w:r w:rsidRPr="00C5039D">
                    <w:rPr>
                      <w:rFonts w:cstheme="minorHAnsi"/>
                    </w:rPr>
                    <w:t>, Al, Ca (</w:t>
                  </w:r>
                  <w:r w:rsidRPr="00C5039D">
                    <w:rPr>
                      <w:rFonts w:cstheme="minorHAnsi"/>
                      <w:i/>
                    </w:rPr>
                    <w:t xml:space="preserve">Mg, </w:t>
                  </w:r>
                  <w:proofErr w:type="spellStart"/>
                  <w:r w:rsidRPr="00C5039D">
                    <w:rPr>
                      <w:rFonts w:cstheme="minorHAnsi"/>
                      <w:i/>
                    </w:rPr>
                    <w:t>Fe</w:t>
                  </w:r>
                  <w:proofErr w:type="spellEnd"/>
                  <w:r w:rsidRPr="00C5039D">
                    <w:rPr>
                      <w:rFonts w:cstheme="minorHAnsi"/>
                    </w:rPr>
                    <w:t>)</w:t>
                  </w:r>
                </w:p>
                <w:p w14:paraId="2C71A0AD" w14:textId="77777777" w:rsidR="00C5039D" w:rsidRPr="00C5039D" w:rsidRDefault="00C5039D" w:rsidP="00C5039D">
                  <w:pPr>
                    <w:spacing w:line="240" w:lineRule="auto"/>
                    <w:rPr>
                      <w:rFonts w:cstheme="minorHAnsi"/>
                    </w:rPr>
                  </w:pPr>
                  <w:r w:rsidRPr="00C5039D">
                    <w:rPr>
                      <w:rFonts w:cstheme="minorHAnsi"/>
                    </w:rPr>
                    <w:t xml:space="preserve">zrna plniva 1: </w:t>
                  </w:r>
                  <w:r w:rsidRPr="00C5039D">
                    <w:rPr>
                      <w:rFonts w:cstheme="minorHAnsi"/>
                      <w:b/>
                      <w:u w:val="single"/>
                    </w:rPr>
                    <w:t>Si</w:t>
                  </w:r>
                </w:p>
                <w:p w14:paraId="1E2DD262" w14:textId="77777777" w:rsidR="00C5039D" w:rsidRPr="00C5039D" w:rsidRDefault="00C5039D" w:rsidP="00C5039D">
                  <w:pPr>
                    <w:spacing w:line="240" w:lineRule="auto"/>
                    <w:rPr>
                      <w:rFonts w:cstheme="minorHAnsi"/>
                    </w:rPr>
                  </w:pPr>
                  <w:r w:rsidRPr="00C5039D">
                    <w:rPr>
                      <w:rFonts w:cstheme="minorHAnsi"/>
                    </w:rPr>
                    <w:t xml:space="preserve">zrna plniva 2: </w:t>
                  </w:r>
                  <w:r w:rsidRPr="00C5039D">
                    <w:rPr>
                      <w:rFonts w:cstheme="minorHAnsi"/>
                      <w:b/>
                      <w:u w:val="single"/>
                    </w:rPr>
                    <w:t>Si</w:t>
                  </w:r>
                  <w:r w:rsidRPr="00C5039D">
                    <w:rPr>
                      <w:rFonts w:cstheme="minorHAnsi"/>
                    </w:rPr>
                    <w:t>, Al, (K)</w:t>
                  </w:r>
                </w:p>
              </w:tc>
            </w:tr>
          </w:tbl>
          <w:p w14:paraId="3BF484B1" w14:textId="77777777" w:rsidR="00C5039D" w:rsidRPr="00C5039D" w:rsidRDefault="00C5039D" w:rsidP="00C5039D">
            <w:pPr>
              <w:rPr>
                <w:rFonts w:cstheme="minorHAnsi"/>
                <w:b/>
                <w:u w:val="single"/>
              </w:rPr>
            </w:pPr>
          </w:p>
          <w:p w14:paraId="2E935617" w14:textId="77777777" w:rsidR="00C5039D" w:rsidRPr="00C5039D" w:rsidRDefault="00C5039D" w:rsidP="00C5039D">
            <w:pPr>
              <w:rPr>
                <w:rFonts w:cstheme="minorHAnsi"/>
                <w:b/>
                <w:u w:val="single"/>
              </w:rPr>
            </w:pPr>
          </w:p>
          <w:p w14:paraId="37C1137D" w14:textId="77777777" w:rsidR="00C5039D" w:rsidRPr="00C5039D" w:rsidRDefault="00C5039D" w:rsidP="00C5039D">
            <w:pPr>
              <w:rPr>
                <w:rFonts w:cstheme="minorHAnsi"/>
                <w:b/>
                <w:u w:val="single"/>
              </w:rPr>
            </w:pPr>
          </w:p>
          <w:p w14:paraId="2A367D45" w14:textId="77777777" w:rsidR="007D4B9D" w:rsidRPr="00C5039D" w:rsidRDefault="007D4B9D" w:rsidP="00C5039D">
            <w:pPr>
              <w:rPr>
                <w:rFonts w:cstheme="minorHAnsi"/>
              </w:rPr>
            </w:pPr>
          </w:p>
          <w:p w14:paraId="0631C66E" w14:textId="77777777" w:rsidR="007D4B9D" w:rsidRPr="00C5039D" w:rsidRDefault="007D4B9D" w:rsidP="00C5039D">
            <w:pPr>
              <w:rPr>
                <w:rFonts w:cstheme="minorHAnsi"/>
              </w:rPr>
            </w:pPr>
          </w:p>
          <w:p w14:paraId="3E962634" w14:textId="77777777" w:rsidR="007D4B9D" w:rsidRPr="00C5039D" w:rsidRDefault="007D4B9D" w:rsidP="00C5039D">
            <w:pPr>
              <w:rPr>
                <w:rFonts w:cstheme="minorHAnsi"/>
                <w:b/>
                <w:u w:val="single"/>
              </w:rPr>
            </w:pPr>
            <w:r w:rsidRPr="00C5039D">
              <w:rPr>
                <w:rFonts w:cstheme="minorHAnsi"/>
                <w:b/>
                <w:u w:val="single"/>
              </w:rPr>
              <w:t xml:space="preserve">Závěr:  </w:t>
            </w:r>
          </w:p>
          <w:p w14:paraId="5B4BF683" w14:textId="77777777" w:rsidR="007D4B9D" w:rsidRPr="00C5039D" w:rsidRDefault="007D4B9D" w:rsidP="00C5039D">
            <w:pPr>
              <w:rPr>
                <w:rFonts w:cstheme="minorHAnsi"/>
              </w:rPr>
            </w:pPr>
          </w:p>
          <w:p w14:paraId="0C3CD550" w14:textId="77777777" w:rsidR="007D4B9D" w:rsidRPr="00C5039D" w:rsidRDefault="007D4B9D" w:rsidP="00C5039D">
            <w:pPr>
              <w:jc w:val="both"/>
              <w:rPr>
                <w:rFonts w:cstheme="minorHAnsi"/>
              </w:rPr>
            </w:pPr>
            <w:r w:rsidRPr="00C5039D">
              <w:rPr>
                <w:rFonts w:cstheme="minorHAnsi"/>
              </w:rPr>
              <w:t xml:space="preserve">Předmětem chemicko-technologického průzkumu byly vzorky povrchových barevných úprav odebraných z architektonických částí  jižní strany interiéru kostela sv. Martina v Ronově nad Doubravou. Přesná místa odběru vzorků barevných úprav jsou uvedena v restaurátorské dokumentaci. </w:t>
            </w:r>
          </w:p>
          <w:p w14:paraId="14D009C0" w14:textId="77777777" w:rsidR="007D4B9D" w:rsidRPr="00C5039D" w:rsidRDefault="007D4B9D" w:rsidP="00C5039D">
            <w:pPr>
              <w:ind w:firstLine="708"/>
              <w:jc w:val="both"/>
              <w:rPr>
                <w:rFonts w:cstheme="minorHAnsi"/>
              </w:rPr>
            </w:pPr>
          </w:p>
          <w:p w14:paraId="0C12BA42" w14:textId="77777777" w:rsidR="007D4B9D" w:rsidRPr="00C5039D" w:rsidRDefault="007D4B9D" w:rsidP="00C5039D">
            <w:pPr>
              <w:jc w:val="both"/>
              <w:rPr>
                <w:rFonts w:cstheme="minorHAnsi"/>
              </w:rPr>
            </w:pPr>
            <w:r w:rsidRPr="00C5039D">
              <w:rPr>
                <w:rFonts w:cstheme="minorHAnsi"/>
              </w:rPr>
              <w:t xml:space="preserve">Cílem průzkumu bylo zjištění stratigrafie barevných úprav, určení techniky malby a určení pigmentů a pojiva barevných nátěrů. Na základě provedeného průzkumu byly vzorky vzájemně porovnány. U vzorku 1 se podle sdělení zadavatele nejednalo o barevnou úpravu, ale o znečištění povrchu nátěrem pravděpodobně pocházejícím z barevných úprav  krovu nebo střechy. </w:t>
            </w:r>
          </w:p>
          <w:p w14:paraId="45802F99" w14:textId="77777777" w:rsidR="007D4B9D" w:rsidRPr="00C5039D" w:rsidRDefault="007D4B9D" w:rsidP="00C5039D">
            <w:pPr>
              <w:jc w:val="both"/>
              <w:rPr>
                <w:rFonts w:cstheme="minorHAnsi"/>
              </w:rPr>
            </w:pPr>
          </w:p>
          <w:p w14:paraId="61AECE35" w14:textId="77777777" w:rsidR="007D4B9D" w:rsidRPr="00C5039D" w:rsidRDefault="007D4B9D" w:rsidP="00C5039D">
            <w:pPr>
              <w:jc w:val="both"/>
              <w:rPr>
                <w:rFonts w:cstheme="minorHAnsi"/>
              </w:rPr>
            </w:pPr>
          </w:p>
          <w:p w14:paraId="0A29A7FD" w14:textId="77777777" w:rsidR="007D4B9D" w:rsidRPr="00C5039D" w:rsidRDefault="007D4B9D" w:rsidP="00C5039D">
            <w:pPr>
              <w:jc w:val="both"/>
              <w:rPr>
                <w:rFonts w:cstheme="minorHAnsi"/>
                <w:b/>
              </w:rPr>
            </w:pPr>
            <w:r w:rsidRPr="00C5039D">
              <w:rPr>
                <w:rFonts w:cstheme="minorHAnsi"/>
                <w:b/>
              </w:rPr>
              <w:t xml:space="preserve">Shrnutí dosavadních výsledků: </w:t>
            </w:r>
          </w:p>
          <w:p w14:paraId="7B1E5B7D" w14:textId="77777777" w:rsidR="007D4B9D" w:rsidRPr="00C5039D" w:rsidRDefault="007D4B9D" w:rsidP="00C5039D">
            <w:pPr>
              <w:jc w:val="both"/>
              <w:rPr>
                <w:rFonts w:cstheme="minorHAnsi"/>
                <w:b/>
              </w:rPr>
            </w:pPr>
          </w:p>
          <w:p w14:paraId="56A8CEA8" w14:textId="77777777" w:rsidR="007D4B9D" w:rsidRPr="00C5039D" w:rsidRDefault="007D4B9D" w:rsidP="00C5039D">
            <w:pPr>
              <w:jc w:val="both"/>
              <w:rPr>
                <w:rFonts w:cstheme="minorHAnsi"/>
              </w:rPr>
            </w:pPr>
            <w:r w:rsidRPr="00C5039D">
              <w:rPr>
                <w:rFonts w:cstheme="minorHAnsi"/>
              </w:rPr>
              <w:t xml:space="preserve">Všechny odebrané vzorky povrchových úprav, ačkoliv podle sdělení vznikly v odlišných časových etapách, byly na povrch (vápenná omítka, příp. </w:t>
            </w:r>
            <w:proofErr w:type="spellStart"/>
            <w:r w:rsidRPr="00C5039D">
              <w:rPr>
                <w:rFonts w:cstheme="minorHAnsi"/>
              </w:rPr>
              <w:t>intonako</w:t>
            </w:r>
            <w:proofErr w:type="spellEnd"/>
            <w:r w:rsidRPr="00C5039D">
              <w:rPr>
                <w:rFonts w:cstheme="minorHAnsi"/>
              </w:rPr>
              <w:t xml:space="preserve">) shodně naneseny technikou </w:t>
            </w:r>
            <w:proofErr w:type="spellStart"/>
            <w:r w:rsidRPr="00C5039D">
              <w:rPr>
                <w:rFonts w:cstheme="minorHAnsi"/>
              </w:rPr>
              <w:t>fresco</w:t>
            </w:r>
            <w:proofErr w:type="spellEnd"/>
            <w:r w:rsidRPr="00C5039D">
              <w:rPr>
                <w:rFonts w:cstheme="minorHAnsi"/>
              </w:rPr>
              <w:t xml:space="preserve">; indikuje to nejen velmi malá tloušťka barevných vrstev (max. 5 </w:t>
            </w:r>
            <w:r w:rsidRPr="00C5039D">
              <w:rPr>
                <w:rFonts w:cstheme="minorHAnsi"/>
              </w:rPr>
              <w:t xml:space="preserve">m), ale i nepřítomnost pojiva v barevných vrstvách (ve vrstvách nebyla prokázána přítomnost uhličitanu vápenatého případně jiného organického pojiva). Dále z pozorování vzorků pomocí elektronové mikroskopie vyplynulo, že mezi vrstvami není patrná mezivrstva (např. vrstvička vzniklá </w:t>
            </w:r>
            <w:proofErr w:type="spellStart"/>
            <w:r w:rsidRPr="00C5039D">
              <w:rPr>
                <w:rFonts w:cstheme="minorHAnsi"/>
              </w:rPr>
              <w:t>karbonatací</w:t>
            </w:r>
            <w:proofErr w:type="spellEnd"/>
            <w:r w:rsidRPr="00C5039D">
              <w:rPr>
                <w:rFonts w:cstheme="minorHAnsi"/>
              </w:rPr>
              <w:t xml:space="preserve"> povrchu podkladu), která by prokazovala pozdější nanesení nátěrů na povrch podkladu. Lze tedy předpokládat, že pigmenty byly pouze utřeny s vodou a naneseny do čerstvého podkladu omítky, případně vrstvy bílého vápenného nátěru (</w:t>
            </w:r>
            <w:proofErr w:type="spellStart"/>
            <w:r w:rsidRPr="00C5039D">
              <w:rPr>
                <w:rFonts w:cstheme="minorHAnsi"/>
              </w:rPr>
              <w:t>intonaka</w:t>
            </w:r>
            <w:proofErr w:type="spellEnd"/>
            <w:r w:rsidRPr="00C5039D">
              <w:rPr>
                <w:rFonts w:cstheme="minorHAnsi"/>
              </w:rPr>
              <w:t xml:space="preserve">). </w:t>
            </w:r>
          </w:p>
          <w:p w14:paraId="250CF3CD" w14:textId="77777777" w:rsidR="007D4B9D" w:rsidRPr="00C5039D" w:rsidRDefault="007D4B9D" w:rsidP="00C5039D">
            <w:pPr>
              <w:jc w:val="both"/>
              <w:rPr>
                <w:rFonts w:cstheme="minorHAnsi"/>
              </w:rPr>
            </w:pPr>
          </w:p>
          <w:p w14:paraId="7CF1C11B" w14:textId="77777777" w:rsidR="007D4B9D" w:rsidRPr="00C5039D" w:rsidRDefault="007D4B9D" w:rsidP="00C5039D">
            <w:pPr>
              <w:jc w:val="both"/>
              <w:rPr>
                <w:rFonts w:cstheme="minorHAnsi"/>
              </w:rPr>
            </w:pPr>
            <w:r w:rsidRPr="00C5039D">
              <w:rPr>
                <w:rFonts w:cstheme="minorHAnsi"/>
              </w:rPr>
              <w:t xml:space="preserve">Obdobně tomu bylo také u </w:t>
            </w:r>
            <w:r w:rsidRPr="00C5039D">
              <w:rPr>
                <w:rFonts w:cstheme="minorHAnsi"/>
                <w:b/>
                <w:u w:val="single"/>
              </w:rPr>
              <w:t>vzorku 1</w:t>
            </w:r>
            <w:r w:rsidRPr="00C5039D">
              <w:rPr>
                <w:rFonts w:cstheme="minorHAnsi"/>
              </w:rPr>
              <w:t xml:space="preserve">, u kterého se mělo jednat o zbytky nečistot. Toto se provedenou analýzou jednoznačně nepotvrdilo a je nutné zvážit, zda by se nemohlo jednat o lokálně dochovanou povrchovou úpravu, čemuž by nasvědčovala i přítomnost vápenného </w:t>
            </w:r>
            <w:proofErr w:type="spellStart"/>
            <w:r w:rsidRPr="00C5039D">
              <w:rPr>
                <w:rFonts w:cstheme="minorHAnsi"/>
              </w:rPr>
              <w:t>intonaka</w:t>
            </w:r>
            <w:proofErr w:type="spellEnd"/>
            <w:r w:rsidRPr="00C5039D">
              <w:rPr>
                <w:rFonts w:cstheme="minorHAnsi"/>
              </w:rPr>
              <w:t xml:space="preserve">, na kterém je nanesena barevná vrstva bez patrného rozhraní. U tohoto vzorku je červená tvořena červeným okrem, bez přítomnosti jiného pojiva či pigmentu.  </w:t>
            </w:r>
          </w:p>
          <w:p w14:paraId="618A2D81" w14:textId="77777777" w:rsidR="007D4B9D" w:rsidRPr="00C5039D" w:rsidRDefault="007D4B9D" w:rsidP="00C5039D">
            <w:pPr>
              <w:jc w:val="both"/>
              <w:rPr>
                <w:rFonts w:cstheme="minorHAnsi"/>
              </w:rPr>
            </w:pPr>
          </w:p>
          <w:p w14:paraId="0D00A215" w14:textId="77777777" w:rsidR="007D4B9D" w:rsidRPr="00C5039D" w:rsidRDefault="007D4B9D" w:rsidP="00C5039D">
            <w:pPr>
              <w:jc w:val="both"/>
              <w:rPr>
                <w:rFonts w:cstheme="minorHAnsi"/>
              </w:rPr>
            </w:pPr>
            <w:r w:rsidRPr="00C5039D">
              <w:rPr>
                <w:rFonts w:cstheme="minorHAnsi"/>
                <w:b/>
                <w:u w:val="single"/>
              </w:rPr>
              <w:t>vzorek 2:</w:t>
            </w:r>
            <w:r w:rsidRPr="00C5039D">
              <w:rPr>
                <w:rFonts w:cstheme="minorHAnsi"/>
              </w:rPr>
              <w:t xml:space="preserve"> červená barevná vrstva obsahuje červený okr a je v tenké vrstvě nanesena přímo na omítce. Omítka je vápenná, s vysokým obsahem velmi jemného (prachového) podílu. Načervenalý vzhled omítky je dán vysokým obsahem minerálů obsahující </w:t>
            </w:r>
            <w:proofErr w:type="spellStart"/>
            <w:r w:rsidRPr="00C5039D">
              <w:rPr>
                <w:rFonts w:cstheme="minorHAnsi"/>
              </w:rPr>
              <w:t>Fe</w:t>
            </w:r>
            <w:proofErr w:type="spellEnd"/>
            <w:r w:rsidRPr="00C5039D">
              <w:rPr>
                <w:rFonts w:cstheme="minorHAnsi"/>
              </w:rPr>
              <w:t xml:space="preserve">. </w:t>
            </w:r>
          </w:p>
          <w:p w14:paraId="6C56A88A" w14:textId="77777777" w:rsidR="007D4B9D" w:rsidRPr="00C5039D" w:rsidRDefault="007D4B9D" w:rsidP="00C5039D">
            <w:pPr>
              <w:jc w:val="both"/>
              <w:rPr>
                <w:rFonts w:cstheme="minorHAnsi"/>
              </w:rPr>
            </w:pPr>
          </w:p>
          <w:p w14:paraId="538C96B7" w14:textId="77777777" w:rsidR="007D4B9D" w:rsidRPr="00C5039D" w:rsidRDefault="007D4B9D" w:rsidP="00C5039D">
            <w:pPr>
              <w:jc w:val="both"/>
              <w:rPr>
                <w:rFonts w:cstheme="minorHAnsi"/>
              </w:rPr>
            </w:pPr>
          </w:p>
          <w:p w14:paraId="537EC990" w14:textId="77777777" w:rsidR="007D4B9D" w:rsidRPr="00C5039D" w:rsidRDefault="007D4B9D" w:rsidP="00C5039D">
            <w:pPr>
              <w:jc w:val="both"/>
              <w:rPr>
                <w:rFonts w:cstheme="minorHAnsi"/>
              </w:rPr>
            </w:pPr>
            <w:r w:rsidRPr="00C5039D">
              <w:rPr>
                <w:rFonts w:cstheme="minorHAnsi"/>
                <w:b/>
                <w:u w:val="single"/>
              </w:rPr>
              <w:t>vzorek 3, 4:</w:t>
            </w:r>
            <w:r w:rsidRPr="00C5039D">
              <w:rPr>
                <w:rFonts w:cstheme="minorHAnsi"/>
              </w:rPr>
              <w:t xml:space="preserve"> u obou vzorků byl červený nátěr shodně nanesen na vrstvě vápenného </w:t>
            </w:r>
            <w:proofErr w:type="spellStart"/>
            <w:r w:rsidRPr="00C5039D">
              <w:rPr>
                <w:rFonts w:cstheme="minorHAnsi"/>
              </w:rPr>
              <w:t>intonaka</w:t>
            </w:r>
            <w:proofErr w:type="spellEnd"/>
            <w:r w:rsidRPr="00C5039D">
              <w:rPr>
                <w:rFonts w:cstheme="minorHAnsi"/>
              </w:rPr>
              <w:t xml:space="preserve">. Jako pigment byl identifikován červený okr. Rozdíl u obou vzorků spočívá ve struktuře a morfologii jádrové omítky, dané především typem použitého plniva. U vzorku 3 byla použita vápenná omítka s vysokým obsahem silikátů, živců a minerálů bohatých na </w:t>
            </w:r>
            <w:proofErr w:type="spellStart"/>
            <w:r w:rsidRPr="00C5039D">
              <w:rPr>
                <w:rFonts w:cstheme="minorHAnsi"/>
              </w:rPr>
              <w:t>Fe</w:t>
            </w:r>
            <w:proofErr w:type="spellEnd"/>
            <w:r w:rsidRPr="00C5039D">
              <w:rPr>
                <w:rFonts w:cstheme="minorHAnsi"/>
              </w:rPr>
              <w:t xml:space="preserve">. U vzorku 4 je plnivo tvořeno převážně křemenem. </w:t>
            </w:r>
          </w:p>
          <w:p w14:paraId="42078669" w14:textId="77777777" w:rsidR="007D4B9D" w:rsidRPr="00C5039D" w:rsidRDefault="007D4B9D" w:rsidP="00C5039D">
            <w:pPr>
              <w:jc w:val="both"/>
              <w:rPr>
                <w:rFonts w:cstheme="minorHAnsi"/>
              </w:rPr>
            </w:pPr>
          </w:p>
          <w:p w14:paraId="5D408201" w14:textId="07709C88" w:rsidR="007D4B9D" w:rsidRPr="00C5039D" w:rsidRDefault="007D4B9D" w:rsidP="00C5039D">
            <w:pPr>
              <w:rPr>
                <w:rFonts w:cstheme="minorHAnsi"/>
              </w:rPr>
            </w:pPr>
          </w:p>
        </w:tc>
      </w:tr>
    </w:tbl>
    <w:p w14:paraId="331D06AD" w14:textId="77777777" w:rsidR="009A03AE" w:rsidRPr="00C5039D" w:rsidRDefault="009A03AE" w:rsidP="00C5039D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C5039D" w14:paraId="3F9A1AFC" w14:textId="77777777" w:rsidTr="00CF54D3">
        <w:tc>
          <w:tcPr>
            <w:tcW w:w="10060" w:type="dxa"/>
          </w:tcPr>
          <w:p w14:paraId="7B95DF07" w14:textId="77777777" w:rsidR="00AA48FC" w:rsidRPr="00C5039D" w:rsidRDefault="00AA48FC" w:rsidP="00C5039D">
            <w:pPr>
              <w:rPr>
                <w:rFonts w:cstheme="minorHAnsi"/>
                <w:b/>
              </w:rPr>
            </w:pPr>
            <w:r w:rsidRPr="00C5039D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C5039D" w14:paraId="1B30D850" w14:textId="77777777" w:rsidTr="00CF54D3">
        <w:tc>
          <w:tcPr>
            <w:tcW w:w="10060" w:type="dxa"/>
          </w:tcPr>
          <w:p w14:paraId="160A10BD" w14:textId="77777777" w:rsidR="00AA48FC" w:rsidRPr="00C5039D" w:rsidRDefault="00AA48FC" w:rsidP="00C5039D">
            <w:pPr>
              <w:rPr>
                <w:rFonts w:cstheme="minorHAnsi"/>
              </w:rPr>
            </w:pPr>
          </w:p>
        </w:tc>
      </w:tr>
    </w:tbl>
    <w:p w14:paraId="3BE72AA3" w14:textId="77777777" w:rsidR="0022194F" w:rsidRPr="00C5039D" w:rsidRDefault="0022194F" w:rsidP="00C5039D">
      <w:pPr>
        <w:spacing w:after="0" w:line="240" w:lineRule="auto"/>
        <w:rPr>
          <w:rFonts w:cstheme="minorHAnsi"/>
        </w:rPr>
      </w:pPr>
    </w:p>
    <w:sectPr w:rsidR="0022194F" w:rsidRPr="00C5039D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15ED" w14:textId="77777777" w:rsidR="00C01FEA" w:rsidRDefault="00C01FEA" w:rsidP="00AA48FC">
      <w:pPr>
        <w:spacing w:after="0" w:line="240" w:lineRule="auto"/>
      </w:pPr>
      <w:r>
        <w:separator/>
      </w:r>
    </w:p>
  </w:endnote>
  <w:endnote w:type="continuationSeparator" w:id="0">
    <w:p w14:paraId="5D0D891C" w14:textId="77777777" w:rsidR="00C01FEA" w:rsidRDefault="00C01FE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6A7DC" w14:textId="77777777" w:rsidR="00C01FEA" w:rsidRDefault="00C01FEA" w:rsidP="00AA48FC">
      <w:pPr>
        <w:spacing w:after="0" w:line="240" w:lineRule="auto"/>
      </w:pPr>
      <w:r>
        <w:separator/>
      </w:r>
    </w:p>
  </w:footnote>
  <w:footnote w:type="continuationSeparator" w:id="0">
    <w:p w14:paraId="2422C597" w14:textId="77777777" w:rsidR="00C01FEA" w:rsidRDefault="00C01FE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6D5E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B7BA59C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D0950"/>
    <w:rsid w:val="004E2BF9"/>
    <w:rsid w:val="005009F1"/>
    <w:rsid w:val="00583AE6"/>
    <w:rsid w:val="005A54E0"/>
    <w:rsid w:val="005C155B"/>
    <w:rsid w:val="007D4B9D"/>
    <w:rsid w:val="009A03AE"/>
    <w:rsid w:val="00AA48FC"/>
    <w:rsid w:val="00B27710"/>
    <w:rsid w:val="00C01FEA"/>
    <w:rsid w:val="00C30ACE"/>
    <w:rsid w:val="00C5039D"/>
    <w:rsid w:val="00C74C8C"/>
    <w:rsid w:val="00CC1EA8"/>
    <w:rsid w:val="00CF54D3"/>
    <w:rsid w:val="00EB0453"/>
    <w:rsid w:val="00EC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9F68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2022-03-21T11:18:00Z</dcterms:created>
  <dcterms:modified xsi:type="dcterms:W3CDTF">2022-03-21T11:21:00Z</dcterms:modified>
</cp:coreProperties>
</file>