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706E0C" w:rsidTr="00CF54D3">
        <w:tc>
          <w:tcPr>
            <w:tcW w:w="4606" w:type="dxa"/>
          </w:tcPr>
          <w:p w:rsidR="0022194F" w:rsidRPr="00706E0C" w:rsidRDefault="0022194F" w:rsidP="00706E0C">
            <w:pPr>
              <w:rPr>
                <w:rFonts w:cstheme="minorHAnsi"/>
                <w:b/>
                <w:sz w:val="24"/>
                <w:szCs w:val="24"/>
              </w:rPr>
            </w:pPr>
            <w:r w:rsidRPr="00706E0C">
              <w:rPr>
                <w:rFonts w:cstheme="minorHAnsi"/>
                <w:b/>
                <w:sz w:val="24"/>
                <w:szCs w:val="24"/>
              </w:rPr>
              <w:t>Archivní číslo vzorku</w:t>
            </w:r>
          </w:p>
        </w:tc>
        <w:tc>
          <w:tcPr>
            <w:tcW w:w="5454" w:type="dxa"/>
          </w:tcPr>
          <w:p w:rsidR="0022194F" w:rsidRPr="00706E0C" w:rsidRDefault="0022194F" w:rsidP="00706E0C">
            <w:pPr>
              <w:rPr>
                <w:rFonts w:cstheme="minorHAnsi"/>
                <w:sz w:val="24"/>
                <w:szCs w:val="24"/>
              </w:rPr>
            </w:pPr>
          </w:p>
        </w:tc>
      </w:tr>
      <w:tr w:rsidR="0022194F" w:rsidRPr="00706E0C" w:rsidTr="00CF54D3">
        <w:tc>
          <w:tcPr>
            <w:tcW w:w="4606" w:type="dxa"/>
          </w:tcPr>
          <w:p w:rsidR="0022194F" w:rsidRPr="00706E0C" w:rsidRDefault="0022194F" w:rsidP="00706E0C">
            <w:pPr>
              <w:rPr>
                <w:rFonts w:cstheme="minorHAnsi"/>
                <w:b/>
                <w:sz w:val="24"/>
                <w:szCs w:val="24"/>
              </w:rPr>
            </w:pPr>
            <w:r w:rsidRPr="00706E0C">
              <w:rPr>
                <w:rFonts w:cstheme="minorHAnsi"/>
                <w:b/>
                <w:sz w:val="24"/>
                <w:szCs w:val="24"/>
              </w:rPr>
              <w:t xml:space="preserve">Odběrové číslo vzorku </w:t>
            </w:r>
          </w:p>
        </w:tc>
        <w:tc>
          <w:tcPr>
            <w:tcW w:w="5454" w:type="dxa"/>
          </w:tcPr>
          <w:p w:rsidR="0022194F" w:rsidRPr="00706E0C" w:rsidRDefault="00706E0C" w:rsidP="00706E0C">
            <w:pPr>
              <w:rPr>
                <w:rFonts w:cstheme="minorHAnsi"/>
                <w:sz w:val="24"/>
                <w:szCs w:val="24"/>
              </w:rPr>
            </w:pPr>
            <w:r>
              <w:rPr>
                <w:rFonts w:cstheme="minorHAnsi"/>
                <w:sz w:val="24"/>
                <w:szCs w:val="24"/>
              </w:rPr>
              <w:t>V3</w:t>
            </w:r>
          </w:p>
        </w:tc>
      </w:tr>
      <w:tr w:rsidR="00AA48FC" w:rsidRPr="00706E0C" w:rsidTr="00CF54D3">
        <w:tc>
          <w:tcPr>
            <w:tcW w:w="4606" w:type="dxa"/>
          </w:tcPr>
          <w:p w:rsidR="00AA48FC" w:rsidRPr="00706E0C" w:rsidRDefault="00AA48FC" w:rsidP="00706E0C">
            <w:pPr>
              <w:rPr>
                <w:rFonts w:cstheme="minorHAnsi"/>
                <w:b/>
                <w:sz w:val="24"/>
                <w:szCs w:val="24"/>
              </w:rPr>
            </w:pPr>
            <w:r w:rsidRPr="00706E0C">
              <w:rPr>
                <w:rFonts w:cstheme="minorHAnsi"/>
                <w:b/>
                <w:sz w:val="24"/>
                <w:szCs w:val="24"/>
              </w:rPr>
              <w:t xml:space="preserve">Pořadové číslo karty vzorku v </w:t>
            </w:r>
            <w:r w:rsidR="000A6440" w:rsidRPr="00706E0C">
              <w:rPr>
                <w:rFonts w:cstheme="minorHAnsi"/>
                <w:b/>
                <w:sz w:val="24"/>
                <w:szCs w:val="24"/>
              </w:rPr>
              <w:t>databázi</w:t>
            </w:r>
          </w:p>
        </w:tc>
        <w:tc>
          <w:tcPr>
            <w:tcW w:w="5454" w:type="dxa"/>
          </w:tcPr>
          <w:p w:rsidR="00AA48FC" w:rsidRPr="00706E0C" w:rsidRDefault="00706E0C" w:rsidP="00706E0C">
            <w:pPr>
              <w:rPr>
                <w:rFonts w:cstheme="minorHAnsi"/>
                <w:sz w:val="24"/>
                <w:szCs w:val="24"/>
              </w:rPr>
            </w:pPr>
            <w:r>
              <w:rPr>
                <w:rFonts w:cstheme="minorHAnsi"/>
                <w:sz w:val="24"/>
                <w:szCs w:val="24"/>
              </w:rPr>
              <w:t>48</w:t>
            </w:r>
            <w:bookmarkStart w:id="0" w:name="_GoBack"/>
            <w:bookmarkEnd w:id="0"/>
          </w:p>
        </w:tc>
      </w:tr>
      <w:tr w:rsidR="0022194F" w:rsidRPr="00706E0C" w:rsidTr="00CF54D3">
        <w:tc>
          <w:tcPr>
            <w:tcW w:w="4606" w:type="dxa"/>
          </w:tcPr>
          <w:p w:rsidR="0022194F" w:rsidRPr="00706E0C" w:rsidRDefault="0022194F" w:rsidP="00706E0C">
            <w:pPr>
              <w:rPr>
                <w:rFonts w:cstheme="minorHAnsi"/>
                <w:b/>
                <w:sz w:val="24"/>
                <w:szCs w:val="24"/>
              </w:rPr>
            </w:pPr>
            <w:r w:rsidRPr="00706E0C">
              <w:rPr>
                <w:rFonts w:cstheme="minorHAnsi"/>
                <w:b/>
                <w:sz w:val="24"/>
                <w:szCs w:val="24"/>
              </w:rPr>
              <w:t>Místo</w:t>
            </w:r>
          </w:p>
        </w:tc>
        <w:tc>
          <w:tcPr>
            <w:tcW w:w="5454" w:type="dxa"/>
          </w:tcPr>
          <w:p w:rsidR="0022194F" w:rsidRPr="00706E0C" w:rsidRDefault="0022194F" w:rsidP="00706E0C">
            <w:pPr>
              <w:rPr>
                <w:rFonts w:cstheme="minorHAnsi"/>
                <w:sz w:val="24"/>
                <w:szCs w:val="24"/>
              </w:rPr>
            </w:pPr>
          </w:p>
        </w:tc>
      </w:tr>
      <w:tr w:rsidR="0022194F" w:rsidRPr="00706E0C" w:rsidTr="00CF54D3">
        <w:tc>
          <w:tcPr>
            <w:tcW w:w="4606" w:type="dxa"/>
          </w:tcPr>
          <w:p w:rsidR="0022194F" w:rsidRPr="00706E0C" w:rsidRDefault="0022194F" w:rsidP="00706E0C">
            <w:pPr>
              <w:rPr>
                <w:rFonts w:cstheme="minorHAnsi"/>
                <w:b/>
                <w:sz w:val="24"/>
                <w:szCs w:val="24"/>
              </w:rPr>
            </w:pPr>
            <w:r w:rsidRPr="00706E0C">
              <w:rPr>
                <w:rFonts w:cstheme="minorHAnsi"/>
                <w:b/>
                <w:sz w:val="24"/>
                <w:szCs w:val="24"/>
              </w:rPr>
              <w:t>Objekt</w:t>
            </w:r>
          </w:p>
        </w:tc>
        <w:tc>
          <w:tcPr>
            <w:tcW w:w="5454" w:type="dxa"/>
          </w:tcPr>
          <w:p w:rsidR="0022194F" w:rsidRPr="00706E0C" w:rsidRDefault="00706E0C" w:rsidP="00706E0C">
            <w:pPr>
              <w:rPr>
                <w:rFonts w:cstheme="minorHAnsi"/>
                <w:sz w:val="24"/>
                <w:szCs w:val="24"/>
              </w:rPr>
            </w:pPr>
            <w:r w:rsidRPr="00706E0C">
              <w:rPr>
                <w:rFonts w:cstheme="minorHAnsi"/>
                <w:sz w:val="24"/>
                <w:szCs w:val="24"/>
              </w:rPr>
              <w:t>Deskový obraz Krista</w:t>
            </w:r>
          </w:p>
        </w:tc>
      </w:tr>
      <w:tr w:rsidR="0022194F" w:rsidRPr="00706E0C" w:rsidTr="00CF54D3">
        <w:tc>
          <w:tcPr>
            <w:tcW w:w="4606" w:type="dxa"/>
          </w:tcPr>
          <w:p w:rsidR="0022194F" w:rsidRPr="00706E0C" w:rsidRDefault="0022194F" w:rsidP="00706E0C">
            <w:pPr>
              <w:rPr>
                <w:rFonts w:cstheme="minorHAnsi"/>
                <w:b/>
                <w:sz w:val="24"/>
                <w:szCs w:val="24"/>
              </w:rPr>
            </w:pPr>
            <w:r w:rsidRPr="00706E0C">
              <w:rPr>
                <w:rFonts w:cstheme="minorHAnsi"/>
                <w:b/>
                <w:sz w:val="24"/>
                <w:szCs w:val="24"/>
              </w:rPr>
              <w:t>Místo odběru popis</w:t>
            </w:r>
          </w:p>
        </w:tc>
        <w:tc>
          <w:tcPr>
            <w:tcW w:w="5454" w:type="dxa"/>
          </w:tcPr>
          <w:p w:rsidR="00706E0C" w:rsidRPr="00706E0C" w:rsidRDefault="00706E0C" w:rsidP="00706E0C">
            <w:pPr>
              <w:rPr>
                <w:rFonts w:cstheme="minorHAnsi"/>
                <w:b/>
                <w:sz w:val="24"/>
                <w:szCs w:val="24"/>
              </w:rPr>
            </w:pPr>
            <w:r w:rsidRPr="00706E0C">
              <w:rPr>
                <w:rFonts w:cstheme="minorHAnsi"/>
                <w:b/>
                <w:sz w:val="24"/>
                <w:szCs w:val="24"/>
              </w:rPr>
              <w:t>Počet vzorků k analýze optické a elektronové mikroskopie: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2421"/>
              <w:gridCol w:w="1745"/>
            </w:tblGrid>
            <w:tr w:rsidR="00706E0C" w:rsidRPr="00706E0C" w:rsidTr="00CD2E58">
              <w:tc>
                <w:tcPr>
                  <w:tcW w:w="1368" w:type="dxa"/>
                  <w:tcBorders>
                    <w:top w:val="single" w:sz="4" w:space="0" w:color="auto"/>
                    <w:left w:val="single" w:sz="4" w:space="0" w:color="auto"/>
                    <w:bottom w:val="single" w:sz="4" w:space="0" w:color="auto"/>
                    <w:right w:val="single" w:sz="4" w:space="0" w:color="auto"/>
                  </w:tcBorders>
                  <w:shd w:val="clear" w:color="auto" w:fill="auto"/>
                </w:tcPr>
                <w:p w:rsidR="00706E0C" w:rsidRPr="00706E0C" w:rsidRDefault="00706E0C" w:rsidP="00706E0C">
                  <w:pPr>
                    <w:spacing w:line="240" w:lineRule="auto"/>
                    <w:rPr>
                      <w:rFonts w:cstheme="minorHAnsi"/>
                      <w:b/>
                      <w:sz w:val="24"/>
                      <w:szCs w:val="24"/>
                    </w:rPr>
                  </w:pPr>
                  <w:r w:rsidRPr="00706E0C">
                    <w:rPr>
                      <w:rFonts w:cstheme="minorHAnsi"/>
                      <w:b/>
                      <w:sz w:val="24"/>
                      <w:szCs w:val="24"/>
                    </w:rPr>
                    <w:t>vzorek</w:t>
                  </w:r>
                </w:p>
              </w:tc>
              <w:tc>
                <w:tcPr>
                  <w:tcW w:w="4773" w:type="dxa"/>
                  <w:tcBorders>
                    <w:top w:val="single" w:sz="4" w:space="0" w:color="auto"/>
                    <w:left w:val="single" w:sz="4" w:space="0" w:color="auto"/>
                    <w:bottom w:val="single" w:sz="4" w:space="0" w:color="auto"/>
                    <w:right w:val="single" w:sz="4" w:space="0" w:color="auto"/>
                  </w:tcBorders>
                  <w:shd w:val="clear" w:color="auto" w:fill="auto"/>
                </w:tcPr>
                <w:p w:rsidR="00706E0C" w:rsidRPr="00706E0C" w:rsidRDefault="00706E0C" w:rsidP="00706E0C">
                  <w:pPr>
                    <w:spacing w:line="240" w:lineRule="auto"/>
                    <w:rPr>
                      <w:rFonts w:cstheme="minorHAnsi"/>
                      <w:b/>
                      <w:sz w:val="24"/>
                      <w:szCs w:val="24"/>
                    </w:rPr>
                  </w:pPr>
                  <w:r w:rsidRPr="00706E0C">
                    <w:rPr>
                      <w:rFonts w:cstheme="minorHAnsi"/>
                      <w:b/>
                      <w:sz w:val="24"/>
                      <w:szCs w:val="24"/>
                    </w:rPr>
                    <w:t>popis</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706E0C" w:rsidRPr="00706E0C" w:rsidRDefault="00706E0C" w:rsidP="00706E0C">
                  <w:pPr>
                    <w:spacing w:line="240" w:lineRule="auto"/>
                    <w:rPr>
                      <w:rFonts w:cstheme="minorHAnsi"/>
                      <w:b/>
                      <w:sz w:val="24"/>
                      <w:szCs w:val="24"/>
                    </w:rPr>
                  </w:pPr>
                  <w:r w:rsidRPr="00706E0C">
                    <w:rPr>
                      <w:rFonts w:cstheme="minorHAnsi"/>
                      <w:b/>
                      <w:sz w:val="24"/>
                      <w:szCs w:val="24"/>
                    </w:rPr>
                    <w:t xml:space="preserve">místo odběru </w:t>
                  </w:r>
                </w:p>
              </w:tc>
            </w:tr>
            <w:tr w:rsidR="00706E0C" w:rsidRPr="00706E0C" w:rsidTr="00CD2E58">
              <w:tc>
                <w:tcPr>
                  <w:tcW w:w="1368" w:type="dxa"/>
                  <w:tcBorders>
                    <w:top w:val="single" w:sz="4" w:space="0" w:color="auto"/>
                    <w:left w:val="single" w:sz="4" w:space="0" w:color="auto"/>
                    <w:bottom w:val="single" w:sz="4" w:space="0" w:color="auto"/>
                    <w:right w:val="single" w:sz="4" w:space="0" w:color="auto"/>
                  </w:tcBorders>
                  <w:shd w:val="clear" w:color="auto" w:fill="auto"/>
                </w:tcPr>
                <w:p w:rsidR="00706E0C" w:rsidRPr="00706E0C" w:rsidRDefault="00706E0C" w:rsidP="00706E0C">
                  <w:pPr>
                    <w:spacing w:line="240" w:lineRule="auto"/>
                    <w:rPr>
                      <w:rFonts w:cstheme="minorHAnsi"/>
                      <w:b/>
                      <w:sz w:val="24"/>
                      <w:szCs w:val="24"/>
                    </w:rPr>
                  </w:pPr>
                  <w:r w:rsidRPr="00706E0C">
                    <w:rPr>
                      <w:rFonts w:cstheme="minorHAnsi"/>
                      <w:b/>
                      <w:sz w:val="24"/>
                      <w:szCs w:val="24"/>
                    </w:rPr>
                    <w:t>3</w:t>
                  </w:r>
                </w:p>
              </w:tc>
              <w:tc>
                <w:tcPr>
                  <w:tcW w:w="4773" w:type="dxa"/>
                  <w:tcBorders>
                    <w:top w:val="single" w:sz="4" w:space="0" w:color="auto"/>
                    <w:left w:val="single" w:sz="4" w:space="0" w:color="auto"/>
                    <w:bottom w:val="single" w:sz="4" w:space="0" w:color="auto"/>
                    <w:right w:val="single" w:sz="4" w:space="0" w:color="auto"/>
                  </w:tcBorders>
                  <w:shd w:val="clear" w:color="auto" w:fill="auto"/>
                </w:tcPr>
                <w:p w:rsidR="00706E0C" w:rsidRPr="00706E0C" w:rsidRDefault="00706E0C" w:rsidP="00706E0C">
                  <w:pPr>
                    <w:spacing w:line="240" w:lineRule="auto"/>
                    <w:rPr>
                      <w:rFonts w:cstheme="minorHAnsi"/>
                      <w:sz w:val="24"/>
                      <w:szCs w:val="24"/>
                    </w:rPr>
                  </w:pPr>
                  <w:r w:rsidRPr="00706E0C">
                    <w:rPr>
                      <w:rFonts w:cstheme="minorHAnsi"/>
                      <w:sz w:val="24"/>
                      <w:szCs w:val="24"/>
                    </w:rPr>
                    <w:t>hnědo-červená</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706E0C" w:rsidRPr="00706E0C" w:rsidRDefault="00706E0C" w:rsidP="00706E0C">
                  <w:pPr>
                    <w:spacing w:line="240" w:lineRule="auto"/>
                    <w:rPr>
                      <w:rFonts w:cstheme="minorHAnsi"/>
                      <w:b/>
                      <w:sz w:val="24"/>
                      <w:szCs w:val="24"/>
                    </w:rPr>
                  </w:pPr>
                  <w:r w:rsidRPr="00706E0C">
                    <w:rPr>
                      <w:rFonts w:cstheme="minorHAnsi"/>
                      <w:b/>
                      <w:sz w:val="24"/>
                      <w:szCs w:val="24"/>
                    </w:rPr>
                    <w:t>kapka na čele Krista</w:t>
                  </w:r>
                </w:p>
              </w:tc>
            </w:tr>
            <w:tr w:rsidR="00706E0C" w:rsidRPr="00706E0C" w:rsidTr="00CD2E58">
              <w:tc>
                <w:tcPr>
                  <w:tcW w:w="1368" w:type="dxa"/>
                  <w:tcBorders>
                    <w:top w:val="single" w:sz="4" w:space="0" w:color="auto"/>
                    <w:left w:val="single" w:sz="4" w:space="0" w:color="auto"/>
                    <w:bottom w:val="single" w:sz="4" w:space="0" w:color="auto"/>
                    <w:right w:val="single" w:sz="4" w:space="0" w:color="auto"/>
                  </w:tcBorders>
                  <w:shd w:val="clear" w:color="auto" w:fill="auto"/>
                </w:tcPr>
                <w:p w:rsidR="00706E0C" w:rsidRPr="00706E0C" w:rsidRDefault="00706E0C" w:rsidP="00706E0C">
                  <w:pPr>
                    <w:spacing w:line="240" w:lineRule="auto"/>
                    <w:rPr>
                      <w:rFonts w:cstheme="minorHAnsi"/>
                      <w:b/>
                      <w:sz w:val="24"/>
                      <w:szCs w:val="24"/>
                    </w:rPr>
                  </w:pPr>
                  <w:r w:rsidRPr="00706E0C">
                    <w:rPr>
                      <w:rFonts w:cstheme="minorHAnsi"/>
                      <w:b/>
                      <w:sz w:val="24"/>
                      <w:szCs w:val="24"/>
                    </w:rPr>
                    <w:t>4</w:t>
                  </w:r>
                </w:p>
              </w:tc>
              <w:tc>
                <w:tcPr>
                  <w:tcW w:w="4773" w:type="dxa"/>
                  <w:tcBorders>
                    <w:top w:val="single" w:sz="4" w:space="0" w:color="auto"/>
                    <w:left w:val="single" w:sz="4" w:space="0" w:color="auto"/>
                    <w:bottom w:val="single" w:sz="4" w:space="0" w:color="auto"/>
                    <w:right w:val="single" w:sz="4" w:space="0" w:color="auto"/>
                  </w:tcBorders>
                  <w:shd w:val="clear" w:color="auto" w:fill="auto"/>
                </w:tcPr>
                <w:p w:rsidR="00706E0C" w:rsidRPr="00706E0C" w:rsidRDefault="00706E0C" w:rsidP="00706E0C">
                  <w:pPr>
                    <w:spacing w:line="240" w:lineRule="auto"/>
                    <w:rPr>
                      <w:rFonts w:cstheme="minorHAnsi"/>
                      <w:sz w:val="24"/>
                      <w:szCs w:val="24"/>
                    </w:rPr>
                  </w:pPr>
                  <w:r w:rsidRPr="00706E0C">
                    <w:rPr>
                      <w:rFonts w:cstheme="minorHAnsi"/>
                      <w:sz w:val="24"/>
                      <w:szCs w:val="24"/>
                    </w:rPr>
                    <w:t>zelená s lakem</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706E0C" w:rsidRPr="00706E0C" w:rsidRDefault="00706E0C" w:rsidP="00706E0C">
                  <w:pPr>
                    <w:spacing w:line="240" w:lineRule="auto"/>
                    <w:rPr>
                      <w:rFonts w:cstheme="minorHAnsi"/>
                      <w:b/>
                      <w:sz w:val="24"/>
                      <w:szCs w:val="24"/>
                    </w:rPr>
                  </w:pPr>
                  <w:r w:rsidRPr="00706E0C">
                    <w:rPr>
                      <w:rFonts w:cstheme="minorHAnsi"/>
                      <w:b/>
                      <w:sz w:val="24"/>
                      <w:szCs w:val="24"/>
                    </w:rPr>
                    <w:t>pozadí</w:t>
                  </w:r>
                </w:p>
              </w:tc>
            </w:tr>
          </w:tbl>
          <w:p w:rsidR="0022194F" w:rsidRPr="00706E0C" w:rsidRDefault="0022194F" w:rsidP="00706E0C">
            <w:pPr>
              <w:rPr>
                <w:rFonts w:cstheme="minorHAnsi"/>
                <w:sz w:val="24"/>
                <w:szCs w:val="24"/>
              </w:rPr>
            </w:pPr>
          </w:p>
        </w:tc>
      </w:tr>
      <w:tr w:rsidR="0022194F" w:rsidRPr="00706E0C" w:rsidTr="00CF54D3">
        <w:tc>
          <w:tcPr>
            <w:tcW w:w="4606" w:type="dxa"/>
          </w:tcPr>
          <w:p w:rsidR="0022194F" w:rsidRPr="00706E0C" w:rsidRDefault="0022194F" w:rsidP="00706E0C">
            <w:pPr>
              <w:rPr>
                <w:rFonts w:cstheme="minorHAnsi"/>
                <w:b/>
                <w:sz w:val="24"/>
                <w:szCs w:val="24"/>
              </w:rPr>
            </w:pPr>
            <w:r w:rsidRPr="00706E0C">
              <w:rPr>
                <w:rFonts w:cstheme="minorHAnsi"/>
                <w:b/>
                <w:sz w:val="24"/>
                <w:szCs w:val="24"/>
              </w:rPr>
              <w:t>Místo odběru foto</w:t>
            </w:r>
          </w:p>
        </w:tc>
        <w:tc>
          <w:tcPr>
            <w:tcW w:w="5454" w:type="dxa"/>
          </w:tcPr>
          <w:p w:rsidR="0022194F" w:rsidRPr="00706E0C" w:rsidRDefault="0022194F" w:rsidP="00706E0C">
            <w:pPr>
              <w:rPr>
                <w:rFonts w:cstheme="minorHAnsi"/>
                <w:sz w:val="24"/>
                <w:szCs w:val="24"/>
              </w:rPr>
            </w:pPr>
          </w:p>
        </w:tc>
      </w:tr>
      <w:tr w:rsidR="0022194F" w:rsidRPr="00706E0C" w:rsidTr="00CF54D3">
        <w:tc>
          <w:tcPr>
            <w:tcW w:w="4606" w:type="dxa"/>
          </w:tcPr>
          <w:p w:rsidR="0022194F" w:rsidRPr="00706E0C" w:rsidRDefault="0022194F" w:rsidP="00706E0C">
            <w:pPr>
              <w:rPr>
                <w:rFonts w:cstheme="minorHAnsi"/>
                <w:b/>
                <w:sz w:val="24"/>
                <w:szCs w:val="24"/>
              </w:rPr>
            </w:pPr>
            <w:r w:rsidRPr="00706E0C">
              <w:rPr>
                <w:rFonts w:cstheme="minorHAnsi"/>
                <w:b/>
                <w:sz w:val="24"/>
                <w:szCs w:val="24"/>
              </w:rPr>
              <w:t>Typ díla</w:t>
            </w:r>
          </w:p>
        </w:tc>
        <w:tc>
          <w:tcPr>
            <w:tcW w:w="5454" w:type="dxa"/>
          </w:tcPr>
          <w:p w:rsidR="0022194F" w:rsidRPr="00706E0C" w:rsidRDefault="00706E0C" w:rsidP="00706E0C">
            <w:pPr>
              <w:rPr>
                <w:rFonts w:cstheme="minorHAnsi"/>
                <w:sz w:val="24"/>
                <w:szCs w:val="24"/>
              </w:rPr>
            </w:pPr>
            <w:r w:rsidRPr="00706E0C">
              <w:rPr>
                <w:rFonts w:cstheme="minorHAnsi"/>
                <w:sz w:val="24"/>
                <w:szCs w:val="24"/>
              </w:rPr>
              <w:t>Závěsný obraz</w:t>
            </w:r>
          </w:p>
        </w:tc>
      </w:tr>
      <w:tr w:rsidR="0022194F" w:rsidRPr="00706E0C" w:rsidTr="00CF54D3">
        <w:tc>
          <w:tcPr>
            <w:tcW w:w="4606" w:type="dxa"/>
          </w:tcPr>
          <w:p w:rsidR="0022194F" w:rsidRPr="00706E0C" w:rsidRDefault="0022194F" w:rsidP="00706E0C">
            <w:pPr>
              <w:rPr>
                <w:rFonts w:cstheme="minorHAnsi"/>
                <w:b/>
                <w:sz w:val="24"/>
                <w:szCs w:val="24"/>
              </w:rPr>
            </w:pPr>
            <w:r w:rsidRPr="00706E0C">
              <w:rPr>
                <w:rFonts w:cstheme="minorHAnsi"/>
                <w:b/>
                <w:sz w:val="24"/>
                <w:szCs w:val="24"/>
              </w:rPr>
              <w:t>Typ podložky (v případě vzorků povrchových úprav / barevných vrstev)</w:t>
            </w:r>
          </w:p>
        </w:tc>
        <w:tc>
          <w:tcPr>
            <w:tcW w:w="5454" w:type="dxa"/>
          </w:tcPr>
          <w:p w:rsidR="0022194F" w:rsidRPr="00706E0C" w:rsidRDefault="00706E0C" w:rsidP="00706E0C">
            <w:pPr>
              <w:rPr>
                <w:rFonts w:cstheme="minorHAnsi"/>
                <w:sz w:val="24"/>
                <w:szCs w:val="24"/>
              </w:rPr>
            </w:pPr>
            <w:r w:rsidRPr="00706E0C">
              <w:rPr>
                <w:rFonts w:cstheme="minorHAnsi"/>
                <w:sz w:val="24"/>
                <w:szCs w:val="24"/>
              </w:rPr>
              <w:t>dřevo</w:t>
            </w:r>
          </w:p>
        </w:tc>
      </w:tr>
      <w:tr w:rsidR="0022194F" w:rsidRPr="00706E0C" w:rsidTr="00CF54D3">
        <w:tc>
          <w:tcPr>
            <w:tcW w:w="4606" w:type="dxa"/>
          </w:tcPr>
          <w:p w:rsidR="0022194F" w:rsidRPr="00706E0C" w:rsidRDefault="0022194F" w:rsidP="00706E0C">
            <w:pPr>
              <w:rPr>
                <w:rFonts w:cstheme="minorHAnsi"/>
                <w:b/>
                <w:sz w:val="24"/>
                <w:szCs w:val="24"/>
              </w:rPr>
            </w:pPr>
            <w:r w:rsidRPr="00706E0C">
              <w:rPr>
                <w:rFonts w:cstheme="minorHAnsi"/>
                <w:b/>
                <w:sz w:val="24"/>
                <w:szCs w:val="24"/>
              </w:rPr>
              <w:t>Datace</w:t>
            </w:r>
            <w:r w:rsidR="00AA48FC" w:rsidRPr="00706E0C">
              <w:rPr>
                <w:rFonts w:cstheme="minorHAnsi"/>
                <w:b/>
                <w:sz w:val="24"/>
                <w:szCs w:val="24"/>
              </w:rPr>
              <w:t xml:space="preserve"> objektu</w:t>
            </w:r>
          </w:p>
        </w:tc>
        <w:tc>
          <w:tcPr>
            <w:tcW w:w="5454" w:type="dxa"/>
          </w:tcPr>
          <w:p w:rsidR="0022194F" w:rsidRPr="00706E0C" w:rsidRDefault="00706E0C" w:rsidP="00706E0C">
            <w:pPr>
              <w:rPr>
                <w:rFonts w:cstheme="minorHAnsi"/>
                <w:sz w:val="24"/>
                <w:szCs w:val="24"/>
              </w:rPr>
            </w:pPr>
            <w:proofErr w:type="gramStart"/>
            <w:r w:rsidRPr="00706E0C">
              <w:rPr>
                <w:rFonts w:cstheme="minorHAnsi"/>
                <w:sz w:val="24"/>
                <w:szCs w:val="24"/>
              </w:rPr>
              <w:t>2.pol.</w:t>
            </w:r>
            <w:proofErr w:type="gramEnd"/>
            <w:r w:rsidRPr="00706E0C">
              <w:rPr>
                <w:rFonts w:cstheme="minorHAnsi"/>
                <w:sz w:val="24"/>
                <w:szCs w:val="24"/>
              </w:rPr>
              <w:t xml:space="preserve"> 18. století</w:t>
            </w:r>
          </w:p>
        </w:tc>
      </w:tr>
      <w:tr w:rsidR="0022194F" w:rsidRPr="00706E0C" w:rsidTr="00CF54D3">
        <w:tc>
          <w:tcPr>
            <w:tcW w:w="4606" w:type="dxa"/>
          </w:tcPr>
          <w:p w:rsidR="0022194F" w:rsidRPr="00706E0C" w:rsidRDefault="0022194F" w:rsidP="00706E0C">
            <w:pPr>
              <w:rPr>
                <w:rFonts w:cstheme="minorHAnsi"/>
                <w:b/>
                <w:sz w:val="24"/>
                <w:szCs w:val="24"/>
              </w:rPr>
            </w:pPr>
            <w:r w:rsidRPr="00706E0C">
              <w:rPr>
                <w:rFonts w:cstheme="minorHAnsi"/>
                <w:b/>
                <w:sz w:val="24"/>
                <w:szCs w:val="24"/>
              </w:rPr>
              <w:t>Zpracovatel analýzy</w:t>
            </w:r>
          </w:p>
        </w:tc>
        <w:tc>
          <w:tcPr>
            <w:tcW w:w="5454" w:type="dxa"/>
          </w:tcPr>
          <w:p w:rsidR="0022194F" w:rsidRPr="00706E0C" w:rsidRDefault="00706E0C" w:rsidP="00706E0C">
            <w:pPr>
              <w:rPr>
                <w:rFonts w:cstheme="minorHAnsi"/>
                <w:sz w:val="24"/>
                <w:szCs w:val="24"/>
              </w:rPr>
            </w:pPr>
            <w:proofErr w:type="spellStart"/>
            <w:r w:rsidRPr="00706E0C">
              <w:rPr>
                <w:rFonts w:cstheme="minorHAnsi"/>
                <w:sz w:val="24"/>
                <w:szCs w:val="24"/>
              </w:rPr>
              <w:t>Tišlová</w:t>
            </w:r>
            <w:proofErr w:type="spellEnd"/>
            <w:r w:rsidRPr="00706E0C">
              <w:rPr>
                <w:rFonts w:cstheme="minorHAnsi"/>
                <w:sz w:val="24"/>
                <w:szCs w:val="24"/>
              </w:rPr>
              <w:t xml:space="preserve"> Renata</w:t>
            </w:r>
          </w:p>
        </w:tc>
      </w:tr>
      <w:tr w:rsidR="0022194F" w:rsidRPr="00706E0C" w:rsidTr="00CF54D3">
        <w:tc>
          <w:tcPr>
            <w:tcW w:w="4606" w:type="dxa"/>
          </w:tcPr>
          <w:p w:rsidR="0022194F" w:rsidRPr="00706E0C" w:rsidRDefault="0022194F" w:rsidP="00706E0C">
            <w:pPr>
              <w:rPr>
                <w:rFonts w:cstheme="minorHAnsi"/>
                <w:b/>
                <w:sz w:val="24"/>
                <w:szCs w:val="24"/>
              </w:rPr>
            </w:pPr>
            <w:r w:rsidRPr="00706E0C">
              <w:rPr>
                <w:rFonts w:cstheme="minorHAnsi"/>
                <w:b/>
                <w:sz w:val="24"/>
                <w:szCs w:val="24"/>
              </w:rPr>
              <w:t>Datum zpracování zprávy</w:t>
            </w:r>
            <w:r w:rsidR="00AA48FC" w:rsidRPr="00706E0C">
              <w:rPr>
                <w:rFonts w:cstheme="minorHAnsi"/>
                <w:b/>
                <w:sz w:val="24"/>
                <w:szCs w:val="24"/>
              </w:rPr>
              <w:t xml:space="preserve"> k analýze</w:t>
            </w:r>
          </w:p>
        </w:tc>
        <w:tc>
          <w:tcPr>
            <w:tcW w:w="5454" w:type="dxa"/>
          </w:tcPr>
          <w:p w:rsidR="0022194F" w:rsidRPr="00706E0C" w:rsidRDefault="00706E0C" w:rsidP="00706E0C">
            <w:pPr>
              <w:rPr>
                <w:rFonts w:cstheme="minorHAnsi"/>
                <w:sz w:val="24"/>
                <w:szCs w:val="24"/>
              </w:rPr>
            </w:pPr>
            <w:r w:rsidRPr="00706E0C">
              <w:rPr>
                <w:rFonts w:cstheme="minorHAnsi"/>
                <w:sz w:val="24"/>
                <w:szCs w:val="24"/>
              </w:rPr>
              <w:t>15. 1. 2007</w:t>
            </w:r>
          </w:p>
        </w:tc>
      </w:tr>
      <w:tr w:rsidR="005A54E0" w:rsidRPr="00706E0C" w:rsidTr="00CF54D3">
        <w:tc>
          <w:tcPr>
            <w:tcW w:w="4606" w:type="dxa"/>
          </w:tcPr>
          <w:p w:rsidR="005A54E0" w:rsidRPr="00706E0C" w:rsidRDefault="005A54E0" w:rsidP="00706E0C">
            <w:pPr>
              <w:rPr>
                <w:rFonts w:cstheme="minorHAnsi"/>
                <w:b/>
                <w:sz w:val="24"/>
                <w:szCs w:val="24"/>
              </w:rPr>
            </w:pPr>
            <w:r w:rsidRPr="00706E0C">
              <w:rPr>
                <w:rFonts w:cstheme="minorHAnsi"/>
                <w:b/>
                <w:sz w:val="24"/>
                <w:szCs w:val="24"/>
              </w:rPr>
              <w:t>Číslo příslušné zprávy v </w:t>
            </w:r>
            <w:r w:rsidR="000A6440" w:rsidRPr="00706E0C">
              <w:rPr>
                <w:rFonts w:cstheme="minorHAnsi"/>
                <w:b/>
                <w:sz w:val="24"/>
                <w:szCs w:val="24"/>
              </w:rPr>
              <w:t>databázi</w:t>
            </w:r>
            <w:r w:rsidRPr="00706E0C">
              <w:rPr>
                <w:rFonts w:cstheme="minorHAnsi"/>
                <w:b/>
                <w:sz w:val="24"/>
                <w:szCs w:val="24"/>
              </w:rPr>
              <w:t xml:space="preserve"> zpráv </w:t>
            </w:r>
          </w:p>
        </w:tc>
        <w:tc>
          <w:tcPr>
            <w:tcW w:w="5454" w:type="dxa"/>
          </w:tcPr>
          <w:p w:rsidR="005A54E0" w:rsidRPr="00706E0C" w:rsidRDefault="00706E0C" w:rsidP="00706E0C">
            <w:pPr>
              <w:rPr>
                <w:rFonts w:cstheme="minorHAnsi"/>
                <w:sz w:val="24"/>
                <w:szCs w:val="24"/>
              </w:rPr>
            </w:pPr>
            <w:r w:rsidRPr="00706E0C">
              <w:rPr>
                <w:rFonts w:cstheme="minorHAnsi"/>
                <w:sz w:val="24"/>
                <w:szCs w:val="24"/>
              </w:rPr>
              <w:t>2007_8</w:t>
            </w:r>
          </w:p>
        </w:tc>
      </w:tr>
    </w:tbl>
    <w:p w:rsidR="00AA48FC" w:rsidRPr="00706E0C" w:rsidRDefault="00AA48FC" w:rsidP="00706E0C">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706E0C" w:rsidTr="00CF54D3">
        <w:tc>
          <w:tcPr>
            <w:tcW w:w="10060" w:type="dxa"/>
          </w:tcPr>
          <w:p w:rsidR="00AA48FC" w:rsidRPr="00706E0C" w:rsidRDefault="00AA48FC" w:rsidP="00706E0C">
            <w:pPr>
              <w:rPr>
                <w:rFonts w:cstheme="minorHAnsi"/>
                <w:b/>
                <w:sz w:val="24"/>
                <w:szCs w:val="24"/>
              </w:rPr>
            </w:pPr>
            <w:r w:rsidRPr="00706E0C">
              <w:rPr>
                <w:rFonts w:cstheme="minorHAnsi"/>
                <w:b/>
                <w:sz w:val="24"/>
                <w:szCs w:val="24"/>
              </w:rPr>
              <w:t>Výsledky analýzy</w:t>
            </w:r>
          </w:p>
        </w:tc>
      </w:tr>
      <w:tr w:rsidR="00AA48FC" w:rsidRPr="00706E0C" w:rsidTr="00CF54D3">
        <w:tc>
          <w:tcPr>
            <w:tcW w:w="10060" w:type="dxa"/>
          </w:tcPr>
          <w:p w:rsidR="00AA48FC" w:rsidRPr="00706E0C" w:rsidRDefault="00AA48FC" w:rsidP="00706E0C">
            <w:pPr>
              <w:rPr>
                <w:rFonts w:cstheme="minorHAnsi"/>
                <w:sz w:val="24"/>
                <w:szCs w:val="24"/>
              </w:rPr>
            </w:pPr>
          </w:p>
          <w:p w:rsidR="00706E0C" w:rsidRPr="00706E0C" w:rsidRDefault="00706E0C" w:rsidP="00706E0C">
            <w:pPr>
              <w:rPr>
                <w:rFonts w:cstheme="minorHAnsi"/>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4781"/>
            </w:tblGrid>
            <w:tr w:rsidR="00706E0C" w:rsidRPr="00706E0C" w:rsidTr="00CD2E58">
              <w:tc>
                <w:tcPr>
                  <w:tcW w:w="4469" w:type="dxa"/>
                  <w:shd w:val="clear" w:color="auto" w:fill="auto"/>
                </w:tcPr>
                <w:p w:rsidR="00706E0C" w:rsidRPr="00706E0C" w:rsidRDefault="00706E0C" w:rsidP="00706E0C">
                  <w:pPr>
                    <w:spacing w:line="240" w:lineRule="auto"/>
                    <w:rPr>
                      <w:rFonts w:cstheme="minorHAnsi"/>
                      <w:sz w:val="24"/>
                      <w:szCs w:val="24"/>
                    </w:rPr>
                  </w:pPr>
                  <w:r w:rsidRPr="00706E0C">
                    <w:rPr>
                      <w:rFonts w:cstheme="minorHAnsi"/>
                      <w:noProof/>
                      <w:sz w:val="24"/>
                      <w:szCs w:val="24"/>
                      <w:lang w:eastAsia="cs-CZ"/>
                    </w:rPr>
                    <w:drawing>
                      <wp:inline distT="0" distB="0" distL="0" distR="0">
                        <wp:extent cx="2705100" cy="2019300"/>
                        <wp:effectExtent l="0" t="0" r="0" b="0"/>
                        <wp:docPr id="6" name="Obrázek 6" descr="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5100" cy="2019300"/>
                                </a:xfrm>
                                <a:prstGeom prst="rect">
                                  <a:avLst/>
                                </a:prstGeom>
                                <a:noFill/>
                                <a:ln>
                                  <a:noFill/>
                                </a:ln>
                              </pic:spPr>
                            </pic:pic>
                          </a:graphicData>
                        </a:graphic>
                      </wp:inline>
                    </w:drawing>
                  </w:r>
                </w:p>
                <w:p w:rsidR="00706E0C" w:rsidRPr="00706E0C" w:rsidRDefault="00706E0C" w:rsidP="00706E0C">
                  <w:pPr>
                    <w:spacing w:line="240" w:lineRule="auto"/>
                    <w:rPr>
                      <w:rFonts w:cstheme="minorHAnsi"/>
                      <w:sz w:val="24"/>
                      <w:szCs w:val="24"/>
                    </w:rPr>
                  </w:pPr>
                  <w:r w:rsidRPr="00706E0C">
                    <w:rPr>
                      <w:rFonts w:cstheme="minorHAnsi"/>
                      <w:b/>
                      <w:sz w:val="24"/>
                      <w:szCs w:val="24"/>
                      <w:u w:val="single"/>
                    </w:rPr>
                    <w:t>vzorek 3:</w:t>
                  </w:r>
                  <w:r w:rsidRPr="00706E0C">
                    <w:rPr>
                      <w:rFonts w:cstheme="minorHAnsi"/>
                      <w:sz w:val="24"/>
                      <w:szCs w:val="24"/>
                    </w:rPr>
                    <w:t xml:space="preserve"> bílé dopadající světlo, fotografováno při zvětšení na mikroskopu 200x </w:t>
                  </w:r>
                </w:p>
              </w:tc>
              <w:tc>
                <w:tcPr>
                  <w:tcW w:w="4781" w:type="dxa"/>
                  <w:shd w:val="clear" w:color="auto" w:fill="auto"/>
                </w:tcPr>
                <w:p w:rsidR="00706E0C" w:rsidRPr="00706E0C" w:rsidRDefault="00706E0C" w:rsidP="00706E0C">
                  <w:pPr>
                    <w:spacing w:line="240" w:lineRule="auto"/>
                    <w:rPr>
                      <w:rFonts w:cstheme="minorHAnsi"/>
                      <w:noProof/>
                      <w:sz w:val="24"/>
                      <w:szCs w:val="24"/>
                    </w:rPr>
                  </w:pPr>
                  <w:r w:rsidRPr="00706E0C">
                    <w:rPr>
                      <w:rFonts w:cstheme="minorHAnsi"/>
                      <w:noProof/>
                      <w:sz w:val="24"/>
                      <w:szCs w:val="24"/>
                      <w:lang w:eastAsia="cs-CZ"/>
                    </w:rPr>
                    <w:drawing>
                      <wp:inline distT="0" distB="0" distL="0" distR="0">
                        <wp:extent cx="2705100" cy="2019300"/>
                        <wp:effectExtent l="0" t="0" r="0" b="0"/>
                        <wp:docPr id="5" name="Obrázek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2019300"/>
                                </a:xfrm>
                                <a:prstGeom prst="rect">
                                  <a:avLst/>
                                </a:prstGeom>
                                <a:noFill/>
                                <a:ln>
                                  <a:noFill/>
                                </a:ln>
                              </pic:spPr>
                            </pic:pic>
                          </a:graphicData>
                        </a:graphic>
                      </wp:inline>
                    </w:drawing>
                  </w:r>
                </w:p>
                <w:p w:rsidR="00706E0C" w:rsidRPr="00706E0C" w:rsidRDefault="00706E0C" w:rsidP="00706E0C">
                  <w:pPr>
                    <w:spacing w:line="240" w:lineRule="auto"/>
                    <w:rPr>
                      <w:rFonts w:cstheme="minorHAnsi"/>
                      <w:b/>
                      <w:sz w:val="24"/>
                      <w:szCs w:val="24"/>
                      <w:u w:val="single"/>
                    </w:rPr>
                  </w:pPr>
                  <w:r w:rsidRPr="00706E0C">
                    <w:rPr>
                      <w:rFonts w:cstheme="minorHAnsi"/>
                      <w:b/>
                      <w:sz w:val="24"/>
                      <w:szCs w:val="24"/>
                      <w:u w:val="single"/>
                    </w:rPr>
                    <w:t>REM-BEI</w:t>
                  </w:r>
                </w:p>
                <w:p w:rsidR="00706E0C" w:rsidRPr="00706E0C" w:rsidRDefault="00706E0C" w:rsidP="00706E0C">
                  <w:pPr>
                    <w:spacing w:line="240" w:lineRule="auto"/>
                    <w:rPr>
                      <w:rFonts w:cstheme="minorHAnsi"/>
                      <w:sz w:val="24"/>
                      <w:szCs w:val="24"/>
                    </w:rPr>
                  </w:pPr>
                </w:p>
                <w:p w:rsidR="00706E0C" w:rsidRPr="00706E0C" w:rsidRDefault="00706E0C" w:rsidP="00706E0C">
                  <w:pPr>
                    <w:spacing w:line="240" w:lineRule="auto"/>
                    <w:jc w:val="center"/>
                    <w:rPr>
                      <w:rFonts w:cstheme="minorHAnsi"/>
                      <w:sz w:val="24"/>
                      <w:szCs w:val="24"/>
                    </w:rPr>
                  </w:pPr>
                  <w:r w:rsidRPr="00706E0C">
                    <w:rPr>
                      <w:rFonts w:cstheme="minorHAnsi"/>
                      <w:sz w:val="24"/>
                      <w:szCs w:val="24"/>
                    </w:rPr>
                    <w:t xml:space="preserve">                       </w:t>
                  </w:r>
                </w:p>
              </w:tc>
            </w:tr>
            <w:tr w:rsidR="00706E0C" w:rsidRPr="00706E0C" w:rsidTr="00CD2E58">
              <w:tc>
                <w:tcPr>
                  <w:tcW w:w="4469" w:type="dxa"/>
                  <w:shd w:val="clear" w:color="auto" w:fill="auto"/>
                </w:tcPr>
                <w:p w:rsidR="00706E0C" w:rsidRPr="00706E0C" w:rsidRDefault="00706E0C" w:rsidP="00706E0C">
                  <w:pPr>
                    <w:spacing w:line="240" w:lineRule="auto"/>
                    <w:rPr>
                      <w:rFonts w:cstheme="minorHAnsi"/>
                      <w:sz w:val="24"/>
                      <w:szCs w:val="24"/>
                    </w:rPr>
                  </w:pPr>
                  <w:r w:rsidRPr="00706E0C">
                    <w:rPr>
                      <w:rFonts w:cstheme="minorHAnsi"/>
                      <w:noProof/>
                      <w:sz w:val="24"/>
                      <w:szCs w:val="24"/>
                      <w:lang w:eastAsia="cs-CZ"/>
                    </w:rPr>
                    <w:lastRenderedPageBreak/>
                    <w:drawing>
                      <wp:inline distT="0" distB="0" distL="0" distR="0">
                        <wp:extent cx="2524125" cy="1885950"/>
                        <wp:effectExtent l="0" t="0" r="9525" b="0"/>
                        <wp:docPr id="4" name="Obrázek 4" descr="3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U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706E0C" w:rsidRPr="00706E0C" w:rsidRDefault="00706E0C" w:rsidP="00706E0C">
                  <w:pPr>
                    <w:spacing w:line="240" w:lineRule="auto"/>
                    <w:rPr>
                      <w:rFonts w:cstheme="minorHAnsi"/>
                      <w:sz w:val="24"/>
                      <w:szCs w:val="24"/>
                    </w:rPr>
                  </w:pPr>
                  <w:r w:rsidRPr="00706E0C">
                    <w:rPr>
                      <w:rFonts w:cstheme="minorHAnsi"/>
                      <w:b/>
                      <w:sz w:val="24"/>
                      <w:szCs w:val="24"/>
                      <w:u w:val="single"/>
                    </w:rPr>
                    <w:t>vzorek 3:</w:t>
                  </w:r>
                  <w:r w:rsidRPr="00706E0C">
                    <w:rPr>
                      <w:rFonts w:cstheme="minorHAnsi"/>
                      <w:sz w:val="24"/>
                      <w:szCs w:val="24"/>
                    </w:rPr>
                    <w:t xml:space="preserve"> UV, fotografováno při zvětšení na mikroskopu 200x</w:t>
                  </w:r>
                </w:p>
              </w:tc>
              <w:tc>
                <w:tcPr>
                  <w:tcW w:w="4781" w:type="dxa"/>
                  <w:shd w:val="clear" w:color="auto" w:fill="auto"/>
                </w:tcPr>
                <w:p w:rsidR="00706E0C" w:rsidRPr="00706E0C" w:rsidRDefault="00706E0C" w:rsidP="00706E0C">
                  <w:pPr>
                    <w:spacing w:line="240" w:lineRule="auto"/>
                    <w:rPr>
                      <w:rFonts w:cstheme="minorHAnsi"/>
                      <w:sz w:val="24"/>
                      <w:szCs w:val="24"/>
                    </w:rPr>
                  </w:pPr>
                  <w:r w:rsidRPr="00706E0C">
                    <w:rPr>
                      <w:rFonts w:cstheme="minorHAnsi"/>
                      <w:noProof/>
                      <w:sz w:val="24"/>
                      <w:szCs w:val="24"/>
                      <w:lang w:eastAsia="cs-CZ"/>
                    </w:rPr>
                    <w:drawing>
                      <wp:inline distT="0" distB="0" distL="0" distR="0">
                        <wp:extent cx="2524125" cy="1885950"/>
                        <wp:effectExtent l="0" t="0" r="9525" b="0"/>
                        <wp:docPr id="3" name="Obrázek 3" descr="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706E0C" w:rsidRPr="00706E0C" w:rsidRDefault="00706E0C" w:rsidP="00706E0C">
                  <w:pPr>
                    <w:spacing w:line="240" w:lineRule="auto"/>
                    <w:rPr>
                      <w:rFonts w:cstheme="minorHAnsi"/>
                      <w:sz w:val="24"/>
                      <w:szCs w:val="24"/>
                    </w:rPr>
                  </w:pPr>
                  <w:r w:rsidRPr="00706E0C">
                    <w:rPr>
                      <w:rFonts w:cstheme="minorHAnsi"/>
                      <w:b/>
                      <w:sz w:val="24"/>
                      <w:szCs w:val="24"/>
                      <w:u w:val="single"/>
                    </w:rPr>
                    <w:t>vzorek 3:</w:t>
                  </w:r>
                  <w:r w:rsidRPr="00706E0C">
                    <w:rPr>
                      <w:rFonts w:cstheme="minorHAnsi"/>
                      <w:sz w:val="24"/>
                      <w:szCs w:val="24"/>
                    </w:rPr>
                    <w:t xml:space="preserve"> modré světlo, fotografováno při zvětšení na mikroskopu 200x</w:t>
                  </w:r>
                </w:p>
              </w:tc>
            </w:tr>
          </w:tbl>
          <w:p w:rsidR="00706E0C" w:rsidRPr="00706E0C" w:rsidRDefault="00706E0C" w:rsidP="00706E0C">
            <w:pPr>
              <w:rPr>
                <w:rFonts w:cstheme="minorHAnsi"/>
                <w:sz w:val="24"/>
                <w:szCs w:val="24"/>
              </w:rPr>
            </w:pPr>
          </w:p>
          <w:p w:rsidR="00706E0C" w:rsidRPr="00706E0C" w:rsidRDefault="00706E0C" w:rsidP="00706E0C">
            <w:pPr>
              <w:rPr>
                <w:rFonts w:cstheme="minorHAnsi"/>
                <w:b/>
                <w:sz w:val="24"/>
                <w:szCs w:val="24"/>
                <w:u w:val="single"/>
              </w:rPr>
            </w:pPr>
            <w:r w:rsidRPr="00706E0C">
              <w:rPr>
                <w:rFonts w:cstheme="minorHAnsi"/>
                <w:b/>
                <w:sz w:val="24"/>
                <w:szCs w:val="24"/>
                <w:u w:val="single"/>
              </w:rPr>
              <w:t xml:space="preserve">Popis: </w:t>
            </w:r>
          </w:p>
          <w:p w:rsidR="00706E0C" w:rsidRPr="00706E0C" w:rsidRDefault="00706E0C" w:rsidP="00706E0C">
            <w:pPr>
              <w:rPr>
                <w:rFonts w:cstheme="minorHAnsi"/>
                <w:sz w:val="24"/>
                <w:szCs w:val="24"/>
              </w:rPr>
            </w:pPr>
          </w:p>
          <w:p w:rsidR="00706E0C" w:rsidRPr="00706E0C" w:rsidRDefault="00706E0C" w:rsidP="00706E0C">
            <w:pPr>
              <w:rPr>
                <w:rFonts w:cstheme="minorHAnsi"/>
                <w:sz w:val="24"/>
                <w:szCs w:val="24"/>
              </w:rPr>
            </w:pPr>
            <w:r w:rsidRPr="00706E0C">
              <w:rPr>
                <w:rFonts w:cstheme="minorHAnsi"/>
                <w:sz w:val="24"/>
                <w:szCs w:val="24"/>
              </w:rPr>
              <w:t>0</w:t>
            </w:r>
            <w:r w:rsidRPr="00706E0C">
              <w:rPr>
                <w:rFonts w:cstheme="minorHAnsi"/>
                <w:sz w:val="24"/>
                <w:szCs w:val="24"/>
              </w:rPr>
              <w:tab/>
            </w:r>
            <w:r w:rsidRPr="00706E0C">
              <w:rPr>
                <w:rFonts w:cstheme="minorHAnsi"/>
                <w:b/>
                <w:i/>
                <w:sz w:val="24"/>
                <w:szCs w:val="24"/>
                <w:u w:val="single"/>
              </w:rPr>
              <w:t>plátno</w:t>
            </w:r>
            <w:r w:rsidRPr="00706E0C">
              <w:rPr>
                <w:rFonts w:cstheme="minorHAnsi"/>
                <w:sz w:val="24"/>
                <w:szCs w:val="24"/>
              </w:rPr>
              <w:t>; jedná se o lněné plátno</w:t>
            </w:r>
          </w:p>
          <w:p w:rsidR="00706E0C" w:rsidRPr="00706E0C" w:rsidRDefault="00706E0C" w:rsidP="00706E0C">
            <w:pPr>
              <w:rPr>
                <w:rFonts w:cstheme="minorHAnsi"/>
                <w:sz w:val="24"/>
                <w:szCs w:val="24"/>
              </w:rPr>
            </w:pPr>
          </w:p>
          <w:p w:rsidR="00706E0C" w:rsidRPr="00706E0C" w:rsidRDefault="00706E0C" w:rsidP="00706E0C">
            <w:pPr>
              <w:rPr>
                <w:rFonts w:cstheme="minorHAnsi"/>
                <w:sz w:val="24"/>
                <w:szCs w:val="24"/>
              </w:rPr>
            </w:pPr>
            <w:r w:rsidRPr="00706E0C">
              <w:rPr>
                <w:rFonts w:cstheme="minorHAnsi"/>
                <w:sz w:val="24"/>
                <w:szCs w:val="24"/>
              </w:rPr>
              <w:t>1a,b</w:t>
            </w:r>
            <w:r w:rsidRPr="00706E0C">
              <w:rPr>
                <w:rFonts w:cstheme="minorHAnsi"/>
                <w:sz w:val="24"/>
                <w:szCs w:val="24"/>
              </w:rPr>
              <w:tab/>
            </w:r>
            <w:r w:rsidRPr="00706E0C">
              <w:rPr>
                <w:rFonts w:cstheme="minorHAnsi"/>
                <w:b/>
                <w:i/>
                <w:sz w:val="24"/>
                <w:szCs w:val="24"/>
                <w:u w:val="single"/>
              </w:rPr>
              <w:t>sv. okrová</w:t>
            </w:r>
            <w:r w:rsidRPr="00706E0C">
              <w:rPr>
                <w:rFonts w:cstheme="minorHAnsi"/>
                <w:sz w:val="24"/>
                <w:szCs w:val="24"/>
              </w:rPr>
              <w:t xml:space="preserve">, vrstva </w:t>
            </w:r>
            <w:proofErr w:type="spellStart"/>
            <w:r w:rsidRPr="00706E0C">
              <w:rPr>
                <w:rFonts w:cstheme="minorHAnsi"/>
                <w:sz w:val="24"/>
                <w:szCs w:val="24"/>
              </w:rPr>
              <w:t>šepsu</w:t>
            </w:r>
            <w:proofErr w:type="spellEnd"/>
            <w:r w:rsidRPr="00706E0C">
              <w:rPr>
                <w:rFonts w:cstheme="minorHAnsi"/>
                <w:sz w:val="24"/>
                <w:szCs w:val="24"/>
              </w:rPr>
              <w:t xml:space="preserve"> naneseného ve dvou vrstvách; pojivo je tvořeno organickými látkami (podle fluorescence v UV světle by se mohlo jednat o olejový nebo emulzní </w:t>
            </w:r>
            <w:proofErr w:type="spellStart"/>
            <w:r w:rsidRPr="00706E0C">
              <w:rPr>
                <w:rFonts w:cstheme="minorHAnsi"/>
                <w:sz w:val="24"/>
                <w:szCs w:val="24"/>
              </w:rPr>
              <w:t>podlad</w:t>
            </w:r>
            <w:proofErr w:type="spellEnd"/>
            <w:r w:rsidRPr="00706E0C">
              <w:rPr>
                <w:rFonts w:cstheme="minorHAnsi"/>
                <w:sz w:val="24"/>
                <w:szCs w:val="24"/>
              </w:rPr>
              <w:t xml:space="preserve">), obsahuje uhličitan vápenatý (mletá vápencová moučka nebo křída), olovnatou bělobu </w:t>
            </w:r>
          </w:p>
          <w:p w:rsidR="00706E0C" w:rsidRPr="00706E0C" w:rsidRDefault="00706E0C" w:rsidP="00706E0C">
            <w:pPr>
              <w:rPr>
                <w:rFonts w:cstheme="minorHAnsi"/>
                <w:b/>
                <w:sz w:val="24"/>
                <w:szCs w:val="24"/>
                <w:u w:val="single"/>
              </w:rPr>
            </w:pPr>
            <w:r w:rsidRPr="00706E0C">
              <w:rPr>
                <w:rFonts w:cstheme="minorHAnsi"/>
                <w:sz w:val="24"/>
                <w:szCs w:val="24"/>
              </w:rPr>
              <w:t xml:space="preserve">složení vrstvy </w:t>
            </w:r>
            <w:r w:rsidRPr="00706E0C">
              <w:rPr>
                <w:rFonts w:cstheme="minorHAnsi"/>
                <w:b/>
                <w:sz w:val="24"/>
                <w:szCs w:val="24"/>
              </w:rPr>
              <w:t>1a</w:t>
            </w:r>
            <w:r w:rsidRPr="00706E0C">
              <w:rPr>
                <w:rFonts w:cstheme="minorHAnsi"/>
                <w:sz w:val="24"/>
                <w:szCs w:val="24"/>
              </w:rPr>
              <w:t xml:space="preserve"> dle REM-EDS: </w:t>
            </w:r>
            <w:proofErr w:type="spellStart"/>
            <w:r w:rsidRPr="00706E0C">
              <w:rPr>
                <w:rFonts w:cstheme="minorHAnsi"/>
                <w:b/>
                <w:sz w:val="24"/>
                <w:szCs w:val="24"/>
                <w:u w:val="single"/>
              </w:rPr>
              <w:t>org</w:t>
            </w:r>
            <w:proofErr w:type="spellEnd"/>
            <w:r w:rsidRPr="00706E0C">
              <w:rPr>
                <w:rFonts w:cstheme="minorHAnsi"/>
                <w:b/>
                <w:sz w:val="24"/>
                <w:szCs w:val="24"/>
                <w:u w:val="single"/>
              </w:rPr>
              <w:t>.</w:t>
            </w:r>
            <w:r w:rsidRPr="00706E0C">
              <w:rPr>
                <w:rFonts w:cstheme="minorHAnsi"/>
                <w:sz w:val="24"/>
                <w:szCs w:val="24"/>
              </w:rPr>
              <w:t xml:space="preserve">, </w:t>
            </w:r>
            <w:r w:rsidRPr="00706E0C">
              <w:rPr>
                <w:rFonts w:cstheme="minorHAnsi"/>
                <w:b/>
                <w:sz w:val="24"/>
                <w:szCs w:val="24"/>
                <w:u w:val="single"/>
              </w:rPr>
              <w:t>Ca</w:t>
            </w:r>
            <w:r w:rsidRPr="00706E0C">
              <w:rPr>
                <w:rFonts w:cstheme="minorHAnsi"/>
                <w:sz w:val="24"/>
                <w:szCs w:val="24"/>
              </w:rPr>
              <w:t xml:space="preserve">, </w:t>
            </w:r>
            <w:proofErr w:type="spellStart"/>
            <w:r w:rsidRPr="00706E0C">
              <w:rPr>
                <w:rFonts w:cstheme="minorHAnsi"/>
                <w:sz w:val="24"/>
                <w:szCs w:val="24"/>
              </w:rPr>
              <w:t>Pb</w:t>
            </w:r>
            <w:proofErr w:type="spellEnd"/>
            <w:r w:rsidRPr="00706E0C">
              <w:rPr>
                <w:rFonts w:cstheme="minorHAnsi"/>
                <w:sz w:val="24"/>
                <w:szCs w:val="24"/>
              </w:rPr>
              <w:t xml:space="preserve">; zrno </w:t>
            </w:r>
            <w:r w:rsidRPr="00706E0C">
              <w:rPr>
                <w:rFonts w:cstheme="minorHAnsi"/>
                <w:b/>
                <w:sz w:val="24"/>
                <w:szCs w:val="24"/>
                <w:u w:val="single"/>
              </w:rPr>
              <w:t>olovnatá běloba</w:t>
            </w:r>
            <w:r w:rsidRPr="00706E0C">
              <w:rPr>
                <w:rFonts w:cstheme="minorHAnsi"/>
                <w:sz w:val="24"/>
                <w:szCs w:val="24"/>
              </w:rPr>
              <w:t xml:space="preserve">: </w:t>
            </w:r>
            <w:proofErr w:type="spellStart"/>
            <w:r w:rsidRPr="00706E0C">
              <w:rPr>
                <w:rFonts w:cstheme="minorHAnsi"/>
                <w:b/>
                <w:sz w:val="24"/>
                <w:szCs w:val="24"/>
                <w:u w:val="single"/>
              </w:rPr>
              <w:t>Pb</w:t>
            </w:r>
            <w:proofErr w:type="spellEnd"/>
            <w:r w:rsidRPr="00706E0C">
              <w:rPr>
                <w:rFonts w:cstheme="minorHAnsi"/>
                <w:b/>
                <w:sz w:val="24"/>
                <w:szCs w:val="24"/>
                <w:u w:val="single"/>
              </w:rPr>
              <w:t xml:space="preserve"> </w:t>
            </w:r>
          </w:p>
          <w:p w:rsidR="00706E0C" w:rsidRPr="00706E0C" w:rsidRDefault="00706E0C" w:rsidP="00706E0C">
            <w:pPr>
              <w:rPr>
                <w:rFonts w:cstheme="minorHAnsi"/>
                <w:b/>
                <w:sz w:val="24"/>
                <w:szCs w:val="24"/>
                <w:u w:val="single"/>
              </w:rPr>
            </w:pPr>
          </w:p>
          <w:p w:rsidR="00706E0C" w:rsidRPr="00706E0C" w:rsidRDefault="00706E0C" w:rsidP="00706E0C">
            <w:pPr>
              <w:rPr>
                <w:rFonts w:cstheme="minorHAnsi"/>
                <w:sz w:val="24"/>
                <w:szCs w:val="24"/>
              </w:rPr>
            </w:pPr>
            <w:r w:rsidRPr="00706E0C">
              <w:rPr>
                <w:rFonts w:cstheme="minorHAnsi"/>
                <w:sz w:val="24"/>
                <w:szCs w:val="24"/>
              </w:rPr>
              <w:t>2</w:t>
            </w:r>
            <w:r w:rsidRPr="00706E0C">
              <w:rPr>
                <w:rFonts w:cstheme="minorHAnsi"/>
                <w:sz w:val="24"/>
                <w:szCs w:val="24"/>
              </w:rPr>
              <w:tab/>
            </w:r>
            <w:r w:rsidRPr="00706E0C">
              <w:rPr>
                <w:rFonts w:cstheme="minorHAnsi"/>
                <w:b/>
                <w:i/>
                <w:sz w:val="24"/>
                <w:szCs w:val="24"/>
                <w:u w:val="single"/>
              </w:rPr>
              <w:t>hnědo-červená</w:t>
            </w:r>
            <w:r w:rsidRPr="00706E0C">
              <w:rPr>
                <w:rFonts w:cstheme="minorHAnsi"/>
                <w:sz w:val="24"/>
                <w:szCs w:val="24"/>
              </w:rPr>
              <w:t>; obsahuje uhličitan vápenatý (vápno nebo křídu), olovnatý pigment (minium nebo olovnatou bělobu), ojediněle zrna rumělky  a červeného okru, lokálně černá zrna C-černi, popř. by se mohlo jednat o kostní čerň (přítomnost P)</w:t>
            </w:r>
          </w:p>
          <w:p w:rsidR="00706E0C" w:rsidRPr="00706E0C" w:rsidRDefault="00706E0C" w:rsidP="00706E0C">
            <w:pPr>
              <w:rPr>
                <w:rFonts w:cstheme="minorHAnsi"/>
                <w:sz w:val="24"/>
                <w:szCs w:val="24"/>
              </w:rPr>
            </w:pPr>
            <w:r w:rsidRPr="00706E0C">
              <w:rPr>
                <w:rFonts w:cstheme="minorHAnsi"/>
                <w:sz w:val="24"/>
                <w:szCs w:val="24"/>
              </w:rPr>
              <w:t xml:space="preserve">složení dle REM-EDS: </w:t>
            </w:r>
            <w:proofErr w:type="spellStart"/>
            <w:r w:rsidRPr="00706E0C">
              <w:rPr>
                <w:rFonts w:cstheme="minorHAnsi"/>
                <w:b/>
                <w:sz w:val="24"/>
                <w:szCs w:val="24"/>
                <w:u w:val="single"/>
              </w:rPr>
              <w:t>org</w:t>
            </w:r>
            <w:proofErr w:type="spellEnd"/>
            <w:r w:rsidRPr="00706E0C">
              <w:rPr>
                <w:rFonts w:cstheme="minorHAnsi"/>
                <w:b/>
                <w:sz w:val="24"/>
                <w:szCs w:val="24"/>
                <w:u w:val="single"/>
              </w:rPr>
              <w:t>.</w:t>
            </w:r>
            <w:r w:rsidRPr="00706E0C">
              <w:rPr>
                <w:rFonts w:cstheme="minorHAnsi"/>
                <w:sz w:val="24"/>
                <w:szCs w:val="24"/>
              </w:rPr>
              <w:t xml:space="preserve">, Ca, </w:t>
            </w:r>
            <w:proofErr w:type="spellStart"/>
            <w:r w:rsidRPr="00706E0C">
              <w:rPr>
                <w:rFonts w:cstheme="minorHAnsi"/>
                <w:sz w:val="24"/>
                <w:szCs w:val="24"/>
              </w:rPr>
              <w:t>Pb</w:t>
            </w:r>
            <w:proofErr w:type="spellEnd"/>
            <w:r w:rsidRPr="00706E0C">
              <w:rPr>
                <w:rFonts w:cstheme="minorHAnsi"/>
                <w:sz w:val="24"/>
                <w:szCs w:val="24"/>
              </w:rPr>
              <w:t xml:space="preserve">, Al, Si, P, </w:t>
            </w:r>
            <w:proofErr w:type="spellStart"/>
            <w:r w:rsidRPr="00706E0C">
              <w:rPr>
                <w:rFonts w:cstheme="minorHAnsi"/>
                <w:sz w:val="24"/>
                <w:szCs w:val="24"/>
              </w:rPr>
              <w:t>Fe</w:t>
            </w:r>
            <w:proofErr w:type="spellEnd"/>
            <w:r w:rsidRPr="00706E0C">
              <w:rPr>
                <w:rFonts w:cstheme="minorHAnsi"/>
                <w:sz w:val="24"/>
                <w:szCs w:val="24"/>
              </w:rPr>
              <w:t xml:space="preserve">; zrno </w:t>
            </w:r>
            <w:r w:rsidRPr="00706E0C">
              <w:rPr>
                <w:rFonts w:cstheme="minorHAnsi"/>
                <w:b/>
                <w:sz w:val="24"/>
                <w:szCs w:val="24"/>
                <w:u w:val="single"/>
              </w:rPr>
              <w:t>rumělka</w:t>
            </w:r>
            <w:r w:rsidRPr="00706E0C">
              <w:rPr>
                <w:rFonts w:cstheme="minorHAnsi"/>
                <w:sz w:val="24"/>
                <w:szCs w:val="24"/>
              </w:rPr>
              <w:t xml:space="preserve">: </w:t>
            </w:r>
            <w:proofErr w:type="spellStart"/>
            <w:r w:rsidRPr="00706E0C">
              <w:rPr>
                <w:rFonts w:cstheme="minorHAnsi"/>
                <w:b/>
                <w:sz w:val="24"/>
                <w:szCs w:val="24"/>
                <w:u w:val="single"/>
              </w:rPr>
              <w:t>Hg</w:t>
            </w:r>
            <w:proofErr w:type="spellEnd"/>
            <w:r w:rsidRPr="00706E0C">
              <w:rPr>
                <w:rFonts w:cstheme="minorHAnsi"/>
                <w:b/>
                <w:sz w:val="24"/>
                <w:szCs w:val="24"/>
                <w:u w:val="single"/>
              </w:rPr>
              <w:t>,</w:t>
            </w:r>
            <w:r w:rsidRPr="00706E0C">
              <w:rPr>
                <w:rFonts w:cstheme="minorHAnsi"/>
                <w:sz w:val="24"/>
                <w:szCs w:val="24"/>
              </w:rPr>
              <w:t xml:space="preserve"> </w:t>
            </w:r>
            <w:r w:rsidRPr="00706E0C">
              <w:rPr>
                <w:rFonts w:cstheme="minorHAnsi"/>
                <w:b/>
                <w:sz w:val="24"/>
                <w:szCs w:val="24"/>
                <w:u w:val="single"/>
              </w:rPr>
              <w:t>S</w:t>
            </w:r>
          </w:p>
          <w:p w:rsidR="00706E0C" w:rsidRPr="00706E0C" w:rsidRDefault="00706E0C" w:rsidP="00706E0C">
            <w:pPr>
              <w:rPr>
                <w:rFonts w:cstheme="minorHAnsi"/>
                <w:sz w:val="24"/>
                <w:szCs w:val="24"/>
              </w:rPr>
            </w:pPr>
          </w:p>
          <w:p w:rsidR="00706E0C" w:rsidRPr="00706E0C" w:rsidRDefault="00706E0C" w:rsidP="00706E0C">
            <w:pPr>
              <w:rPr>
                <w:rFonts w:cstheme="minorHAnsi"/>
                <w:sz w:val="24"/>
                <w:szCs w:val="24"/>
              </w:rPr>
            </w:pPr>
            <w:r w:rsidRPr="00706E0C">
              <w:rPr>
                <w:rFonts w:cstheme="minorHAnsi"/>
                <w:sz w:val="24"/>
                <w:szCs w:val="24"/>
              </w:rPr>
              <w:t>3</w:t>
            </w:r>
            <w:r w:rsidRPr="00706E0C">
              <w:rPr>
                <w:rFonts w:cstheme="minorHAnsi"/>
                <w:sz w:val="24"/>
                <w:szCs w:val="24"/>
              </w:rPr>
              <w:tab/>
            </w:r>
            <w:r w:rsidRPr="00706E0C">
              <w:rPr>
                <w:rFonts w:cstheme="minorHAnsi"/>
                <w:b/>
                <w:i/>
                <w:sz w:val="24"/>
                <w:szCs w:val="24"/>
                <w:u w:val="single"/>
              </w:rPr>
              <w:t>červená</w:t>
            </w:r>
            <w:r w:rsidRPr="00706E0C">
              <w:rPr>
                <w:rFonts w:cstheme="minorHAnsi"/>
                <w:sz w:val="24"/>
                <w:szCs w:val="24"/>
              </w:rPr>
              <w:t>; obsahuje minium a malou příměs červeného okru; lokálně zrna barytu a chromové žluti (?)</w:t>
            </w:r>
          </w:p>
          <w:p w:rsidR="00706E0C" w:rsidRPr="00706E0C" w:rsidRDefault="00706E0C" w:rsidP="00706E0C">
            <w:pPr>
              <w:rPr>
                <w:rFonts w:cstheme="minorHAnsi"/>
                <w:sz w:val="24"/>
                <w:szCs w:val="24"/>
              </w:rPr>
            </w:pPr>
            <w:r w:rsidRPr="00706E0C">
              <w:rPr>
                <w:rFonts w:cstheme="minorHAnsi"/>
                <w:sz w:val="24"/>
                <w:szCs w:val="24"/>
              </w:rPr>
              <w:t xml:space="preserve">složení dle REM-EDS: </w:t>
            </w:r>
            <w:proofErr w:type="spellStart"/>
            <w:r w:rsidRPr="00706E0C">
              <w:rPr>
                <w:rFonts w:cstheme="minorHAnsi"/>
                <w:b/>
                <w:sz w:val="24"/>
                <w:szCs w:val="24"/>
                <w:u w:val="single"/>
              </w:rPr>
              <w:t>org</w:t>
            </w:r>
            <w:proofErr w:type="spellEnd"/>
            <w:r w:rsidRPr="00706E0C">
              <w:rPr>
                <w:rFonts w:cstheme="minorHAnsi"/>
                <w:b/>
                <w:sz w:val="24"/>
                <w:szCs w:val="24"/>
                <w:u w:val="single"/>
              </w:rPr>
              <w:t>.</w:t>
            </w:r>
            <w:r w:rsidRPr="00706E0C">
              <w:rPr>
                <w:rFonts w:cstheme="minorHAnsi"/>
                <w:sz w:val="24"/>
                <w:szCs w:val="24"/>
              </w:rPr>
              <w:t xml:space="preserve">, </w:t>
            </w:r>
            <w:proofErr w:type="spellStart"/>
            <w:r w:rsidRPr="00706E0C">
              <w:rPr>
                <w:rFonts w:cstheme="minorHAnsi"/>
                <w:sz w:val="24"/>
                <w:szCs w:val="24"/>
              </w:rPr>
              <w:t>Pb</w:t>
            </w:r>
            <w:proofErr w:type="spellEnd"/>
            <w:r w:rsidRPr="00706E0C">
              <w:rPr>
                <w:rFonts w:cstheme="minorHAnsi"/>
                <w:sz w:val="24"/>
                <w:szCs w:val="24"/>
              </w:rPr>
              <w:t xml:space="preserve">, Al, Si, P, </w:t>
            </w:r>
            <w:proofErr w:type="spellStart"/>
            <w:r w:rsidRPr="00706E0C">
              <w:rPr>
                <w:rFonts w:cstheme="minorHAnsi"/>
                <w:sz w:val="24"/>
                <w:szCs w:val="24"/>
              </w:rPr>
              <w:t>Fe</w:t>
            </w:r>
            <w:proofErr w:type="spellEnd"/>
            <w:r w:rsidRPr="00706E0C">
              <w:rPr>
                <w:rFonts w:cstheme="minorHAnsi"/>
                <w:sz w:val="24"/>
                <w:szCs w:val="24"/>
              </w:rPr>
              <w:t xml:space="preserve">; zrno </w:t>
            </w:r>
            <w:r w:rsidRPr="00706E0C">
              <w:rPr>
                <w:rFonts w:cstheme="minorHAnsi"/>
                <w:b/>
                <w:sz w:val="24"/>
                <w:szCs w:val="24"/>
                <w:u w:val="single"/>
              </w:rPr>
              <w:t>rumělka</w:t>
            </w:r>
            <w:r w:rsidRPr="00706E0C">
              <w:rPr>
                <w:rFonts w:cstheme="minorHAnsi"/>
                <w:sz w:val="24"/>
                <w:szCs w:val="24"/>
              </w:rPr>
              <w:t xml:space="preserve">: </w:t>
            </w:r>
            <w:proofErr w:type="spellStart"/>
            <w:r w:rsidRPr="00706E0C">
              <w:rPr>
                <w:rFonts w:cstheme="minorHAnsi"/>
                <w:b/>
                <w:sz w:val="24"/>
                <w:szCs w:val="24"/>
                <w:u w:val="single"/>
              </w:rPr>
              <w:t>Hg</w:t>
            </w:r>
            <w:proofErr w:type="spellEnd"/>
            <w:r w:rsidRPr="00706E0C">
              <w:rPr>
                <w:rFonts w:cstheme="minorHAnsi"/>
                <w:b/>
                <w:sz w:val="24"/>
                <w:szCs w:val="24"/>
                <w:u w:val="single"/>
              </w:rPr>
              <w:t>,</w:t>
            </w:r>
            <w:r w:rsidRPr="00706E0C">
              <w:rPr>
                <w:rFonts w:cstheme="minorHAnsi"/>
                <w:sz w:val="24"/>
                <w:szCs w:val="24"/>
              </w:rPr>
              <w:t xml:space="preserve"> </w:t>
            </w:r>
            <w:r w:rsidRPr="00706E0C">
              <w:rPr>
                <w:rFonts w:cstheme="minorHAnsi"/>
                <w:b/>
                <w:sz w:val="24"/>
                <w:szCs w:val="24"/>
                <w:u w:val="single"/>
              </w:rPr>
              <w:t>S</w:t>
            </w:r>
          </w:p>
          <w:p w:rsidR="00706E0C" w:rsidRPr="00706E0C" w:rsidRDefault="00706E0C" w:rsidP="00706E0C">
            <w:pPr>
              <w:rPr>
                <w:rFonts w:cstheme="minorHAnsi"/>
                <w:sz w:val="24"/>
                <w:szCs w:val="24"/>
              </w:rPr>
            </w:pPr>
          </w:p>
          <w:p w:rsidR="00706E0C" w:rsidRPr="00706E0C" w:rsidRDefault="00706E0C" w:rsidP="00706E0C">
            <w:pPr>
              <w:rPr>
                <w:rFonts w:cstheme="minorHAnsi"/>
                <w:sz w:val="24"/>
                <w:szCs w:val="24"/>
              </w:rPr>
            </w:pPr>
            <w:r w:rsidRPr="00706E0C">
              <w:rPr>
                <w:rFonts w:cstheme="minorHAnsi"/>
                <w:sz w:val="24"/>
                <w:szCs w:val="24"/>
              </w:rPr>
              <w:t>4</w:t>
            </w:r>
            <w:r w:rsidRPr="00706E0C">
              <w:rPr>
                <w:rFonts w:cstheme="minorHAnsi"/>
                <w:sz w:val="24"/>
                <w:szCs w:val="24"/>
              </w:rPr>
              <w:tab/>
            </w:r>
            <w:r w:rsidRPr="00706E0C">
              <w:rPr>
                <w:rFonts w:cstheme="minorHAnsi"/>
                <w:b/>
                <w:i/>
                <w:sz w:val="24"/>
                <w:szCs w:val="24"/>
                <w:u w:val="single"/>
              </w:rPr>
              <w:t>lak</w:t>
            </w:r>
            <w:r w:rsidRPr="00706E0C">
              <w:rPr>
                <w:rFonts w:cstheme="minorHAnsi"/>
                <w:sz w:val="24"/>
                <w:szCs w:val="24"/>
              </w:rPr>
              <w:t>; dvě vrstvy</w:t>
            </w:r>
          </w:p>
          <w:p w:rsidR="00706E0C" w:rsidRPr="00706E0C" w:rsidRDefault="00706E0C" w:rsidP="00706E0C">
            <w:pPr>
              <w:rPr>
                <w:rFonts w:cstheme="minorHAnsi"/>
                <w:sz w:val="24"/>
                <w:szCs w:val="24"/>
              </w:rPr>
            </w:pPr>
          </w:p>
          <w:p w:rsidR="00706E0C" w:rsidRPr="00706E0C" w:rsidRDefault="00706E0C" w:rsidP="00706E0C">
            <w:pPr>
              <w:rPr>
                <w:rFonts w:cstheme="minorHAnsi"/>
                <w:sz w:val="24"/>
                <w:szCs w:val="24"/>
              </w:rPr>
            </w:pPr>
            <w:r w:rsidRPr="00706E0C">
              <w:rPr>
                <w:rFonts w:cstheme="minorHAnsi"/>
                <w:sz w:val="24"/>
                <w:szCs w:val="24"/>
              </w:rPr>
              <w:t>5</w:t>
            </w:r>
            <w:r w:rsidRPr="00706E0C">
              <w:rPr>
                <w:rFonts w:cstheme="minorHAnsi"/>
                <w:sz w:val="24"/>
                <w:szCs w:val="24"/>
              </w:rPr>
              <w:tab/>
            </w:r>
            <w:r w:rsidRPr="00706E0C">
              <w:rPr>
                <w:rFonts w:cstheme="minorHAnsi"/>
                <w:b/>
                <w:i/>
                <w:sz w:val="24"/>
                <w:szCs w:val="24"/>
                <w:u w:val="single"/>
              </w:rPr>
              <w:t>hnědá</w:t>
            </w:r>
            <w:r w:rsidRPr="00706E0C">
              <w:rPr>
                <w:rFonts w:cstheme="minorHAnsi"/>
                <w:sz w:val="24"/>
                <w:szCs w:val="24"/>
              </w:rPr>
              <w:t>; obsahuje olovnatý pigment (olovnatou bělobu nebo minium), uhličitan vápenatý, lokálně C-čerň a apatit (přítomnost P)</w:t>
            </w:r>
          </w:p>
          <w:p w:rsidR="00706E0C" w:rsidRPr="00706E0C" w:rsidRDefault="00706E0C" w:rsidP="00706E0C">
            <w:pPr>
              <w:rPr>
                <w:rFonts w:cstheme="minorHAnsi"/>
                <w:b/>
                <w:sz w:val="24"/>
                <w:szCs w:val="24"/>
                <w:u w:val="single"/>
              </w:rPr>
            </w:pPr>
            <w:r w:rsidRPr="00706E0C">
              <w:rPr>
                <w:rFonts w:cstheme="minorHAnsi"/>
                <w:sz w:val="24"/>
                <w:szCs w:val="24"/>
              </w:rPr>
              <w:t xml:space="preserve">složení dle REM-EDS: </w:t>
            </w:r>
            <w:proofErr w:type="spellStart"/>
            <w:r w:rsidRPr="00706E0C">
              <w:rPr>
                <w:rFonts w:cstheme="minorHAnsi"/>
                <w:b/>
                <w:sz w:val="24"/>
                <w:szCs w:val="24"/>
                <w:u w:val="single"/>
              </w:rPr>
              <w:t>org</w:t>
            </w:r>
            <w:proofErr w:type="spellEnd"/>
            <w:r w:rsidRPr="00706E0C">
              <w:rPr>
                <w:rFonts w:cstheme="minorHAnsi"/>
                <w:b/>
                <w:sz w:val="24"/>
                <w:szCs w:val="24"/>
                <w:u w:val="single"/>
              </w:rPr>
              <w:t>.</w:t>
            </w:r>
            <w:r w:rsidRPr="00706E0C">
              <w:rPr>
                <w:rFonts w:cstheme="minorHAnsi"/>
                <w:sz w:val="24"/>
                <w:szCs w:val="24"/>
              </w:rPr>
              <w:t xml:space="preserve">, </w:t>
            </w:r>
            <w:proofErr w:type="spellStart"/>
            <w:r w:rsidRPr="00706E0C">
              <w:rPr>
                <w:rFonts w:cstheme="minorHAnsi"/>
                <w:b/>
                <w:sz w:val="24"/>
                <w:szCs w:val="24"/>
                <w:u w:val="single"/>
              </w:rPr>
              <w:t>Pb</w:t>
            </w:r>
            <w:proofErr w:type="spellEnd"/>
            <w:r w:rsidRPr="00706E0C">
              <w:rPr>
                <w:rFonts w:cstheme="minorHAnsi"/>
                <w:sz w:val="24"/>
                <w:szCs w:val="24"/>
              </w:rPr>
              <w:t xml:space="preserve">, Ca, Si, Al, P; zrno </w:t>
            </w:r>
            <w:r w:rsidRPr="00706E0C">
              <w:rPr>
                <w:rFonts w:cstheme="minorHAnsi"/>
                <w:b/>
                <w:sz w:val="24"/>
                <w:szCs w:val="24"/>
                <w:u w:val="single"/>
              </w:rPr>
              <w:t>olovnatá běloba</w:t>
            </w:r>
            <w:r w:rsidRPr="00706E0C">
              <w:rPr>
                <w:rFonts w:cstheme="minorHAnsi"/>
                <w:sz w:val="24"/>
                <w:szCs w:val="24"/>
              </w:rPr>
              <w:t xml:space="preserve">: </w:t>
            </w:r>
            <w:proofErr w:type="spellStart"/>
            <w:r w:rsidRPr="00706E0C">
              <w:rPr>
                <w:rFonts w:cstheme="minorHAnsi"/>
                <w:b/>
                <w:sz w:val="24"/>
                <w:szCs w:val="24"/>
                <w:u w:val="single"/>
              </w:rPr>
              <w:t>Pb</w:t>
            </w:r>
            <w:proofErr w:type="spellEnd"/>
            <w:r w:rsidRPr="00706E0C">
              <w:rPr>
                <w:rFonts w:cstheme="minorHAnsi"/>
                <w:b/>
                <w:sz w:val="24"/>
                <w:szCs w:val="24"/>
                <w:u w:val="single"/>
              </w:rPr>
              <w:t xml:space="preserve"> </w:t>
            </w:r>
          </w:p>
          <w:p w:rsidR="00706E0C" w:rsidRPr="00706E0C" w:rsidRDefault="00706E0C" w:rsidP="00706E0C">
            <w:pPr>
              <w:rPr>
                <w:rFonts w:cstheme="minorHAnsi"/>
                <w:sz w:val="24"/>
                <w:szCs w:val="24"/>
              </w:rPr>
            </w:pPr>
          </w:p>
          <w:p w:rsidR="00706E0C" w:rsidRPr="00706E0C" w:rsidRDefault="00706E0C" w:rsidP="00706E0C">
            <w:pPr>
              <w:rPr>
                <w:rFonts w:cstheme="minorHAnsi"/>
                <w:sz w:val="24"/>
                <w:szCs w:val="24"/>
              </w:rPr>
            </w:pPr>
          </w:p>
          <w:p w:rsidR="00706E0C" w:rsidRPr="00706E0C" w:rsidRDefault="00706E0C" w:rsidP="00706E0C">
            <w:pPr>
              <w:jc w:val="both"/>
              <w:rPr>
                <w:rFonts w:cstheme="minorHAnsi"/>
                <w:b/>
                <w:bCs/>
                <w:sz w:val="24"/>
                <w:szCs w:val="24"/>
                <w:u w:val="single"/>
              </w:rPr>
            </w:pPr>
            <w:r w:rsidRPr="00706E0C">
              <w:rPr>
                <w:rFonts w:cstheme="minorHAnsi"/>
                <w:b/>
                <w:bCs/>
                <w:sz w:val="24"/>
                <w:szCs w:val="24"/>
                <w:u w:val="single"/>
              </w:rPr>
              <w:t>Souhrn:</w:t>
            </w:r>
          </w:p>
          <w:p w:rsidR="00706E0C" w:rsidRPr="00706E0C" w:rsidRDefault="00706E0C" w:rsidP="00706E0C">
            <w:pPr>
              <w:jc w:val="both"/>
              <w:rPr>
                <w:rFonts w:cstheme="minorHAnsi"/>
                <w:sz w:val="24"/>
                <w:szCs w:val="24"/>
              </w:rPr>
            </w:pPr>
          </w:p>
          <w:p w:rsidR="00706E0C" w:rsidRPr="00706E0C" w:rsidRDefault="00706E0C" w:rsidP="00706E0C">
            <w:pPr>
              <w:jc w:val="both"/>
              <w:rPr>
                <w:rFonts w:cstheme="minorHAnsi"/>
                <w:sz w:val="24"/>
                <w:szCs w:val="24"/>
              </w:rPr>
            </w:pPr>
            <w:r w:rsidRPr="00706E0C">
              <w:rPr>
                <w:rFonts w:cstheme="minorHAnsi"/>
                <w:sz w:val="24"/>
                <w:szCs w:val="24"/>
              </w:rPr>
              <w:t xml:space="preserve">Z deskového obrazu Krista byly zadavatelem odebrány dva vzorky z barevné vrstvy; vzorek označený jako 3 byl odebrán z kapky krve na čele Krista, vzorek označený č. 4 byla hnědo-zelená z pozadí. Cílem průzkumu bylo zjistit a popsat výstavbu barevných vrstev včetně podkladu, určit jejich složení a na základě prvkové analýzy identifikovat přítomnost sekundárních barevných vrstev. Z výsledků průzkumu bylo zjištěno:  </w:t>
            </w:r>
          </w:p>
          <w:p w:rsidR="00706E0C" w:rsidRPr="00706E0C" w:rsidRDefault="00706E0C" w:rsidP="00706E0C">
            <w:pPr>
              <w:jc w:val="both"/>
              <w:rPr>
                <w:rFonts w:cstheme="minorHAnsi"/>
                <w:sz w:val="24"/>
                <w:szCs w:val="24"/>
              </w:rPr>
            </w:pPr>
          </w:p>
          <w:p w:rsidR="00706E0C" w:rsidRPr="00706E0C" w:rsidRDefault="00706E0C" w:rsidP="00706E0C">
            <w:pPr>
              <w:jc w:val="both"/>
              <w:rPr>
                <w:rFonts w:cstheme="minorHAnsi"/>
                <w:b/>
                <w:bCs/>
                <w:sz w:val="24"/>
                <w:szCs w:val="24"/>
                <w:u w:val="single"/>
              </w:rPr>
            </w:pPr>
            <w:r w:rsidRPr="00706E0C">
              <w:rPr>
                <w:rFonts w:cstheme="minorHAnsi"/>
                <w:b/>
                <w:bCs/>
                <w:sz w:val="24"/>
                <w:szCs w:val="24"/>
                <w:u w:val="single"/>
              </w:rPr>
              <w:lastRenderedPageBreak/>
              <w:t>Plátno a vrstva podkladu:</w:t>
            </w:r>
          </w:p>
          <w:p w:rsidR="00706E0C" w:rsidRPr="00706E0C" w:rsidRDefault="00706E0C" w:rsidP="00706E0C">
            <w:pPr>
              <w:jc w:val="both"/>
              <w:rPr>
                <w:rFonts w:cstheme="minorHAnsi"/>
                <w:b/>
                <w:bCs/>
                <w:sz w:val="24"/>
                <w:szCs w:val="24"/>
                <w:u w:val="single"/>
              </w:rPr>
            </w:pPr>
          </w:p>
          <w:p w:rsidR="00706E0C" w:rsidRPr="00706E0C" w:rsidRDefault="00706E0C" w:rsidP="00706E0C">
            <w:pPr>
              <w:jc w:val="both"/>
              <w:rPr>
                <w:rFonts w:cstheme="minorHAnsi"/>
                <w:sz w:val="24"/>
                <w:szCs w:val="24"/>
              </w:rPr>
            </w:pPr>
            <w:r w:rsidRPr="00706E0C">
              <w:rPr>
                <w:rFonts w:cstheme="minorHAnsi"/>
                <w:sz w:val="24"/>
                <w:szCs w:val="24"/>
              </w:rPr>
              <w:t xml:space="preserve">Plátno obrazu je lněné, na povrchu je nanesena podkladová vrstva v sv. okrové až hnědé barevnosti. Povrch plátna byl pravděpodobně ještě povrchově upraven nanesením organické vrstvy (ve spodní vrstvě podkladu patrné hnědé tmavší zbarvení); pokud byl obraz dříve restaurován, mohlo by se též jednat o zbytky adheziva, které proniklo k podkladu z rubové strany obrazu při povrchové úpravě plátna. </w:t>
            </w:r>
          </w:p>
          <w:p w:rsidR="00706E0C" w:rsidRPr="00706E0C" w:rsidRDefault="00706E0C" w:rsidP="00706E0C">
            <w:pPr>
              <w:jc w:val="both"/>
              <w:rPr>
                <w:rFonts w:cstheme="minorHAnsi"/>
                <w:sz w:val="24"/>
                <w:szCs w:val="24"/>
              </w:rPr>
            </w:pPr>
          </w:p>
          <w:p w:rsidR="00706E0C" w:rsidRPr="00706E0C" w:rsidRDefault="00706E0C" w:rsidP="00706E0C">
            <w:pPr>
              <w:jc w:val="both"/>
              <w:rPr>
                <w:rFonts w:cstheme="minorHAnsi"/>
                <w:sz w:val="24"/>
                <w:szCs w:val="24"/>
              </w:rPr>
            </w:pPr>
            <w:r w:rsidRPr="00706E0C">
              <w:rPr>
                <w:rFonts w:cstheme="minorHAnsi"/>
                <w:sz w:val="24"/>
                <w:szCs w:val="24"/>
              </w:rPr>
              <w:t xml:space="preserve">Podklad pod barevné vrstvy se vyznačuje vysokým obsahem organických pojiv, jejichž množství zřejmě ovlivňuje barevnost podkladové vrstvy. Plnivem podkladu je uhličitan vápenatý (mohlo by se s největší pravděpodobností jednat o křídu) a olovnatou bělobu. Pojivo bylo stanoveno mikrochemickými zkouškami jako tzv. emulzní – směs vysýchavých olejů a proteinu. Konkrétní typ proteinu nebyl předmětem analýzy.  </w:t>
            </w:r>
          </w:p>
          <w:p w:rsidR="00706E0C" w:rsidRPr="00706E0C" w:rsidRDefault="00706E0C" w:rsidP="00706E0C">
            <w:pPr>
              <w:jc w:val="both"/>
              <w:rPr>
                <w:rFonts w:cstheme="minorHAnsi"/>
                <w:sz w:val="24"/>
                <w:szCs w:val="24"/>
              </w:rPr>
            </w:pPr>
          </w:p>
          <w:p w:rsidR="00706E0C" w:rsidRPr="00706E0C" w:rsidRDefault="00706E0C" w:rsidP="00706E0C">
            <w:pPr>
              <w:jc w:val="both"/>
              <w:rPr>
                <w:rFonts w:cstheme="minorHAnsi"/>
                <w:b/>
                <w:bCs/>
                <w:sz w:val="24"/>
                <w:szCs w:val="24"/>
                <w:u w:val="single"/>
              </w:rPr>
            </w:pPr>
            <w:r w:rsidRPr="00706E0C">
              <w:rPr>
                <w:rFonts w:cstheme="minorHAnsi"/>
                <w:b/>
                <w:bCs/>
                <w:sz w:val="24"/>
                <w:szCs w:val="24"/>
                <w:u w:val="single"/>
              </w:rPr>
              <w:t xml:space="preserve">Barevné vrstvy: </w:t>
            </w:r>
          </w:p>
          <w:p w:rsidR="00706E0C" w:rsidRPr="00706E0C" w:rsidRDefault="00706E0C" w:rsidP="00706E0C">
            <w:pPr>
              <w:jc w:val="both"/>
              <w:rPr>
                <w:rFonts w:cstheme="minorHAnsi"/>
                <w:b/>
                <w:bCs/>
                <w:sz w:val="24"/>
                <w:szCs w:val="24"/>
                <w:u w:val="single"/>
              </w:rPr>
            </w:pPr>
          </w:p>
          <w:p w:rsidR="00706E0C" w:rsidRPr="00706E0C" w:rsidRDefault="00706E0C" w:rsidP="00706E0C">
            <w:pPr>
              <w:jc w:val="both"/>
              <w:rPr>
                <w:rFonts w:cstheme="minorHAnsi"/>
                <w:sz w:val="24"/>
                <w:szCs w:val="24"/>
              </w:rPr>
            </w:pPr>
            <w:r w:rsidRPr="00706E0C">
              <w:rPr>
                <w:rFonts w:cstheme="minorHAnsi"/>
                <w:sz w:val="24"/>
                <w:szCs w:val="24"/>
              </w:rPr>
              <w:t xml:space="preserve">Na povrch podkladu byly po zavadnutí naneseny barevné vrstvy. U vzorku 3 se jednalo o dvě vrstvy v červeném odstínu, jejichž složení je prakticky identické. Ve vrstvách </w:t>
            </w:r>
            <w:proofErr w:type="gramStart"/>
            <w:r w:rsidRPr="00706E0C">
              <w:rPr>
                <w:rFonts w:cstheme="minorHAnsi"/>
                <w:sz w:val="24"/>
                <w:szCs w:val="24"/>
              </w:rPr>
              <w:t>byly identifikovány</w:t>
            </w:r>
            <w:proofErr w:type="gramEnd"/>
            <w:r w:rsidRPr="00706E0C">
              <w:rPr>
                <w:rFonts w:cstheme="minorHAnsi"/>
                <w:sz w:val="24"/>
                <w:szCs w:val="24"/>
              </w:rPr>
              <w:t xml:space="preserve"> uhličitan vápenatý,    Barevná vrstva byla vytvořena nanášením barevných vrstev na sebe, u obou analyzovaných vzorků se konkrétně jednalo o dvě barevné vrstvy. U vzorku žluté (vzorek 1) byly tyto výrazně odděleny, takže při pozorování vznikal dojem, že vrstvy jsou odděleny tenkou mezivrstvou laku, která by mohla indikovat přítomnost přemalby. Elektronová mikroskopie toto pozorování vyvrátila, naopak potvrdila prakticky totožné složení vrstev, pouze s jiným poměrovým zastoupením pigmentů. Barevné vrstvy obsahovaly olovnatou a zinkovou bělobu, malou příměs barytu a žlutého okru. </w:t>
            </w:r>
          </w:p>
          <w:p w:rsidR="00706E0C" w:rsidRPr="00706E0C" w:rsidRDefault="00706E0C" w:rsidP="00706E0C">
            <w:pPr>
              <w:jc w:val="both"/>
              <w:rPr>
                <w:rFonts w:cstheme="minorHAnsi"/>
                <w:sz w:val="24"/>
                <w:szCs w:val="24"/>
              </w:rPr>
            </w:pPr>
          </w:p>
          <w:p w:rsidR="00706E0C" w:rsidRPr="00706E0C" w:rsidRDefault="00706E0C" w:rsidP="00706E0C">
            <w:pPr>
              <w:jc w:val="both"/>
              <w:rPr>
                <w:rFonts w:cstheme="minorHAnsi"/>
                <w:b/>
                <w:bCs/>
                <w:sz w:val="24"/>
                <w:szCs w:val="24"/>
                <w:u w:val="single"/>
              </w:rPr>
            </w:pPr>
            <w:r w:rsidRPr="00706E0C">
              <w:rPr>
                <w:rFonts w:cstheme="minorHAnsi"/>
                <w:b/>
                <w:bCs/>
                <w:sz w:val="24"/>
                <w:szCs w:val="24"/>
                <w:u w:val="single"/>
              </w:rPr>
              <w:t xml:space="preserve">Povrchová úprava: </w:t>
            </w:r>
          </w:p>
          <w:p w:rsidR="00706E0C" w:rsidRPr="00706E0C" w:rsidRDefault="00706E0C" w:rsidP="00706E0C">
            <w:pPr>
              <w:jc w:val="both"/>
              <w:rPr>
                <w:rFonts w:cstheme="minorHAnsi"/>
                <w:sz w:val="24"/>
                <w:szCs w:val="24"/>
              </w:rPr>
            </w:pPr>
          </w:p>
          <w:p w:rsidR="00706E0C" w:rsidRPr="00706E0C" w:rsidRDefault="00706E0C" w:rsidP="00706E0C">
            <w:pPr>
              <w:jc w:val="both"/>
              <w:rPr>
                <w:rFonts w:cstheme="minorHAnsi"/>
                <w:sz w:val="24"/>
                <w:szCs w:val="24"/>
              </w:rPr>
            </w:pPr>
            <w:r w:rsidRPr="00706E0C">
              <w:rPr>
                <w:rFonts w:cstheme="minorHAnsi"/>
                <w:sz w:val="24"/>
                <w:szCs w:val="24"/>
              </w:rPr>
              <w:t xml:space="preserve">Povrch obou vzorků byl povrchově ošetřen tenkou vrstvou laku, který je ve velmi dobrém stavu a nenese známky změny barevnosti vlivem stárnutí. </w:t>
            </w:r>
          </w:p>
          <w:p w:rsidR="00706E0C" w:rsidRPr="00706E0C" w:rsidRDefault="00706E0C" w:rsidP="00706E0C">
            <w:pPr>
              <w:rPr>
                <w:rFonts w:cstheme="minorHAnsi"/>
                <w:sz w:val="24"/>
                <w:szCs w:val="24"/>
              </w:rPr>
            </w:pPr>
          </w:p>
        </w:tc>
      </w:tr>
    </w:tbl>
    <w:p w:rsidR="009A03AE" w:rsidRPr="00706E0C" w:rsidRDefault="009A03AE" w:rsidP="00706E0C">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706E0C" w:rsidTr="00CF54D3">
        <w:tc>
          <w:tcPr>
            <w:tcW w:w="10060" w:type="dxa"/>
          </w:tcPr>
          <w:p w:rsidR="00AA48FC" w:rsidRPr="00706E0C" w:rsidRDefault="00AA48FC" w:rsidP="00706E0C">
            <w:pPr>
              <w:rPr>
                <w:rFonts w:cstheme="minorHAnsi"/>
                <w:b/>
                <w:sz w:val="24"/>
                <w:szCs w:val="24"/>
              </w:rPr>
            </w:pPr>
            <w:r w:rsidRPr="00706E0C">
              <w:rPr>
                <w:rFonts w:cstheme="minorHAnsi"/>
                <w:b/>
                <w:sz w:val="24"/>
                <w:szCs w:val="24"/>
              </w:rPr>
              <w:t>Fotodokumentace analýzy</w:t>
            </w:r>
          </w:p>
        </w:tc>
      </w:tr>
      <w:tr w:rsidR="00AA48FC" w:rsidRPr="00706E0C" w:rsidTr="00CF54D3">
        <w:tc>
          <w:tcPr>
            <w:tcW w:w="10060" w:type="dxa"/>
          </w:tcPr>
          <w:p w:rsidR="00AA48FC" w:rsidRPr="00706E0C" w:rsidRDefault="00AA48FC" w:rsidP="00706E0C">
            <w:pPr>
              <w:rPr>
                <w:rFonts w:cstheme="minorHAnsi"/>
                <w:sz w:val="24"/>
                <w:szCs w:val="24"/>
              </w:rPr>
            </w:pPr>
          </w:p>
        </w:tc>
      </w:tr>
    </w:tbl>
    <w:p w:rsidR="0022194F" w:rsidRPr="00706E0C" w:rsidRDefault="0022194F" w:rsidP="00706E0C">
      <w:pPr>
        <w:spacing w:line="240" w:lineRule="auto"/>
        <w:rPr>
          <w:rFonts w:cstheme="minorHAnsi"/>
          <w:sz w:val="24"/>
          <w:szCs w:val="24"/>
        </w:rPr>
      </w:pPr>
    </w:p>
    <w:sectPr w:rsidR="0022194F" w:rsidRPr="00706E0C" w:rsidSect="00CF54D3">
      <w:headerReference w:type="default" r:id="rId10"/>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6BF" w:rsidRDefault="008636BF" w:rsidP="00AA48FC">
      <w:pPr>
        <w:spacing w:after="0" w:line="240" w:lineRule="auto"/>
      </w:pPr>
      <w:r>
        <w:separator/>
      </w:r>
    </w:p>
  </w:endnote>
  <w:endnote w:type="continuationSeparator" w:id="0">
    <w:p w:rsidR="008636BF" w:rsidRDefault="008636BF"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6BF" w:rsidRDefault="008636BF" w:rsidP="00AA48FC">
      <w:pPr>
        <w:spacing w:after="0" w:line="240" w:lineRule="auto"/>
      </w:pPr>
      <w:r>
        <w:separator/>
      </w:r>
    </w:p>
  </w:footnote>
  <w:footnote w:type="continuationSeparator" w:id="0">
    <w:p w:rsidR="008636BF" w:rsidRDefault="008636BF"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21097B"/>
    <w:rsid w:val="0022194F"/>
    <w:rsid w:val="002A6926"/>
    <w:rsid w:val="003D0950"/>
    <w:rsid w:val="004D4E33"/>
    <w:rsid w:val="005A54E0"/>
    <w:rsid w:val="005C155B"/>
    <w:rsid w:val="00706E0C"/>
    <w:rsid w:val="008636BF"/>
    <w:rsid w:val="008862E7"/>
    <w:rsid w:val="009A03AE"/>
    <w:rsid w:val="00AA48FC"/>
    <w:rsid w:val="00BF132F"/>
    <w:rsid w:val="00C30ACE"/>
    <w:rsid w:val="00C74C8C"/>
    <w:rsid w:val="00CC1EA8"/>
    <w:rsid w:val="00CF54D3"/>
    <w:rsid w:val="00EB0453"/>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ACCC"/>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606</Words>
  <Characters>3580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2021-09-07T10:05:00Z</dcterms:created>
  <dcterms:modified xsi:type="dcterms:W3CDTF">2021-09-07T10:12:00Z</dcterms:modified>
</cp:coreProperties>
</file>