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DD23B0" w:rsidRDefault="0022194F" w:rsidP="00DD23B0">
            <w:pPr>
              <w:rPr>
                <w:rFonts w:cstheme="minorHAnsi"/>
              </w:rPr>
            </w:pPr>
          </w:p>
        </w:tc>
      </w:tr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DD23B0" w:rsidRDefault="00132721" w:rsidP="00DD23B0">
            <w:pPr>
              <w:rPr>
                <w:rFonts w:cstheme="minorHAnsi"/>
              </w:rPr>
            </w:pPr>
            <w:r w:rsidRPr="00DD23B0">
              <w:rPr>
                <w:rFonts w:cstheme="minorHAnsi"/>
              </w:rPr>
              <w:t>S1</w:t>
            </w:r>
          </w:p>
        </w:tc>
      </w:tr>
      <w:tr w:rsidR="00AA48FC" w:rsidRPr="00DD23B0" w:rsidTr="00CF54D3">
        <w:tc>
          <w:tcPr>
            <w:tcW w:w="4606" w:type="dxa"/>
          </w:tcPr>
          <w:p w:rsidR="00AA48FC" w:rsidRPr="00DD23B0" w:rsidRDefault="00AA48FC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 xml:space="preserve">Pořadové číslo karty vzorku v </w:t>
            </w:r>
            <w:r w:rsidR="000A6440" w:rsidRPr="00DD23B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DD23B0" w:rsidRDefault="00132721" w:rsidP="00DD23B0">
            <w:pPr>
              <w:rPr>
                <w:rFonts w:cstheme="minorHAnsi"/>
              </w:rPr>
            </w:pPr>
            <w:r w:rsidRPr="00DD23B0">
              <w:rPr>
                <w:rFonts w:cstheme="minorHAnsi"/>
              </w:rPr>
              <w:t>476</w:t>
            </w:r>
          </w:p>
        </w:tc>
      </w:tr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DD23B0" w:rsidRDefault="00132721" w:rsidP="00DD23B0">
            <w:pPr>
              <w:rPr>
                <w:rFonts w:cstheme="minorHAnsi"/>
              </w:rPr>
            </w:pPr>
            <w:proofErr w:type="spellStart"/>
            <w:r w:rsidRPr="00DD23B0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DD23B0" w:rsidRDefault="003E15C0" w:rsidP="00DD23B0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Po</w:t>
            </w:r>
            <w:r>
              <w:rPr>
                <w:rFonts w:cstheme="minorHAnsi"/>
              </w:rPr>
              <w:t>lych</w:t>
            </w:r>
            <w:r w:rsidRPr="00787C97">
              <w:rPr>
                <w:rFonts w:cstheme="minorHAnsi"/>
              </w:rPr>
              <w:t>r</w:t>
            </w:r>
            <w:r>
              <w:rPr>
                <w:rFonts w:cstheme="minorHAnsi"/>
              </w:rPr>
              <w:t>o</w:t>
            </w:r>
            <w:r w:rsidRPr="00787C97">
              <w:rPr>
                <w:rFonts w:cstheme="minorHAnsi"/>
              </w:rPr>
              <w:t>movaná</w:t>
            </w:r>
            <w:bookmarkStart w:id="0" w:name="_GoBack"/>
            <w:bookmarkEnd w:id="0"/>
            <w:r w:rsidR="00132721" w:rsidRPr="00DD23B0">
              <w:rPr>
                <w:rFonts w:cstheme="minorHAnsi"/>
              </w:rPr>
              <w:t xml:space="preserve"> socha sv. J. Nepomuckého</w:t>
            </w:r>
          </w:p>
        </w:tc>
      </w:tr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DD23B0" w:rsidRDefault="00FA5A86" w:rsidP="00DD23B0">
            <w:pPr>
              <w:rPr>
                <w:rFonts w:cstheme="minorHAnsi"/>
              </w:rPr>
            </w:pPr>
            <w:r w:rsidRPr="00DD23B0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DD23B0">
              <w:rPr>
                <w:rFonts w:cstheme="minorHAnsi"/>
              </w:rPr>
              <w:t>Nepomuského</w:t>
            </w:r>
            <w:proofErr w:type="spellEnd"/>
            <w:r w:rsidRPr="00DD23B0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DD23B0">
              <w:rPr>
                <w:rFonts w:cstheme="minorHAnsi"/>
              </w:rPr>
              <w:t>Spofakryl</w:t>
            </w:r>
            <w:proofErr w:type="spellEnd"/>
            <w:r w:rsidRPr="00DD23B0">
              <w:rPr>
                <w:rFonts w:cstheme="minorHAnsi"/>
              </w:rPr>
              <w:t xml:space="preserve"> (</w:t>
            </w:r>
            <w:proofErr w:type="spellStart"/>
            <w:r w:rsidRPr="00DD23B0">
              <w:rPr>
                <w:rFonts w:cstheme="minorHAnsi"/>
              </w:rPr>
              <w:t>Derent</w:t>
            </w:r>
            <w:proofErr w:type="spellEnd"/>
            <w:r w:rsidRPr="00DD23B0">
              <w:rPr>
                <w:rFonts w:cstheme="minorHAnsi"/>
              </w:rPr>
              <w:t>, a.s.). Cílem průzkumu bylo zdokumentovat nejstarší dochovanou barevnost u vzorků, určit, zda bylo původní barevné pojednání sochy polychromní či monochromní.</w:t>
            </w:r>
          </w:p>
          <w:p w:rsidR="00DD23B0" w:rsidRPr="00DD23B0" w:rsidRDefault="00DD23B0" w:rsidP="00DD23B0">
            <w:pPr>
              <w:rPr>
                <w:rFonts w:cstheme="minorHAnsi"/>
              </w:rPr>
            </w:pPr>
            <w:r w:rsidRPr="00DD23B0">
              <w:rPr>
                <w:rFonts w:cstheme="minorHAnsi"/>
              </w:rPr>
              <w:t>Vzorky byly odebrány zadavatelem z různých částí polychromie. Přesná místa odběrů vzorků a jejich popis nebyl součástí zadání.</w:t>
            </w:r>
          </w:p>
        </w:tc>
      </w:tr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DD23B0" w:rsidRDefault="0022194F" w:rsidP="00DD23B0">
            <w:pPr>
              <w:rPr>
                <w:rFonts w:cstheme="minorHAnsi"/>
              </w:rPr>
            </w:pPr>
          </w:p>
        </w:tc>
      </w:tr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DD23B0" w:rsidRDefault="00DD23B0" w:rsidP="00DD23B0">
            <w:pPr>
              <w:rPr>
                <w:rFonts w:cstheme="minorHAnsi"/>
              </w:rPr>
            </w:pPr>
            <w:r w:rsidRPr="00DD23B0">
              <w:rPr>
                <w:rFonts w:cstheme="minorHAnsi"/>
              </w:rPr>
              <w:t>socha</w:t>
            </w:r>
          </w:p>
        </w:tc>
      </w:tr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DD23B0" w:rsidRDefault="0022194F" w:rsidP="00DD23B0">
            <w:pPr>
              <w:rPr>
                <w:rFonts w:cstheme="minorHAnsi"/>
              </w:rPr>
            </w:pPr>
          </w:p>
        </w:tc>
      </w:tr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Datace</w:t>
            </w:r>
            <w:r w:rsidR="00AA48FC" w:rsidRPr="00DD23B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DD23B0" w:rsidRDefault="0022194F" w:rsidP="00DD23B0">
            <w:pPr>
              <w:rPr>
                <w:rFonts w:cstheme="minorHAnsi"/>
              </w:rPr>
            </w:pPr>
          </w:p>
        </w:tc>
      </w:tr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DD23B0" w:rsidRDefault="00DD23B0" w:rsidP="00DD23B0">
            <w:pPr>
              <w:rPr>
                <w:rFonts w:cstheme="minorHAnsi"/>
              </w:rPr>
            </w:pPr>
            <w:r w:rsidRPr="00DD23B0">
              <w:rPr>
                <w:rFonts w:cstheme="minorHAnsi"/>
              </w:rPr>
              <w:t>Vyskočilová Renata, Bayer Karol</w:t>
            </w:r>
          </w:p>
        </w:tc>
      </w:tr>
      <w:tr w:rsidR="0022194F" w:rsidRPr="00DD23B0" w:rsidTr="00CF54D3">
        <w:tc>
          <w:tcPr>
            <w:tcW w:w="4606" w:type="dxa"/>
          </w:tcPr>
          <w:p w:rsidR="0022194F" w:rsidRPr="00DD23B0" w:rsidRDefault="0022194F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Datum zpracování zprávy</w:t>
            </w:r>
            <w:r w:rsidR="00AA48FC" w:rsidRPr="00DD23B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DD23B0" w:rsidRDefault="00DD23B0" w:rsidP="00DD23B0">
            <w:pPr>
              <w:rPr>
                <w:rFonts w:cstheme="minorHAnsi"/>
              </w:rPr>
            </w:pPr>
            <w:r w:rsidRPr="00DD23B0">
              <w:rPr>
                <w:rFonts w:cstheme="minorHAnsi"/>
              </w:rPr>
              <w:t>10. 6. 2007</w:t>
            </w:r>
          </w:p>
        </w:tc>
      </w:tr>
      <w:tr w:rsidR="005A54E0" w:rsidRPr="00DD23B0" w:rsidTr="00CF54D3">
        <w:tc>
          <w:tcPr>
            <w:tcW w:w="4606" w:type="dxa"/>
          </w:tcPr>
          <w:p w:rsidR="005A54E0" w:rsidRPr="00DD23B0" w:rsidRDefault="005A54E0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Číslo příslušné zprávy v </w:t>
            </w:r>
            <w:r w:rsidR="000A6440" w:rsidRPr="00DD23B0">
              <w:rPr>
                <w:rFonts w:cstheme="minorHAnsi"/>
                <w:b/>
              </w:rPr>
              <w:t>databázi</w:t>
            </w:r>
            <w:r w:rsidRPr="00DD23B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DD23B0" w:rsidRDefault="00DD23B0" w:rsidP="00DD23B0">
            <w:pPr>
              <w:rPr>
                <w:rFonts w:cstheme="minorHAnsi"/>
              </w:rPr>
            </w:pPr>
            <w:r w:rsidRPr="00DD23B0">
              <w:rPr>
                <w:rFonts w:cstheme="minorHAnsi"/>
              </w:rPr>
              <w:t>2007_10</w:t>
            </w:r>
          </w:p>
        </w:tc>
      </w:tr>
    </w:tbl>
    <w:p w:rsidR="00AA48FC" w:rsidRPr="00DD23B0" w:rsidRDefault="00AA48FC" w:rsidP="00DD23B0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D23B0" w:rsidTr="00CF54D3">
        <w:tc>
          <w:tcPr>
            <w:tcW w:w="10060" w:type="dxa"/>
          </w:tcPr>
          <w:p w:rsidR="00AA48FC" w:rsidRPr="00DD23B0" w:rsidRDefault="00AA48FC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Výsledky analýzy</w:t>
            </w:r>
          </w:p>
        </w:tc>
      </w:tr>
      <w:tr w:rsidR="00AA48FC" w:rsidRPr="00DD23B0" w:rsidTr="00CF54D3">
        <w:tc>
          <w:tcPr>
            <w:tcW w:w="10060" w:type="dxa"/>
          </w:tcPr>
          <w:p w:rsidR="00AA48FC" w:rsidRPr="00DD23B0" w:rsidRDefault="00AA48FC" w:rsidP="00DD23B0">
            <w:pPr>
              <w:rPr>
                <w:rFonts w:cstheme="minorHAnsi"/>
              </w:rPr>
            </w:pPr>
          </w:p>
          <w:p w:rsidR="00DD23B0" w:rsidRPr="00DD23B0" w:rsidRDefault="00DD23B0" w:rsidP="00DD23B0">
            <w:pPr>
              <w:rPr>
                <w:rFonts w:cstheme="minorHAnsi"/>
                <w:b/>
                <w:u w:val="single"/>
              </w:rPr>
            </w:pPr>
            <w:r w:rsidRPr="00DD23B0">
              <w:rPr>
                <w:rFonts w:cstheme="minorHAnsi"/>
                <w:b/>
                <w:u w:val="single"/>
              </w:rPr>
              <w:t>Vzorek S1:</w:t>
            </w:r>
          </w:p>
          <w:p w:rsidR="00DD23B0" w:rsidRPr="00DD23B0" w:rsidRDefault="00DD23B0" w:rsidP="00DD23B0">
            <w:pPr>
              <w:rPr>
                <w:rFonts w:cstheme="minorHAnsi"/>
              </w:rPr>
            </w:pPr>
          </w:p>
          <w:tbl>
            <w:tblPr>
              <w:tblW w:w="9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866"/>
            </w:tblGrid>
            <w:tr w:rsidR="00DD23B0" w:rsidRPr="00DD23B0" w:rsidTr="00182124">
              <w:tc>
                <w:tcPr>
                  <w:tcW w:w="4750" w:type="dxa"/>
                  <w:shd w:val="clear" w:color="auto" w:fill="auto"/>
                </w:tcPr>
                <w:p w:rsidR="00DD23B0" w:rsidRPr="00DD23B0" w:rsidRDefault="00DD23B0" w:rsidP="00DD23B0">
                  <w:pPr>
                    <w:spacing w:line="240" w:lineRule="auto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2" name="Obrázek 2" descr="S110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110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23B0" w:rsidRPr="00DD23B0" w:rsidRDefault="00DD23B0" w:rsidP="00DD23B0">
                  <w:pPr>
                    <w:spacing w:line="240" w:lineRule="auto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  <w:b/>
                      <w:i/>
                    </w:rPr>
                    <w:t>S1:</w:t>
                  </w:r>
                  <w:r w:rsidRPr="00DD23B0">
                    <w:rPr>
                      <w:rFonts w:cstheme="minorHAnsi"/>
                    </w:rPr>
                    <w:t xml:space="preserve"> bílé dopadající světlo, 100x zvětšeno</w:t>
                  </w:r>
                </w:p>
              </w:tc>
              <w:tc>
                <w:tcPr>
                  <w:tcW w:w="4750" w:type="dxa"/>
                  <w:shd w:val="clear" w:color="auto" w:fill="auto"/>
                </w:tcPr>
                <w:p w:rsidR="00DD23B0" w:rsidRPr="00DD23B0" w:rsidRDefault="00DD23B0" w:rsidP="00DD23B0">
                  <w:pPr>
                    <w:spacing w:line="240" w:lineRule="auto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943225" cy="2152650"/>
                        <wp:effectExtent l="0" t="0" r="9525" b="0"/>
                        <wp:docPr id="1" name="Obrázek 1" descr="S1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1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3225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23B0" w:rsidRPr="00DD23B0" w:rsidRDefault="00DD23B0" w:rsidP="00DD23B0">
                  <w:pPr>
                    <w:spacing w:line="240" w:lineRule="auto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</w:rPr>
                    <w:t>UV, 100x zvětšeno</w:t>
                  </w:r>
                </w:p>
              </w:tc>
            </w:tr>
            <w:tr w:rsidR="00DD23B0" w:rsidRPr="00DD23B0" w:rsidTr="00182124">
              <w:tc>
                <w:tcPr>
                  <w:tcW w:w="9500" w:type="dxa"/>
                  <w:gridSpan w:val="2"/>
                  <w:shd w:val="clear" w:color="auto" w:fill="auto"/>
                </w:tcPr>
                <w:p w:rsidR="00DD23B0" w:rsidRPr="00DD23B0" w:rsidRDefault="00DD23B0" w:rsidP="00DD23B0">
                  <w:pPr>
                    <w:spacing w:line="240" w:lineRule="auto"/>
                    <w:rPr>
                      <w:rFonts w:cstheme="minorHAnsi"/>
                      <w:i/>
                    </w:rPr>
                  </w:pPr>
                </w:p>
                <w:p w:rsidR="00DD23B0" w:rsidRPr="00DD23B0" w:rsidRDefault="00DD23B0" w:rsidP="00DD23B0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Popis vrstev: </w:t>
                  </w:r>
                </w:p>
                <w:p w:rsidR="00DD23B0" w:rsidRDefault="00DD23B0" w:rsidP="00DD23B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  <w:b/>
                      <w:bCs/>
                    </w:rPr>
                    <w:t>růžová</w:t>
                  </w:r>
                  <w:r w:rsidRPr="00DD23B0">
                    <w:rPr>
                      <w:rFonts w:cstheme="minorHAnsi"/>
                    </w:rPr>
                    <w:t>; nesouvislá vrstva</w:t>
                  </w:r>
                </w:p>
                <w:p w:rsidR="00DD23B0" w:rsidRPr="00DD23B0" w:rsidRDefault="00DD23B0" w:rsidP="00DD23B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D23B0" w:rsidRDefault="00DD23B0" w:rsidP="00DD23B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  <w:b/>
                      <w:bCs/>
                    </w:rPr>
                    <w:t>černá</w:t>
                  </w:r>
                  <w:r w:rsidRPr="00DD23B0">
                    <w:rPr>
                      <w:rFonts w:cstheme="minorHAnsi"/>
                    </w:rPr>
                    <w:t>; nečistoty nebo zbytky lakové vrstvy</w:t>
                  </w:r>
                </w:p>
                <w:p w:rsidR="00DD23B0" w:rsidRPr="00DD23B0" w:rsidRDefault="00DD23B0" w:rsidP="00DD23B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D23B0" w:rsidRDefault="00DD23B0" w:rsidP="00DD23B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  <w:b/>
                      <w:bCs/>
                    </w:rPr>
                    <w:t>šedo-okrová</w:t>
                  </w:r>
                  <w:r w:rsidRPr="00DD23B0">
                    <w:rPr>
                      <w:rFonts w:cstheme="minorHAnsi"/>
                    </w:rPr>
                    <w:t>; dvě vrstvy zrnitého charakteru, v UV světle žluto-zelená fluorescence</w:t>
                  </w:r>
                </w:p>
                <w:p w:rsidR="00DD23B0" w:rsidRDefault="00DD23B0" w:rsidP="00DD23B0">
                  <w:pPr>
                    <w:pStyle w:val="Odstavecseseznamem"/>
                    <w:rPr>
                      <w:rFonts w:cstheme="minorHAnsi"/>
                    </w:rPr>
                  </w:pPr>
                </w:p>
                <w:p w:rsidR="00DD23B0" w:rsidRPr="00DD23B0" w:rsidRDefault="00DD23B0" w:rsidP="00DD23B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D23B0" w:rsidRDefault="00DD23B0" w:rsidP="00DD23B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  <w:b/>
                      <w:bCs/>
                    </w:rPr>
                    <w:t>žlutá</w:t>
                  </w:r>
                  <w:r w:rsidRPr="00DD23B0">
                    <w:rPr>
                      <w:rFonts w:cstheme="minorHAnsi"/>
                    </w:rPr>
                    <w:t>; nesouvislá vrstva (jemnozrnný nátěr)</w:t>
                  </w:r>
                </w:p>
                <w:p w:rsidR="00DD23B0" w:rsidRPr="00DD23B0" w:rsidRDefault="00DD23B0" w:rsidP="00DD23B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D23B0" w:rsidRPr="00DD23B0" w:rsidRDefault="00DD23B0" w:rsidP="00DD23B0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</w:rPr>
                    <w:t xml:space="preserve">5,6 </w:t>
                  </w:r>
                  <w:r w:rsidRPr="00DD23B0">
                    <w:rPr>
                      <w:rFonts w:cstheme="minorHAnsi"/>
                      <w:b/>
                      <w:bCs/>
                    </w:rPr>
                    <w:t>růžová</w:t>
                  </w:r>
                  <w:r w:rsidRPr="00DD23B0">
                    <w:rPr>
                      <w:rFonts w:cstheme="minorHAnsi"/>
                    </w:rPr>
                    <w:t>; 5 – sv. růžová; 6 – tenká tmavě růžová</w:t>
                  </w:r>
                </w:p>
                <w:p w:rsidR="00DD23B0" w:rsidRPr="00DD23B0" w:rsidRDefault="00DD23B0" w:rsidP="00DD23B0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</w:rPr>
                    <w:t xml:space="preserve">7    </w:t>
                  </w:r>
                  <w:r w:rsidRPr="00DD23B0">
                    <w:rPr>
                      <w:rFonts w:cstheme="minorHAnsi"/>
                      <w:b/>
                    </w:rPr>
                    <w:t>hnědá</w:t>
                  </w:r>
                  <w:r w:rsidRPr="00DD23B0">
                    <w:rPr>
                      <w:rFonts w:cstheme="minorHAnsi"/>
                    </w:rPr>
                    <w:t>; vrstva laku</w:t>
                  </w:r>
                </w:p>
                <w:p w:rsidR="00DD23B0" w:rsidRPr="00DD23B0" w:rsidRDefault="00DD23B0" w:rsidP="00DD23B0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</w:rPr>
                    <w:t xml:space="preserve">8    </w:t>
                  </w:r>
                  <w:r w:rsidRPr="00DD23B0">
                    <w:rPr>
                      <w:rFonts w:cstheme="minorHAnsi"/>
                      <w:b/>
                    </w:rPr>
                    <w:t>hnědo-</w:t>
                  </w:r>
                  <w:r w:rsidRPr="00DD23B0">
                    <w:rPr>
                      <w:rFonts w:cstheme="minorHAnsi"/>
                      <w:b/>
                      <w:bCs/>
                    </w:rPr>
                    <w:t>červená</w:t>
                  </w:r>
                  <w:r w:rsidRPr="00DD23B0">
                    <w:rPr>
                      <w:rFonts w:cstheme="minorHAnsi"/>
                    </w:rPr>
                    <w:t>;</w:t>
                  </w:r>
                </w:p>
                <w:p w:rsidR="00DD23B0" w:rsidRPr="00DD23B0" w:rsidRDefault="00DD23B0" w:rsidP="00DD23B0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</w:rPr>
                    <w:t xml:space="preserve">9    </w:t>
                  </w:r>
                  <w:r w:rsidRPr="00DD23B0">
                    <w:rPr>
                      <w:rFonts w:cstheme="minorHAnsi"/>
                      <w:b/>
                      <w:bCs/>
                    </w:rPr>
                    <w:t>růžová</w:t>
                  </w:r>
                  <w:r w:rsidRPr="00DD23B0">
                    <w:rPr>
                      <w:rFonts w:cstheme="minorHAnsi"/>
                    </w:rPr>
                    <w:t>; tři vrstvy zrnitého charakteru, v UV světle žlutá fluorescence</w:t>
                  </w:r>
                </w:p>
                <w:p w:rsidR="00DD23B0" w:rsidRPr="00DD23B0" w:rsidRDefault="00DD23B0" w:rsidP="00DD23B0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</w:rPr>
                    <w:t xml:space="preserve">10  </w:t>
                  </w:r>
                  <w:r w:rsidRPr="00DD23B0">
                    <w:rPr>
                      <w:rFonts w:cstheme="minorHAnsi"/>
                      <w:b/>
                      <w:bCs/>
                    </w:rPr>
                    <w:t>hnědá</w:t>
                  </w:r>
                  <w:r w:rsidRPr="00DD23B0">
                    <w:rPr>
                      <w:rFonts w:cstheme="minorHAnsi"/>
                    </w:rPr>
                    <w:t>; tenká vrstva (lak?)</w:t>
                  </w:r>
                </w:p>
                <w:p w:rsidR="00DD23B0" w:rsidRPr="00DD23B0" w:rsidRDefault="00DD23B0" w:rsidP="00DD23B0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</w:rPr>
                    <w:t xml:space="preserve">11  </w:t>
                  </w:r>
                  <w:proofErr w:type="spellStart"/>
                  <w:r w:rsidRPr="00DD23B0">
                    <w:rPr>
                      <w:rFonts w:cstheme="minorHAnsi"/>
                      <w:b/>
                    </w:rPr>
                    <w:t>bílá</w:t>
                  </w:r>
                  <w:r w:rsidRPr="00DD23B0">
                    <w:rPr>
                      <w:rFonts w:cstheme="minorHAnsi"/>
                    </w:rPr>
                    <w:t>-</w:t>
                  </w:r>
                  <w:r w:rsidRPr="00DD23B0">
                    <w:rPr>
                      <w:rFonts w:cstheme="minorHAnsi"/>
                      <w:b/>
                      <w:bCs/>
                    </w:rPr>
                    <w:t>sv.šedá</w:t>
                  </w:r>
                  <w:proofErr w:type="spellEnd"/>
                  <w:r w:rsidRPr="00DD23B0">
                    <w:rPr>
                      <w:rFonts w:cstheme="minorHAnsi"/>
                    </w:rPr>
                    <w:t>; hrubá vrstva s částicemi jemnozrnného modrého pigmentu</w:t>
                  </w:r>
                </w:p>
                <w:p w:rsidR="00DD23B0" w:rsidRPr="00DD23B0" w:rsidRDefault="00DD23B0" w:rsidP="00DD23B0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DD23B0">
                    <w:rPr>
                      <w:rFonts w:cstheme="minorHAnsi"/>
                    </w:rPr>
                    <w:t xml:space="preserve">13  </w:t>
                  </w:r>
                  <w:r w:rsidRPr="00DD23B0">
                    <w:rPr>
                      <w:rFonts w:cstheme="minorHAnsi"/>
                      <w:b/>
                      <w:bCs/>
                    </w:rPr>
                    <w:t>sv. šedá</w:t>
                  </w:r>
                  <w:r w:rsidRPr="00DD23B0">
                    <w:rPr>
                      <w:rFonts w:cstheme="minorHAnsi"/>
                    </w:rPr>
                    <w:t>; tenká vrstva na povrchu (lak?)</w:t>
                  </w:r>
                </w:p>
              </w:tc>
            </w:tr>
          </w:tbl>
          <w:p w:rsidR="00DD23B0" w:rsidRPr="00DD23B0" w:rsidRDefault="00DD23B0" w:rsidP="00DD23B0">
            <w:pPr>
              <w:rPr>
                <w:rFonts w:cstheme="minorHAnsi"/>
              </w:rPr>
            </w:pPr>
          </w:p>
          <w:p w:rsidR="00DD23B0" w:rsidRPr="00DD23B0" w:rsidRDefault="00DD23B0" w:rsidP="00DD23B0">
            <w:pPr>
              <w:rPr>
                <w:rFonts w:cstheme="minorHAnsi"/>
              </w:rPr>
            </w:pPr>
          </w:p>
          <w:p w:rsidR="00DD23B0" w:rsidRPr="00DD23B0" w:rsidRDefault="00DD23B0" w:rsidP="00DD23B0">
            <w:pPr>
              <w:rPr>
                <w:rFonts w:cstheme="minorHAnsi"/>
              </w:rPr>
            </w:pPr>
          </w:p>
          <w:p w:rsidR="00DD23B0" w:rsidRPr="00DD23B0" w:rsidRDefault="00DD23B0" w:rsidP="00DD23B0">
            <w:pPr>
              <w:jc w:val="both"/>
              <w:rPr>
                <w:rFonts w:cstheme="minorHAnsi"/>
              </w:rPr>
            </w:pPr>
            <w:r w:rsidRPr="00DD23B0">
              <w:rPr>
                <w:rFonts w:cstheme="minorHAnsi"/>
              </w:rPr>
              <w:t xml:space="preserve">U vzorku </w:t>
            </w:r>
            <w:r w:rsidRPr="00DD23B0">
              <w:rPr>
                <w:rFonts w:cstheme="minorHAnsi"/>
                <w:b/>
                <w:i/>
              </w:rPr>
              <w:t>S1</w:t>
            </w:r>
            <w:r w:rsidRPr="00DD23B0">
              <w:rPr>
                <w:rFonts w:cstheme="minorHAnsi"/>
              </w:rPr>
              <w:t xml:space="preserve"> byly identifikovány celkem 4 fáze. Nejstarší dochovaná vrstva je růžová, na které se nachází vrstvička nečistot, popř. tenká vrstva ztmavlého laku. Vrstva je dochována pouze ve fragmentech, chybí podklad. Z těchto důvodů nelze tuto vrstvu jednoznačně časově zařadit. </w:t>
            </w:r>
          </w:p>
          <w:p w:rsidR="00DD23B0" w:rsidRPr="00DD23B0" w:rsidRDefault="00DD23B0" w:rsidP="00DD23B0">
            <w:pPr>
              <w:jc w:val="both"/>
              <w:rPr>
                <w:rFonts w:cstheme="minorHAnsi"/>
              </w:rPr>
            </w:pPr>
          </w:p>
          <w:p w:rsidR="00DD23B0" w:rsidRPr="00DD23B0" w:rsidRDefault="00DD23B0" w:rsidP="00DD23B0">
            <w:pPr>
              <w:jc w:val="both"/>
              <w:rPr>
                <w:rFonts w:cstheme="minorHAnsi"/>
              </w:rPr>
            </w:pPr>
            <w:r w:rsidRPr="00DD23B0">
              <w:rPr>
                <w:rFonts w:cstheme="minorHAnsi"/>
              </w:rPr>
              <w:t>V dalších dvou fázích byla respektována původní barevná růžová úprava, povrch byl pokaždé povrchově upraven vrstvou laku. Poslední dochovaná barevná vrstva je sv. šedá.</w:t>
            </w:r>
          </w:p>
          <w:p w:rsidR="00DD23B0" w:rsidRPr="00DD23B0" w:rsidRDefault="00DD23B0" w:rsidP="00DD23B0">
            <w:pPr>
              <w:rPr>
                <w:rFonts w:cstheme="minorHAnsi"/>
              </w:rPr>
            </w:pPr>
          </w:p>
          <w:p w:rsidR="00DD23B0" w:rsidRPr="00DD23B0" w:rsidRDefault="00DD23B0" w:rsidP="00DD23B0">
            <w:pPr>
              <w:rPr>
                <w:rFonts w:cstheme="minorHAnsi"/>
              </w:rPr>
            </w:pPr>
          </w:p>
          <w:p w:rsidR="00DD23B0" w:rsidRPr="00DD23B0" w:rsidRDefault="00DD23B0" w:rsidP="00DD23B0">
            <w:pPr>
              <w:jc w:val="both"/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 xml:space="preserve">Souhrn: </w:t>
            </w:r>
          </w:p>
          <w:p w:rsidR="00DD23B0" w:rsidRPr="00DD23B0" w:rsidRDefault="00DD23B0" w:rsidP="00DD23B0">
            <w:pPr>
              <w:jc w:val="both"/>
              <w:rPr>
                <w:rFonts w:cstheme="minorHAnsi"/>
              </w:rPr>
            </w:pPr>
          </w:p>
          <w:p w:rsidR="00DD23B0" w:rsidRPr="00DD23B0" w:rsidRDefault="00DD23B0" w:rsidP="00DD23B0">
            <w:pPr>
              <w:jc w:val="both"/>
              <w:rPr>
                <w:rFonts w:cstheme="minorHAnsi"/>
              </w:rPr>
            </w:pPr>
            <w:r w:rsidRPr="00DD23B0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DD23B0">
              <w:rPr>
                <w:rFonts w:cstheme="minorHAnsi"/>
              </w:rPr>
              <w:t>Dobranově</w:t>
            </w:r>
            <w:proofErr w:type="spellEnd"/>
            <w:r w:rsidRPr="00DD23B0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:rsidR="00DD23B0" w:rsidRPr="00DD23B0" w:rsidRDefault="00DD23B0" w:rsidP="00DD23B0">
            <w:pPr>
              <w:jc w:val="both"/>
              <w:rPr>
                <w:rFonts w:cstheme="minorHAnsi"/>
              </w:rPr>
            </w:pPr>
            <w:r w:rsidRPr="00DD23B0">
              <w:rPr>
                <w:rFonts w:cstheme="minorHAnsi"/>
              </w:rPr>
              <w:t>Cílem průzkumu bylo provést dokumentaci dochovaných barevných vrstev, z </w:t>
            </w:r>
            <w:proofErr w:type="gramStart"/>
            <w:r w:rsidRPr="00DD23B0">
              <w:rPr>
                <w:rFonts w:cstheme="minorHAnsi"/>
              </w:rPr>
              <w:t>něhož</w:t>
            </w:r>
            <w:proofErr w:type="gramEnd"/>
            <w:r w:rsidRPr="00DD23B0">
              <w:rPr>
                <w:rFonts w:cstheme="minorHAnsi"/>
              </w:rPr>
              <w:t xml:space="preserve"> by vyplynuly informace o původním vzhledu sochy. </w:t>
            </w:r>
          </w:p>
          <w:p w:rsidR="00DD23B0" w:rsidRPr="00DD23B0" w:rsidRDefault="00DD23B0" w:rsidP="00DD23B0">
            <w:pPr>
              <w:jc w:val="both"/>
              <w:rPr>
                <w:rFonts w:cstheme="minorHAnsi"/>
              </w:rPr>
            </w:pPr>
          </w:p>
          <w:p w:rsidR="00DD23B0" w:rsidRPr="00DD23B0" w:rsidRDefault="00DD23B0" w:rsidP="00DD23B0">
            <w:pPr>
              <w:jc w:val="both"/>
              <w:rPr>
                <w:rFonts w:cstheme="minorHAnsi"/>
              </w:rPr>
            </w:pPr>
            <w:r w:rsidRPr="00DD23B0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:rsidR="00DD23B0" w:rsidRPr="00DD23B0" w:rsidRDefault="00DD23B0" w:rsidP="00DD23B0">
            <w:pPr>
              <w:jc w:val="both"/>
              <w:rPr>
                <w:rFonts w:cstheme="minorHAnsi"/>
              </w:rPr>
            </w:pPr>
          </w:p>
          <w:p w:rsidR="00DD23B0" w:rsidRPr="00DD23B0" w:rsidRDefault="00DD23B0" w:rsidP="00DD23B0">
            <w:pPr>
              <w:jc w:val="both"/>
              <w:rPr>
                <w:rFonts w:cstheme="minorHAnsi"/>
              </w:rPr>
            </w:pPr>
            <w:r w:rsidRPr="00DD23B0">
              <w:rPr>
                <w:rFonts w:cstheme="minorHAnsi"/>
              </w:rPr>
              <w:t xml:space="preserve">Jistá podobnost byla objevena pouze u vzorků </w:t>
            </w:r>
            <w:r w:rsidRPr="00DD23B0">
              <w:rPr>
                <w:rFonts w:cstheme="minorHAnsi"/>
                <w:i/>
              </w:rPr>
              <w:t>S6, S7, S8</w:t>
            </w:r>
            <w:r w:rsidRPr="00DD23B0">
              <w:rPr>
                <w:rFonts w:cstheme="minorHAnsi"/>
              </w:rPr>
              <w:t xml:space="preserve"> a </w:t>
            </w:r>
            <w:r w:rsidRPr="00DD23B0">
              <w:rPr>
                <w:rFonts w:cstheme="minorHAnsi"/>
                <w:i/>
              </w:rPr>
              <w:t>S10</w:t>
            </w:r>
            <w:r w:rsidRPr="00DD23B0">
              <w:rPr>
                <w:rFonts w:cstheme="minorHAnsi"/>
              </w:rPr>
              <w:t>, kde byl v nejstarších vrstvách shodně nalezen sv. okrový podklad, na němž byly naneseny barevné vrstvy – černá (</w:t>
            </w:r>
            <w:r w:rsidRPr="00DD23B0">
              <w:rPr>
                <w:rFonts w:cstheme="minorHAnsi"/>
                <w:i/>
              </w:rPr>
              <w:t>S7, S8, S10</w:t>
            </w:r>
            <w:r w:rsidRPr="00DD23B0">
              <w:rPr>
                <w:rFonts w:cstheme="minorHAnsi"/>
              </w:rPr>
              <w:t>) a zlacení s podkladem (</w:t>
            </w:r>
            <w:r w:rsidRPr="00DD23B0">
              <w:rPr>
                <w:rFonts w:cstheme="minorHAnsi"/>
                <w:i/>
              </w:rPr>
              <w:t>S6</w:t>
            </w:r>
            <w:r w:rsidRPr="00DD23B0">
              <w:rPr>
                <w:rFonts w:cstheme="minorHAnsi"/>
              </w:rPr>
              <w:t xml:space="preserve">). U vzorku </w:t>
            </w:r>
            <w:r w:rsidRPr="00DD23B0">
              <w:rPr>
                <w:rFonts w:cstheme="minorHAnsi"/>
                <w:i/>
              </w:rPr>
              <w:t>S6</w:t>
            </w:r>
            <w:r w:rsidRPr="00DD23B0">
              <w:rPr>
                <w:rFonts w:cstheme="minorHAnsi"/>
              </w:rPr>
              <w:t xml:space="preserve"> je barevná vrstva ještě oddělena hnědým transparentním nátěrem, který mohl plnit funkci povrchové úpravy - laku (prezentace v monochromní okrové) nebo mohl být nanesen jako penetrace před provedením zlacení (polychromní úprava).  </w:t>
            </w:r>
          </w:p>
          <w:p w:rsidR="00DD23B0" w:rsidRPr="00DD23B0" w:rsidRDefault="00DD23B0" w:rsidP="00DD23B0">
            <w:pPr>
              <w:rPr>
                <w:rFonts w:cstheme="minorHAnsi"/>
              </w:rPr>
            </w:pPr>
          </w:p>
        </w:tc>
      </w:tr>
    </w:tbl>
    <w:p w:rsidR="009A03AE" w:rsidRPr="00DD23B0" w:rsidRDefault="009A03AE" w:rsidP="00DD23B0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D23B0" w:rsidTr="00CF54D3">
        <w:tc>
          <w:tcPr>
            <w:tcW w:w="10060" w:type="dxa"/>
          </w:tcPr>
          <w:p w:rsidR="00AA48FC" w:rsidRPr="00DD23B0" w:rsidRDefault="00AA48FC" w:rsidP="00DD23B0">
            <w:pPr>
              <w:rPr>
                <w:rFonts w:cstheme="minorHAnsi"/>
                <w:b/>
              </w:rPr>
            </w:pPr>
            <w:r w:rsidRPr="00DD23B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D23B0" w:rsidTr="00CF54D3">
        <w:tc>
          <w:tcPr>
            <w:tcW w:w="10060" w:type="dxa"/>
          </w:tcPr>
          <w:p w:rsidR="00AA48FC" w:rsidRPr="00DD23B0" w:rsidRDefault="00AA48FC" w:rsidP="00DD23B0">
            <w:pPr>
              <w:rPr>
                <w:rFonts w:cstheme="minorHAnsi"/>
              </w:rPr>
            </w:pPr>
          </w:p>
        </w:tc>
      </w:tr>
    </w:tbl>
    <w:p w:rsidR="0022194F" w:rsidRPr="00DD23B0" w:rsidRDefault="0022194F" w:rsidP="00DD23B0">
      <w:pPr>
        <w:spacing w:line="240" w:lineRule="auto"/>
        <w:rPr>
          <w:rFonts w:cstheme="minorHAnsi"/>
        </w:rPr>
      </w:pPr>
    </w:p>
    <w:sectPr w:rsidR="0022194F" w:rsidRPr="00DD23B0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DB" w:rsidRDefault="00EC14DB" w:rsidP="00AA48FC">
      <w:pPr>
        <w:spacing w:after="0" w:line="240" w:lineRule="auto"/>
      </w:pPr>
      <w:r>
        <w:separator/>
      </w:r>
    </w:p>
  </w:endnote>
  <w:endnote w:type="continuationSeparator" w:id="0">
    <w:p w:rsidR="00EC14DB" w:rsidRDefault="00EC14D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DB" w:rsidRDefault="00EC14DB" w:rsidP="00AA48FC">
      <w:pPr>
        <w:spacing w:after="0" w:line="240" w:lineRule="auto"/>
      </w:pPr>
      <w:r>
        <w:separator/>
      </w:r>
    </w:p>
  </w:footnote>
  <w:footnote w:type="continuationSeparator" w:id="0">
    <w:p w:rsidR="00EC14DB" w:rsidRDefault="00EC14D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21"/>
    <w:rsid w:val="001F20A2"/>
    <w:rsid w:val="0021097B"/>
    <w:rsid w:val="0022194F"/>
    <w:rsid w:val="00273A68"/>
    <w:rsid w:val="002A6926"/>
    <w:rsid w:val="003D0950"/>
    <w:rsid w:val="003E15C0"/>
    <w:rsid w:val="005A54E0"/>
    <w:rsid w:val="005C155B"/>
    <w:rsid w:val="007766F6"/>
    <w:rsid w:val="008862E7"/>
    <w:rsid w:val="009A03AE"/>
    <w:rsid w:val="00A8326D"/>
    <w:rsid w:val="00AA48FC"/>
    <w:rsid w:val="00BF132F"/>
    <w:rsid w:val="00C30ACE"/>
    <w:rsid w:val="00C624F1"/>
    <w:rsid w:val="00C74C8C"/>
    <w:rsid w:val="00CC1EA8"/>
    <w:rsid w:val="00CF54D3"/>
    <w:rsid w:val="00DD23B0"/>
    <w:rsid w:val="00EB0453"/>
    <w:rsid w:val="00EC14DB"/>
    <w:rsid w:val="00F05260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2022-03-14T08:20:00Z</dcterms:created>
  <dcterms:modified xsi:type="dcterms:W3CDTF">2022-03-14T09:18:00Z</dcterms:modified>
</cp:coreProperties>
</file>