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024E" w:rsidRDefault="0022194F" w:rsidP="004F024E">
            <w:pPr>
              <w:rPr>
                <w:rFonts w:cstheme="minorHAnsi"/>
              </w:rPr>
            </w:pP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10/S, 11/S, 19/S, N</w:t>
            </w:r>
          </w:p>
        </w:tc>
      </w:tr>
      <w:tr w:rsidR="00AA48FC" w:rsidRPr="004F024E" w:rsidTr="00CF54D3">
        <w:tc>
          <w:tcPr>
            <w:tcW w:w="4606" w:type="dxa"/>
          </w:tcPr>
          <w:p w:rsidR="00AA48FC" w:rsidRPr="004F024E" w:rsidRDefault="00AA48FC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 xml:space="preserve">Pořadové číslo karty vzorku v </w:t>
            </w:r>
            <w:r w:rsidR="000A6440" w:rsidRPr="004F024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341</w:t>
            </w: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Náměšť nad Oslavou</w:t>
            </w: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Státní zámek</w:t>
            </w: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2180"/>
            </w:tblGrid>
            <w:tr w:rsidR="004F024E" w:rsidRPr="004F024E" w:rsidTr="004F024E">
              <w:trPr>
                <w:cantSplit/>
                <w:trHeight w:val="6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F024E" w:rsidRPr="004F024E" w:rsidTr="004F024E">
              <w:trPr>
                <w:cantSplit/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10/S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původní sgrafito</w:t>
                  </w:r>
                </w:p>
              </w:tc>
            </w:tr>
            <w:tr w:rsidR="004F024E" w:rsidRPr="004F024E" w:rsidTr="004F024E">
              <w:trPr>
                <w:cantSplit/>
                <w:trHeight w:val="6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11/S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nátěr na dnešním sgrafitu</w:t>
                  </w:r>
                </w:p>
              </w:tc>
            </w:tr>
            <w:tr w:rsidR="004F024E" w:rsidRPr="004F024E" w:rsidTr="004F024E">
              <w:trPr>
                <w:cantSplit/>
                <w:trHeight w:val="9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19/S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původní sgrafito, vzorek nese zbytky červeného nátěru</w:t>
                  </w:r>
                </w:p>
              </w:tc>
            </w:tr>
            <w:tr w:rsidR="004F024E" w:rsidRPr="004F024E" w:rsidTr="004F024E">
              <w:trPr>
                <w:cantSplit/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N (nové)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24E" w:rsidRPr="004F024E" w:rsidRDefault="004F024E" w:rsidP="004F024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F024E">
                    <w:rPr>
                      <w:rFonts w:eastAsia="Times New Roman" w:cstheme="minorHAnsi"/>
                      <w:color w:val="000000"/>
                      <w:lang w:eastAsia="cs-CZ"/>
                    </w:rPr>
                    <w:t>dnešní sgrafito</w:t>
                  </w:r>
                </w:p>
              </w:tc>
            </w:tr>
          </w:tbl>
          <w:p w:rsidR="0022194F" w:rsidRPr="004F024E" w:rsidRDefault="0022194F" w:rsidP="004F024E">
            <w:pPr>
              <w:rPr>
                <w:rFonts w:cstheme="minorHAnsi"/>
              </w:rPr>
            </w:pP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024E" w:rsidRDefault="0022194F" w:rsidP="004F024E">
            <w:pPr>
              <w:rPr>
                <w:rFonts w:cstheme="minorHAnsi"/>
              </w:rPr>
            </w:pP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sgrafito</w:t>
            </w: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omítka</w:t>
            </w: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Datace</w:t>
            </w:r>
            <w:r w:rsidR="00AA48FC" w:rsidRPr="004F024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024E" w:rsidRDefault="0022194F" w:rsidP="004F024E">
            <w:pPr>
              <w:rPr>
                <w:rFonts w:cstheme="minorHAnsi"/>
              </w:rPr>
            </w:pP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024E" w:rsidRDefault="0022194F" w:rsidP="004F024E">
            <w:pPr>
              <w:rPr>
                <w:rFonts w:cstheme="minorHAnsi"/>
              </w:rPr>
            </w:pPr>
          </w:p>
        </w:tc>
      </w:tr>
      <w:tr w:rsidR="0022194F" w:rsidRPr="004F024E" w:rsidTr="00CF54D3">
        <w:tc>
          <w:tcPr>
            <w:tcW w:w="4606" w:type="dxa"/>
          </w:tcPr>
          <w:p w:rsidR="0022194F" w:rsidRPr="004F024E" w:rsidRDefault="0022194F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Datum zpracování zprávy</w:t>
            </w:r>
            <w:r w:rsidR="00AA48FC" w:rsidRPr="004F024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2002</w:t>
            </w:r>
          </w:p>
        </w:tc>
      </w:tr>
      <w:tr w:rsidR="005A54E0" w:rsidRPr="004F024E" w:rsidTr="00CF54D3">
        <w:tc>
          <w:tcPr>
            <w:tcW w:w="4606" w:type="dxa"/>
          </w:tcPr>
          <w:p w:rsidR="005A54E0" w:rsidRPr="004F024E" w:rsidRDefault="005A54E0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Číslo příslušné zprávy v </w:t>
            </w:r>
            <w:r w:rsidR="000A6440" w:rsidRPr="004F024E">
              <w:rPr>
                <w:rFonts w:cstheme="minorHAnsi"/>
                <w:b/>
              </w:rPr>
              <w:t>databázi</w:t>
            </w:r>
            <w:r w:rsidRPr="004F024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>2002_3</w:t>
            </w:r>
          </w:p>
        </w:tc>
      </w:tr>
    </w:tbl>
    <w:p w:rsidR="00AA48FC" w:rsidRPr="004F024E" w:rsidRDefault="00AA48FC" w:rsidP="004F024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024E" w:rsidTr="00CF54D3">
        <w:tc>
          <w:tcPr>
            <w:tcW w:w="10060" w:type="dxa"/>
          </w:tcPr>
          <w:p w:rsidR="00AA48FC" w:rsidRPr="004F024E" w:rsidRDefault="00AA48FC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Výsledky analýzy</w:t>
            </w:r>
          </w:p>
        </w:tc>
      </w:tr>
      <w:tr w:rsidR="00AA48FC" w:rsidRPr="004F024E" w:rsidTr="00CF54D3">
        <w:tc>
          <w:tcPr>
            <w:tcW w:w="10060" w:type="dxa"/>
          </w:tcPr>
          <w:p w:rsidR="004F024E" w:rsidRPr="004F024E" w:rsidRDefault="004F024E" w:rsidP="004F024E">
            <w:pPr>
              <w:pStyle w:val="Nadpis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24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Analýza solí ve vzorcích omítky</w:t>
            </w:r>
          </w:p>
          <w:p w:rsidR="004F024E" w:rsidRPr="004F024E" w:rsidRDefault="004F024E" w:rsidP="004F024E">
            <w:pPr>
              <w:jc w:val="both"/>
              <w:rPr>
                <w:rFonts w:cstheme="minorHAnsi"/>
              </w:rPr>
            </w:pPr>
          </w:p>
          <w:p w:rsidR="004F024E" w:rsidRPr="004F024E" w:rsidRDefault="004F024E" w:rsidP="004F024E">
            <w:pPr>
              <w:jc w:val="both"/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Místa odběru vzorků: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70"/>
              <w:gridCol w:w="3070"/>
              <w:gridCol w:w="3070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označení vzorku</w:t>
                  </w:r>
                </w:p>
              </w:tc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hloubka odběru (cm)</w:t>
                  </w:r>
                </w:p>
              </w:tc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místo odběru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1A</w:t>
                  </w:r>
                </w:p>
              </w:tc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0-2,5 cm</w:t>
                  </w:r>
                </w:p>
              </w:tc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římsou-východ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1B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2,5-5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římsou-východ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1C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5-8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římsou-východ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2A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0-2,5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římsou-sever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2B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2,5-5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římsou-sever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2C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5-8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římsou-sever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3A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0-2,5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římsou-západ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3B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2,5-5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římsou-západ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3C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5-8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římsou-západ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4A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0-2,5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římsou-jih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4B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2,5-5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římsou-jih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4C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5-8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věž-pod římsou-jih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5A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0-2,5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zdivo-2 m nad zemí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5B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2,5-5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zdivo-2 m nad zemí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pStyle w:val="Nadpis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02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5C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5-8 cm</w:t>
                  </w:r>
                </w:p>
              </w:tc>
              <w:tc>
                <w:tcPr>
                  <w:tcW w:w="3070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zdivo-2 m nad zemí</w:t>
                  </w:r>
                </w:p>
              </w:tc>
            </w:tr>
          </w:tbl>
          <w:p w:rsidR="004F024E" w:rsidRPr="004F024E" w:rsidRDefault="004F024E" w:rsidP="004F024E">
            <w:pPr>
              <w:jc w:val="both"/>
              <w:rPr>
                <w:rFonts w:cstheme="minorHAnsi"/>
                <w:b/>
              </w:rPr>
            </w:pPr>
          </w:p>
          <w:p w:rsidR="004F024E" w:rsidRPr="004F024E" w:rsidRDefault="004F024E" w:rsidP="004F024E">
            <w:pPr>
              <w:jc w:val="both"/>
              <w:rPr>
                <w:rFonts w:cstheme="minorHAnsi"/>
                <w:b/>
              </w:rPr>
            </w:pPr>
          </w:p>
          <w:p w:rsidR="004F024E" w:rsidRPr="004F024E" w:rsidRDefault="004F024E" w:rsidP="004F024E">
            <w:pPr>
              <w:jc w:val="both"/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Výsledky analýzy: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označení vzorku</w:t>
                  </w:r>
                </w:p>
              </w:tc>
              <w:tc>
                <w:tcPr>
                  <w:tcW w:w="2632" w:type="dxa"/>
                  <w:gridSpan w:val="2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sírany (SO</w:t>
                  </w:r>
                  <w:r w:rsidRPr="004F024E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4F024E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4F024E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chloridy (Cl</w:t>
                  </w:r>
                  <w:r w:rsidRPr="004F024E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4F024E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dusičnany (NO</w:t>
                  </w:r>
                  <w:r w:rsidRPr="004F024E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4F024E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4F024E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c (</w:t>
                  </w:r>
                  <w:proofErr w:type="spellStart"/>
                  <w:r w:rsidRPr="004F024E">
                    <w:rPr>
                      <w:rFonts w:cstheme="minorHAnsi"/>
                    </w:rPr>
                    <w:t>mmol</w:t>
                  </w:r>
                  <w:proofErr w:type="spellEnd"/>
                  <w:r w:rsidRPr="004F024E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4F024E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</w:rPr>
                    <w:t>c (</w:t>
                  </w:r>
                  <w:proofErr w:type="spellStart"/>
                  <w:r w:rsidRPr="004F024E">
                    <w:rPr>
                      <w:rFonts w:cstheme="minorHAnsi"/>
                    </w:rPr>
                    <w:t>mmol</w:t>
                  </w:r>
                  <w:proofErr w:type="spellEnd"/>
                  <w:r w:rsidRPr="004F024E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gramStart"/>
                  <w:r w:rsidRPr="004F024E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</w:rPr>
                    <w:t>c (</w:t>
                  </w:r>
                  <w:proofErr w:type="spellStart"/>
                  <w:r w:rsidRPr="004F024E">
                    <w:rPr>
                      <w:rFonts w:cstheme="minorHAnsi"/>
                    </w:rPr>
                    <w:t>mmol</w:t>
                  </w:r>
                  <w:proofErr w:type="spellEnd"/>
                  <w:r w:rsidRPr="004F024E">
                    <w:rPr>
                      <w:rFonts w:cstheme="minorHAnsi"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gramStart"/>
                  <w:r w:rsidRPr="004F024E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1A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  <w:tcBorders>
                    <w:top w:val="single" w:sz="12" w:space="0" w:color="auto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1B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4F024E">
                    <w:rPr>
                      <w:rFonts w:cstheme="minorHAnsi"/>
                      <w:b/>
                      <w:lang w:val="en-US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4F024E">
                    <w:rPr>
                      <w:rFonts w:cstheme="minorHAnsi"/>
                      <w:b/>
                      <w:lang w:val="en-US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1C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2A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2B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2C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3A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3B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pStyle w:val="Nadpis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02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3C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lastRenderedPageBreak/>
                    <w:t>4A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4B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0,02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4C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0,03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pStyle w:val="Nadpis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02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5A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0,05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pStyle w:val="Nadpis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02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5B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11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0,07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pStyle w:val="Nadpis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F02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5C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F024E">
                    <w:rPr>
                      <w:rFonts w:cstheme="minorHAnsi"/>
                      <w:b/>
                    </w:rPr>
                    <w:t>0,01</w:t>
                  </w:r>
                </w:p>
              </w:tc>
            </w:tr>
          </w:tbl>
          <w:p w:rsidR="004F024E" w:rsidRPr="004F024E" w:rsidRDefault="004F024E" w:rsidP="004F024E">
            <w:pPr>
              <w:jc w:val="both"/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 xml:space="preserve"> </w:t>
            </w:r>
          </w:p>
          <w:p w:rsidR="004F024E" w:rsidRPr="004F024E" w:rsidRDefault="004F024E" w:rsidP="004F024E">
            <w:pPr>
              <w:jc w:val="both"/>
              <w:rPr>
                <w:rFonts w:cstheme="minorHAnsi"/>
              </w:rPr>
            </w:pPr>
            <w:r w:rsidRPr="004F024E">
              <w:rPr>
                <w:rFonts w:cstheme="minorHAnsi"/>
                <w:b/>
              </w:rPr>
              <w:t xml:space="preserve">Závěr: </w:t>
            </w:r>
          </w:p>
          <w:p w:rsidR="004F024E" w:rsidRDefault="004F024E" w:rsidP="004F024E">
            <w:pPr>
              <w:jc w:val="both"/>
              <w:rPr>
                <w:rFonts w:cstheme="minorHAnsi"/>
              </w:rPr>
            </w:pPr>
            <w:r w:rsidRPr="004F024E">
              <w:rPr>
                <w:rFonts w:cstheme="minorHAnsi"/>
              </w:rPr>
              <w:t xml:space="preserve">Ve všech zkoumaných vzorcích je koncentrace vodorozpustných solí  (síranů, chloridů a dusičnanů) velmi nízká, pod hranicí, která by mohla být nebezpečná z hlediska koroze vůči stavebním materiálům. </w:t>
            </w:r>
          </w:p>
          <w:p w:rsidR="004F024E" w:rsidRPr="004F024E" w:rsidRDefault="004F024E" w:rsidP="004F024E">
            <w:pPr>
              <w:jc w:val="both"/>
              <w:rPr>
                <w:rFonts w:cstheme="minorHAnsi"/>
              </w:rPr>
            </w:pPr>
          </w:p>
          <w:p w:rsidR="004F024E" w:rsidRDefault="004F024E" w:rsidP="004F024E">
            <w:pPr>
              <w:jc w:val="both"/>
              <w:rPr>
                <w:rFonts w:cstheme="minorHAnsi"/>
              </w:rPr>
            </w:pPr>
            <w:r w:rsidRPr="004F024E">
              <w:rPr>
                <w:rFonts w:cstheme="minorHAnsi"/>
              </w:rPr>
              <w:t>Mírně zvýšená byla pouze koncentrace dusičnanů u vzorku 5A a 5B. V místě odběru je nutné zvážit odsolování zdiva, které by mohlo vést k omezení negativního účinku dusičnanů.</w:t>
            </w:r>
          </w:p>
          <w:p w:rsidR="004F024E" w:rsidRPr="004F024E" w:rsidRDefault="004F024E" w:rsidP="004F024E">
            <w:pPr>
              <w:jc w:val="both"/>
              <w:rPr>
                <w:rFonts w:cstheme="minorHAnsi"/>
              </w:rPr>
            </w:pPr>
          </w:p>
          <w:p w:rsidR="00AA48FC" w:rsidRPr="004F024E" w:rsidRDefault="00AA48FC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Výsledky optické mikroskopie:</w:t>
            </w:r>
          </w:p>
          <w:p w:rsidR="004F024E" w:rsidRPr="004F024E" w:rsidRDefault="004F024E" w:rsidP="004F024E">
            <w:pPr>
              <w:rPr>
                <w:rFonts w:cstheme="minorHAnsi"/>
                <w:b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  <w:b/>
                <w:u w:val="single"/>
              </w:rPr>
              <w:t>vzorek 10/ S:</w:t>
            </w:r>
            <w:r w:rsidRPr="004F024E">
              <w:rPr>
                <w:rFonts w:cstheme="minorHAnsi"/>
                <w:b/>
              </w:rPr>
              <w:t xml:space="preserve"> </w:t>
            </w:r>
            <w:r w:rsidRPr="004F024E">
              <w:rPr>
                <w:rFonts w:cstheme="minorHAnsi"/>
              </w:rPr>
              <w:t xml:space="preserve">fotografováno v dopadajícím bílém světle, </w:t>
            </w:r>
            <w:proofErr w:type="spellStart"/>
            <w:r w:rsidRPr="004F024E">
              <w:rPr>
                <w:rFonts w:cstheme="minorHAnsi"/>
              </w:rPr>
              <w:t>zv</w:t>
            </w:r>
            <w:proofErr w:type="spellEnd"/>
            <w:r w:rsidRPr="004F024E">
              <w:rPr>
                <w:rFonts w:cstheme="minorHAnsi"/>
              </w:rPr>
              <w:t>. 100x</w:t>
            </w: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Pojivo je vápenné, orientační stanovení složení bylo stanoveno mikrochemickými zkouškami. Pro zjištění přesného složení pojiva byla provedena mikroanalýzu pomocí REM-EDX. Na povrchu nebyla zjištěna přítomnost síranu vápenatého.</w:t>
            </w: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1701"/>
              <w:gridCol w:w="1701"/>
              <w:gridCol w:w="5031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číslo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označení vrstvy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tloušťka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popis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omítka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 -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výplňové vápenné pojivo bílé barvy, obsahuje kamenivo, místy obsahuje zrna pigmentu oranžové barvy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0-25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tenká vrstva zabílení, transparentní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0-130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okrový, transparentního nátěru, obsahuje zrna červeného pigmentu, na povrchu s nečistotami</w:t>
                  </w:r>
                </w:p>
              </w:tc>
            </w:tr>
          </w:tbl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24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vzorek 11/S:</w:t>
            </w:r>
            <w:r w:rsidRPr="004F024E">
              <w:rPr>
                <w:rFonts w:asciiTheme="minorHAnsi" w:hAnsiTheme="minorHAnsi" w:cstheme="minorHAnsi"/>
                <w:sz w:val="22"/>
                <w:szCs w:val="22"/>
              </w:rPr>
              <w:t xml:space="preserve"> fotografováno v dopadajícím bílém světle, </w:t>
            </w:r>
            <w:proofErr w:type="spellStart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zv</w:t>
            </w:r>
            <w:proofErr w:type="spellEnd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. 100x</w:t>
            </w: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  <w:r w:rsidRPr="004F024E">
              <w:rPr>
                <w:rFonts w:cstheme="minorHAnsi"/>
              </w:rPr>
              <w:tab/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1701"/>
              <w:gridCol w:w="1701"/>
              <w:gridCol w:w="5031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číslo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označení vrstvy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tloušťka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popis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omítka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výplňové pojivo bílé barvy, plněné křemičitým pískem, probarvené červeným pigmentem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25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vrstva zabílení bez přítomnosti plniva, sklovitého charakteru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0-130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transparentní vrstva, nesouvislá, obsahuje zrna žlutého, červeného pigmentu, na povrchu s nečistotami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50-270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vrstva nátěru, obsahuje zrna červeného a žlutého pigmentu, zuhelnatělé organické zbytky </w:t>
                  </w:r>
                </w:p>
              </w:tc>
            </w:tr>
          </w:tbl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24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vzorek 19/S: </w:t>
            </w:r>
            <w:r w:rsidRPr="004F024E">
              <w:rPr>
                <w:rFonts w:asciiTheme="minorHAnsi" w:hAnsiTheme="minorHAnsi" w:cstheme="minorHAnsi"/>
                <w:sz w:val="22"/>
                <w:szCs w:val="22"/>
              </w:rPr>
              <w:t xml:space="preserve">fotografováno v dopadajícím bílém světle, </w:t>
            </w:r>
            <w:proofErr w:type="spellStart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zv</w:t>
            </w:r>
            <w:proofErr w:type="spellEnd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. 100x</w:t>
            </w: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1701"/>
              <w:gridCol w:w="1701"/>
              <w:gridCol w:w="5031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číslo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označení vrstvy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tloušťka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popis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omítka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výplňové pojivo bílé barvy, plněné křemičitým pískem, probarvené červeným pigmentem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0-130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vrstva zabílení bez přítomnosti plniva, sklovitá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0-13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velmi tenká vrstva červeného nátěru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0-20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 vrstva vápenného nátěru, sklovitého charakteru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0-25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tenká vrstva 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0-65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nesouvislá vrstva zabílení</w:t>
                  </w:r>
                </w:p>
              </w:tc>
            </w:tr>
          </w:tbl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24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vzorek nového sgrafita:</w:t>
            </w:r>
            <w:r w:rsidRPr="004F024E">
              <w:rPr>
                <w:rFonts w:asciiTheme="minorHAnsi" w:hAnsiTheme="minorHAnsi" w:cstheme="minorHAnsi"/>
                <w:sz w:val="22"/>
                <w:szCs w:val="22"/>
              </w:rPr>
              <w:t xml:space="preserve"> fotografováno v dopadajícím světle, </w:t>
            </w:r>
            <w:proofErr w:type="spellStart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zv</w:t>
            </w:r>
            <w:proofErr w:type="spellEnd"/>
            <w:r w:rsidRPr="004F024E">
              <w:rPr>
                <w:rFonts w:asciiTheme="minorHAnsi" w:hAnsiTheme="minorHAnsi" w:cstheme="minorHAnsi"/>
                <w:sz w:val="22"/>
                <w:szCs w:val="22"/>
              </w:rPr>
              <w:t>. 100x</w:t>
            </w:r>
          </w:p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1701"/>
              <w:gridCol w:w="1701"/>
              <w:gridCol w:w="5031"/>
            </w:tblGrid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číslo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označení vrstvy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tloušťka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popis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omítka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výplňové pojivo bílé barvy, plněné křemičitým pískem, probarvené červeným pigmentem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195-260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vrstva nátěru obsahující místy zrna červeného pigmentu, obsahuje částice plniva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sv. žlutá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30-65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vrstva nátěru, místy obsahuje zrna červeného pigmentu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transparentní vrstva, nesouvislá, obsahuje místy zrna červeného pigmentu, s nečistotami na povrchu</w:t>
                  </w:r>
                </w:p>
              </w:tc>
            </w:tr>
            <w:tr w:rsidR="004F024E" w:rsidRPr="004F024E" w:rsidTr="00423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9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1701" w:type="dxa"/>
                </w:tcPr>
                <w:p w:rsidR="004F024E" w:rsidRPr="004F024E" w:rsidRDefault="004F024E" w:rsidP="004F024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 xml:space="preserve">0-130 </w:t>
                  </w:r>
                  <w:r w:rsidRPr="004F024E">
                    <w:rPr>
                      <w:rFonts w:cstheme="minorHAnsi"/>
                    </w:rPr>
                    <w:t>m</w:t>
                  </w:r>
                </w:p>
              </w:tc>
              <w:tc>
                <w:tcPr>
                  <w:tcW w:w="5031" w:type="dxa"/>
                </w:tcPr>
                <w:p w:rsidR="004F024E" w:rsidRPr="004F024E" w:rsidRDefault="004F024E" w:rsidP="004F024E">
                  <w:pPr>
                    <w:spacing w:line="240" w:lineRule="auto"/>
                    <w:rPr>
                      <w:rFonts w:cstheme="minorHAnsi"/>
                    </w:rPr>
                  </w:pPr>
                  <w:r w:rsidRPr="004F024E">
                    <w:rPr>
                      <w:rFonts w:cstheme="minorHAnsi"/>
                    </w:rPr>
                    <w:t>zbytky zabílení</w:t>
                  </w:r>
                </w:p>
              </w:tc>
            </w:tr>
          </w:tbl>
          <w:p w:rsidR="004F024E" w:rsidRPr="004F024E" w:rsidRDefault="004F024E" w:rsidP="004F024E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  <w:p w:rsidR="004F024E" w:rsidRPr="004F024E" w:rsidRDefault="004F024E" w:rsidP="004F024E">
            <w:pPr>
              <w:rPr>
                <w:rFonts w:cstheme="minorHAnsi"/>
              </w:rPr>
            </w:pPr>
          </w:p>
        </w:tc>
      </w:tr>
    </w:tbl>
    <w:p w:rsidR="009A03AE" w:rsidRPr="004F024E" w:rsidRDefault="009A03AE" w:rsidP="004F024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024E" w:rsidTr="00CF54D3">
        <w:tc>
          <w:tcPr>
            <w:tcW w:w="10060" w:type="dxa"/>
          </w:tcPr>
          <w:p w:rsidR="00AA48FC" w:rsidRPr="004F024E" w:rsidRDefault="00AA48FC" w:rsidP="004F024E">
            <w:pPr>
              <w:rPr>
                <w:rFonts w:cstheme="minorHAnsi"/>
                <w:b/>
              </w:rPr>
            </w:pPr>
            <w:r w:rsidRPr="004F024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024E" w:rsidTr="00CF54D3">
        <w:tc>
          <w:tcPr>
            <w:tcW w:w="10060" w:type="dxa"/>
          </w:tcPr>
          <w:p w:rsidR="00AA48FC" w:rsidRPr="004F024E" w:rsidRDefault="00AA48FC" w:rsidP="004F024E">
            <w:pPr>
              <w:rPr>
                <w:rFonts w:cstheme="minorHAnsi"/>
              </w:rPr>
            </w:pPr>
          </w:p>
        </w:tc>
      </w:tr>
    </w:tbl>
    <w:p w:rsidR="0022194F" w:rsidRPr="004F024E" w:rsidRDefault="0022194F" w:rsidP="004F024E">
      <w:pPr>
        <w:spacing w:line="240" w:lineRule="auto"/>
        <w:rPr>
          <w:rFonts w:cstheme="minorHAnsi"/>
        </w:rPr>
      </w:pPr>
    </w:p>
    <w:sectPr w:rsidR="0022194F" w:rsidRPr="004F024E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CD" w:rsidRDefault="002C1FCD" w:rsidP="00AA48FC">
      <w:pPr>
        <w:spacing w:after="0" w:line="240" w:lineRule="auto"/>
      </w:pPr>
      <w:r>
        <w:separator/>
      </w:r>
    </w:p>
  </w:endnote>
  <w:endnote w:type="continuationSeparator" w:id="0">
    <w:p w:rsidR="002C1FCD" w:rsidRDefault="002C1FC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CD" w:rsidRDefault="002C1FCD" w:rsidP="00AA48FC">
      <w:pPr>
        <w:spacing w:after="0" w:line="240" w:lineRule="auto"/>
      </w:pPr>
      <w:r>
        <w:separator/>
      </w:r>
    </w:p>
  </w:footnote>
  <w:footnote w:type="continuationSeparator" w:id="0">
    <w:p w:rsidR="002C1FCD" w:rsidRDefault="002C1FC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2C1FCD"/>
    <w:rsid w:val="003D0950"/>
    <w:rsid w:val="004F024E"/>
    <w:rsid w:val="005A54E0"/>
    <w:rsid w:val="005C155B"/>
    <w:rsid w:val="006C0C46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518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02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F02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F024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024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2022-02-21T10:48:00Z</dcterms:created>
  <dcterms:modified xsi:type="dcterms:W3CDTF">2022-02-21T10:56:00Z</dcterms:modified>
</cp:coreProperties>
</file>