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553"/>
        <w:gridCol w:w="5507"/>
      </w:tblGrid>
      <w:tr w:rsidR="0022194F" w:rsidRPr="000D258A" w:rsidTr="00CF54D3">
        <w:tc>
          <w:tcPr>
            <w:tcW w:w="4606" w:type="dxa"/>
          </w:tcPr>
          <w:p w:rsidR="0022194F" w:rsidRPr="000D258A" w:rsidRDefault="0022194F" w:rsidP="000D258A">
            <w:pPr>
              <w:rPr>
                <w:rFonts w:cstheme="minorHAnsi"/>
                <w:b/>
              </w:rPr>
            </w:pPr>
            <w:r w:rsidRPr="000D258A">
              <w:rPr>
                <w:rFonts w:cstheme="minorHAnsi"/>
                <w:b/>
              </w:rPr>
              <w:t>Archivní číslo vzorku</w:t>
            </w:r>
          </w:p>
        </w:tc>
        <w:tc>
          <w:tcPr>
            <w:tcW w:w="5454" w:type="dxa"/>
          </w:tcPr>
          <w:p w:rsidR="0022194F" w:rsidRPr="000D258A" w:rsidRDefault="0022194F" w:rsidP="000D258A">
            <w:pPr>
              <w:rPr>
                <w:rFonts w:cstheme="minorHAnsi"/>
              </w:rPr>
            </w:pPr>
          </w:p>
        </w:tc>
      </w:tr>
      <w:tr w:rsidR="0022194F" w:rsidRPr="000D258A" w:rsidTr="00CF54D3">
        <w:tc>
          <w:tcPr>
            <w:tcW w:w="4606" w:type="dxa"/>
          </w:tcPr>
          <w:p w:rsidR="0022194F" w:rsidRPr="000D258A" w:rsidRDefault="0022194F" w:rsidP="000D258A">
            <w:pPr>
              <w:rPr>
                <w:rFonts w:cstheme="minorHAnsi"/>
                <w:b/>
              </w:rPr>
            </w:pPr>
            <w:r w:rsidRPr="000D258A">
              <w:rPr>
                <w:rFonts w:cstheme="minorHAnsi"/>
                <w:b/>
              </w:rPr>
              <w:t xml:space="preserve">Odběrové číslo vzorku </w:t>
            </w:r>
          </w:p>
        </w:tc>
        <w:tc>
          <w:tcPr>
            <w:tcW w:w="5454" w:type="dxa"/>
          </w:tcPr>
          <w:p w:rsidR="0022194F" w:rsidRPr="000D258A" w:rsidRDefault="00F64B36" w:rsidP="000D258A">
            <w:pPr>
              <w:rPr>
                <w:rFonts w:cstheme="minorHAnsi"/>
              </w:rPr>
            </w:pPr>
            <w:r>
              <w:rPr>
                <w:rFonts w:cstheme="minorHAnsi"/>
              </w:rPr>
              <w:t>K6/1</w:t>
            </w:r>
          </w:p>
        </w:tc>
      </w:tr>
      <w:tr w:rsidR="00AA48FC" w:rsidRPr="000D258A" w:rsidTr="00CF54D3">
        <w:tc>
          <w:tcPr>
            <w:tcW w:w="4606" w:type="dxa"/>
          </w:tcPr>
          <w:p w:rsidR="00AA48FC" w:rsidRPr="000D258A" w:rsidRDefault="00AA48FC" w:rsidP="000D258A">
            <w:pPr>
              <w:rPr>
                <w:rFonts w:cstheme="minorHAnsi"/>
                <w:b/>
              </w:rPr>
            </w:pPr>
            <w:r w:rsidRPr="000D258A">
              <w:rPr>
                <w:rFonts w:cstheme="minorHAnsi"/>
                <w:b/>
              </w:rPr>
              <w:t xml:space="preserve">Pořadové číslo karty vzorku v </w:t>
            </w:r>
            <w:r w:rsidR="000A6440" w:rsidRPr="000D258A">
              <w:rPr>
                <w:rFonts w:cstheme="minorHAnsi"/>
                <w:b/>
              </w:rPr>
              <w:t>databázi</w:t>
            </w:r>
          </w:p>
        </w:tc>
        <w:tc>
          <w:tcPr>
            <w:tcW w:w="5454" w:type="dxa"/>
          </w:tcPr>
          <w:p w:rsidR="00AA48FC" w:rsidRPr="000D258A" w:rsidRDefault="000D258A" w:rsidP="000D258A">
            <w:pPr>
              <w:rPr>
                <w:rFonts w:cstheme="minorHAnsi"/>
              </w:rPr>
            </w:pPr>
            <w:r w:rsidRPr="000D258A">
              <w:rPr>
                <w:rFonts w:cstheme="minorHAnsi"/>
              </w:rPr>
              <w:t>330</w:t>
            </w:r>
          </w:p>
        </w:tc>
      </w:tr>
      <w:tr w:rsidR="0022194F" w:rsidRPr="000D258A" w:rsidTr="00CF54D3">
        <w:tc>
          <w:tcPr>
            <w:tcW w:w="4606" w:type="dxa"/>
          </w:tcPr>
          <w:p w:rsidR="0022194F" w:rsidRPr="000D258A" w:rsidRDefault="0022194F" w:rsidP="000D258A">
            <w:pPr>
              <w:rPr>
                <w:rFonts w:cstheme="minorHAnsi"/>
                <w:b/>
              </w:rPr>
            </w:pPr>
            <w:r w:rsidRPr="000D258A">
              <w:rPr>
                <w:rFonts w:cstheme="minorHAnsi"/>
                <w:b/>
              </w:rPr>
              <w:t>Místo</w:t>
            </w:r>
          </w:p>
        </w:tc>
        <w:tc>
          <w:tcPr>
            <w:tcW w:w="5454" w:type="dxa"/>
          </w:tcPr>
          <w:p w:rsidR="0022194F" w:rsidRPr="000D258A" w:rsidRDefault="0039171A" w:rsidP="000D258A">
            <w:pPr>
              <w:rPr>
                <w:rFonts w:cstheme="minorHAnsi"/>
              </w:rPr>
            </w:pPr>
            <w:r w:rsidRPr="000D258A">
              <w:rPr>
                <w:rFonts w:cstheme="minorHAnsi"/>
              </w:rPr>
              <w:t>Litomyšl</w:t>
            </w:r>
          </w:p>
        </w:tc>
      </w:tr>
      <w:tr w:rsidR="0022194F" w:rsidRPr="000D258A" w:rsidTr="00CF54D3">
        <w:tc>
          <w:tcPr>
            <w:tcW w:w="4606" w:type="dxa"/>
          </w:tcPr>
          <w:p w:rsidR="0022194F" w:rsidRPr="000D258A" w:rsidRDefault="0022194F" w:rsidP="000D258A">
            <w:pPr>
              <w:rPr>
                <w:rFonts w:cstheme="minorHAnsi"/>
                <w:b/>
              </w:rPr>
            </w:pPr>
            <w:r w:rsidRPr="000D258A">
              <w:rPr>
                <w:rFonts w:cstheme="minorHAnsi"/>
                <w:b/>
              </w:rPr>
              <w:t>Objekt</w:t>
            </w:r>
          </w:p>
        </w:tc>
        <w:tc>
          <w:tcPr>
            <w:tcW w:w="5454" w:type="dxa"/>
          </w:tcPr>
          <w:p w:rsidR="0022194F" w:rsidRPr="000D258A" w:rsidRDefault="0039171A" w:rsidP="000D258A">
            <w:pPr>
              <w:rPr>
                <w:rFonts w:cstheme="minorHAnsi"/>
              </w:rPr>
            </w:pPr>
            <w:r w:rsidRPr="000D258A">
              <w:rPr>
                <w:rFonts w:cstheme="minorHAnsi"/>
              </w:rPr>
              <w:t xml:space="preserve">Očistcová kaple, Piaristická kolej, </w:t>
            </w:r>
            <w:proofErr w:type="spellStart"/>
            <w:r w:rsidRPr="000D258A">
              <w:rPr>
                <w:rFonts w:cstheme="minorHAnsi"/>
              </w:rPr>
              <w:t>Lu</w:t>
            </w:r>
            <w:proofErr w:type="spellEnd"/>
            <w:r w:rsidRPr="000D258A">
              <w:rPr>
                <w:rFonts w:cstheme="minorHAnsi"/>
              </w:rPr>
              <w:t xml:space="preserve"> 15</w:t>
            </w:r>
          </w:p>
        </w:tc>
      </w:tr>
      <w:tr w:rsidR="0022194F" w:rsidRPr="000D258A" w:rsidTr="00CF54D3">
        <w:tc>
          <w:tcPr>
            <w:tcW w:w="4606" w:type="dxa"/>
          </w:tcPr>
          <w:p w:rsidR="0022194F" w:rsidRPr="000D258A" w:rsidRDefault="0022194F" w:rsidP="000D258A">
            <w:pPr>
              <w:rPr>
                <w:rFonts w:cstheme="minorHAnsi"/>
                <w:b/>
              </w:rPr>
            </w:pPr>
            <w:r w:rsidRPr="000D258A">
              <w:rPr>
                <w:rFonts w:cstheme="minorHAnsi"/>
                <w:b/>
              </w:rPr>
              <w:t>Místo odběru popis</w:t>
            </w:r>
          </w:p>
        </w:tc>
        <w:tc>
          <w:tcPr>
            <w:tcW w:w="5454" w:type="dxa"/>
          </w:tcPr>
          <w:tbl>
            <w:tblPr>
              <w:tblW w:w="5180" w:type="dxa"/>
              <w:tblCellMar>
                <w:left w:w="70" w:type="dxa"/>
                <w:right w:w="70" w:type="dxa"/>
              </w:tblCellMar>
              <w:tblLook w:val="04A0" w:firstRow="1" w:lastRow="0" w:firstColumn="1" w:lastColumn="0" w:noHBand="0" w:noVBand="1"/>
            </w:tblPr>
            <w:tblGrid>
              <w:gridCol w:w="860"/>
              <w:gridCol w:w="2180"/>
              <w:gridCol w:w="2140"/>
            </w:tblGrid>
            <w:tr w:rsidR="000D258A" w:rsidRPr="000D258A" w:rsidTr="000D258A">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vzorek</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místo odběru vzorku</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popis</w:t>
                  </w:r>
                </w:p>
              </w:tc>
            </w:tr>
            <w:tr w:rsidR="000D258A" w:rsidRPr="000D258A" w:rsidTr="000D258A">
              <w:trPr>
                <w:trHeight w:val="12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6/1</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inkarnát, ruka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rPr>
                      <w:rFonts w:eastAsia="Times New Roman" w:cstheme="minorHAnsi"/>
                      <w:color w:val="000000"/>
                      <w:lang w:eastAsia="cs-CZ"/>
                    </w:rPr>
                  </w:pPr>
                  <w:r w:rsidRPr="000D258A">
                    <w:rPr>
                      <w:rFonts w:eastAsia="Times New Roman" w:cstheme="minorHAnsi"/>
                      <w:color w:val="000000"/>
                      <w:lang w:eastAsia="cs-CZ"/>
                    </w:rPr>
                    <w:t>na povrchu šedo-okrová vrstva, není zřejmé, zda se jedná o přemalbu</w:t>
                  </w:r>
                </w:p>
              </w:tc>
            </w:tr>
            <w:tr w:rsidR="000D258A" w:rsidRPr="000D258A" w:rsidTr="000D258A">
              <w:trPr>
                <w:trHeight w:val="9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6/2</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závěs</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rPr>
                      <w:rFonts w:eastAsia="Times New Roman" w:cstheme="minorHAnsi"/>
                      <w:color w:val="000000"/>
                      <w:lang w:eastAsia="cs-CZ"/>
                    </w:rPr>
                  </w:pPr>
                  <w:r w:rsidRPr="000D258A">
                    <w:rPr>
                      <w:rFonts w:eastAsia="Times New Roman" w:cstheme="minorHAnsi"/>
                      <w:color w:val="000000"/>
                      <w:lang w:eastAsia="cs-CZ"/>
                    </w:rPr>
                    <w:t>červeno-fialová, na povrchu tenká ztmavlá vrstva</w:t>
                  </w:r>
                </w:p>
              </w:tc>
            </w:tr>
            <w:tr w:rsidR="000D258A" w:rsidRPr="000D258A" w:rsidTr="000D258A">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6/3</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plášť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rPr>
                      <w:rFonts w:eastAsia="Times New Roman" w:cstheme="minorHAnsi"/>
                      <w:color w:val="000000"/>
                      <w:lang w:eastAsia="cs-CZ"/>
                    </w:rPr>
                  </w:pPr>
                  <w:r w:rsidRPr="000D258A">
                    <w:rPr>
                      <w:rFonts w:eastAsia="Times New Roman" w:cstheme="minorHAnsi"/>
                      <w:color w:val="000000"/>
                      <w:lang w:eastAsia="cs-CZ"/>
                    </w:rPr>
                    <w:t>zeleno-černá</w:t>
                  </w:r>
                </w:p>
              </w:tc>
            </w:tr>
            <w:tr w:rsidR="000D258A" w:rsidRPr="000D258A" w:rsidTr="000D258A">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6/4</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sluneční paprsky</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rPr>
                      <w:rFonts w:eastAsia="Times New Roman" w:cstheme="minorHAnsi"/>
                      <w:color w:val="000000"/>
                      <w:lang w:eastAsia="cs-CZ"/>
                    </w:rPr>
                  </w:pPr>
                  <w:r w:rsidRPr="000D258A">
                    <w:rPr>
                      <w:rFonts w:eastAsia="Times New Roman" w:cstheme="minorHAnsi"/>
                      <w:color w:val="000000"/>
                      <w:lang w:eastAsia="cs-CZ"/>
                    </w:rPr>
                    <w:t xml:space="preserve">okrová, na povrchu šedo-okrová vrstva </w:t>
                  </w:r>
                </w:p>
              </w:tc>
            </w:tr>
            <w:tr w:rsidR="000D258A" w:rsidRPr="000D258A" w:rsidTr="000D258A">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6/5</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plášť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rPr>
                      <w:rFonts w:eastAsia="Times New Roman" w:cstheme="minorHAnsi"/>
                      <w:color w:val="000000"/>
                      <w:lang w:eastAsia="cs-CZ"/>
                    </w:rPr>
                  </w:pPr>
                  <w:r w:rsidRPr="000D258A">
                    <w:rPr>
                      <w:rFonts w:eastAsia="Times New Roman" w:cstheme="minorHAnsi"/>
                      <w:color w:val="000000"/>
                      <w:lang w:eastAsia="cs-CZ"/>
                    </w:rPr>
                    <w:t>červená</w:t>
                  </w:r>
                </w:p>
              </w:tc>
            </w:tr>
            <w:tr w:rsidR="000D258A" w:rsidRPr="000D258A" w:rsidTr="000D258A">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center"/>
                    <w:rPr>
                      <w:rFonts w:eastAsia="Times New Roman" w:cstheme="minorHAnsi"/>
                      <w:b/>
                      <w:bCs/>
                      <w:color w:val="000000"/>
                      <w:lang w:eastAsia="cs-CZ"/>
                    </w:rPr>
                  </w:pPr>
                  <w:r w:rsidRPr="000D258A">
                    <w:rPr>
                      <w:rFonts w:eastAsia="Times New Roman" w:cstheme="minorHAnsi"/>
                      <w:b/>
                      <w:bCs/>
                      <w:color w:val="000000"/>
                      <w:lang w:eastAsia="cs-CZ"/>
                    </w:rPr>
                    <w:t>6/6</w:t>
                  </w:r>
                </w:p>
              </w:tc>
              <w:tc>
                <w:tcPr>
                  <w:tcW w:w="218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jc w:val="both"/>
                    <w:rPr>
                      <w:rFonts w:eastAsia="Times New Roman" w:cstheme="minorHAnsi"/>
                      <w:color w:val="000000"/>
                      <w:lang w:eastAsia="cs-CZ"/>
                    </w:rPr>
                  </w:pPr>
                  <w:r w:rsidRPr="000D258A">
                    <w:rPr>
                      <w:rFonts w:eastAsia="Times New Roman" w:cstheme="minorHAnsi"/>
                      <w:color w:val="000000"/>
                      <w:lang w:eastAsia="cs-CZ"/>
                    </w:rPr>
                    <w:t>inkarnát, noha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D258A" w:rsidRDefault="000D258A" w:rsidP="000D258A">
                  <w:pPr>
                    <w:spacing w:after="0" w:line="240" w:lineRule="auto"/>
                    <w:rPr>
                      <w:rFonts w:eastAsia="Times New Roman" w:cstheme="minorHAnsi"/>
                      <w:color w:val="000000"/>
                      <w:lang w:eastAsia="cs-CZ"/>
                    </w:rPr>
                  </w:pPr>
                  <w:r w:rsidRPr="000D258A">
                    <w:rPr>
                      <w:rFonts w:eastAsia="Times New Roman" w:cstheme="minorHAnsi"/>
                      <w:color w:val="000000"/>
                      <w:lang w:eastAsia="cs-CZ"/>
                    </w:rPr>
                    <w:t>šedo-okrová vrstva na povrchu</w:t>
                  </w:r>
                </w:p>
              </w:tc>
            </w:tr>
          </w:tbl>
          <w:p w:rsidR="0022194F" w:rsidRPr="000D258A" w:rsidRDefault="0022194F" w:rsidP="000D258A">
            <w:pPr>
              <w:rPr>
                <w:rFonts w:cstheme="minorHAnsi"/>
              </w:rPr>
            </w:pPr>
          </w:p>
        </w:tc>
      </w:tr>
      <w:tr w:rsidR="0022194F" w:rsidRPr="000D258A" w:rsidTr="00CF54D3">
        <w:tc>
          <w:tcPr>
            <w:tcW w:w="4606" w:type="dxa"/>
          </w:tcPr>
          <w:p w:rsidR="0022194F" w:rsidRPr="000D258A" w:rsidRDefault="0022194F" w:rsidP="000D258A">
            <w:pPr>
              <w:rPr>
                <w:rFonts w:cstheme="minorHAnsi"/>
                <w:b/>
              </w:rPr>
            </w:pPr>
            <w:r w:rsidRPr="000D258A">
              <w:rPr>
                <w:rFonts w:cstheme="minorHAnsi"/>
                <w:b/>
              </w:rPr>
              <w:t>Místo odběru foto</w:t>
            </w:r>
          </w:p>
        </w:tc>
        <w:tc>
          <w:tcPr>
            <w:tcW w:w="5454" w:type="dxa"/>
          </w:tcPr>
          <w:p w:rsidR="0022194F" w:rsidRPr="000D258A" w:rsidRDefault="0059590A" w:rsidP="000D258A">
            <w:pPr>
              <w:tabs>
                <w:tab w:val="left" w:pos="1040"/>
              </w:tabs>
              <w:rPr>
                <w:rFonts w:cstheme="minorHAnsi"/>
              </w:rPr>
            </w:pPr>
            <w:r>
              <w:rPr>
                <w:rFonts w:cstheme="minorHAnsi"/>
                <w:noProof/>
                <w:lang w:eastAsia="cs-CZ"/>
              </w:rPr>
              <w:drawing>
                <wp:anchor distT="0" distB="0" distL="114300" distR="114300" simplePos="0" relativeHeight="251669504" behindDoc="0" locked="0" layoutInCell="1" allowOverlap="1">
                  <wp:simplePos x="0" y="0"/>
                  <wp:positionH relativeFrom="column">
                    <wp:posOffset>1270</wp:posOffset>
                  </wp:positionH>
                  <wp:positionV relativeFrom="paragraph">
                    <wp:posOffset>107315</wp:posOffset>
                  </wp:positionV>
                  <wp:extent cx="3359785" cy="2519680"/>
                  <wp:effectExtent l="0" t="0" r="0" b="0"/>
                  <wp:wrapSquare wrapText="bothSides"/>
                  <wp:docPr id="14" name="Obrázek 14" descr="..\..\..\..\..\Img0065\luneta6-cel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0065\luneta6-celk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0D258A" w:rsidTr="00CF54D3">
        <w:tc>
          <w:tcPr>
            <w:tcW w:w="4606" w:type="dxa"/>
          </w:tcPr>
          <w:p w:rsidR="0022194F" w:rsidRPr="000D258A" w:rsidRDefault="0022194F" w:rsidP="000D258A">
            <w:pPr>
              <w:rPr>
                <w:rFonts w:cstheme="minorHAnsi"/>
                <w:b/>
              </w:rPr>
            </w:pPr>
            <w:r w:rsidRPr="000D258A">
              <w:rPr>
                <w:rFonts w:cstheme="minorHAnsi"/>
                <w:b/>
              </w:rPr>
              <w:t>Typ díla</w:t>
            </w:r>
          </w:p>
        </w:tc>
        <w:tc>
          <w:tcPr>
            <w:tcW w:w="5454" w:type="dxa"/>
          </w:tcPr>
          <w:p w:rsidR="0022194F" w:rsidRPr="000D258A" w:rsidRDefault="0052525C" w:rsidP="000D258A">
            <w:pPr>
              <w:rPr>
                <w:rFonts w:cstheme="minorHAnsi"/>
              </w:rPr>
            </w:pPr>
            <w:r w:rsidRPr="000D258A">
              <w:rPr>
                <w:rFonts w:cstheme="minorHAnsi"/>
              </w:rPr>
              <w:t>Nástěnná malba</w:t>
            </w:r>
          </w:p>
        </w:tc>
      </w:tr>
      <w:tr w:rsidR="0022194F" w:rsidRPr="000D258A" w:rsidTr="00CF54D3">
        <w:tc>
          <w:tcPr>
            <w:tcW w:w="4606" w:type="dxa"/>
          </w:tcPr>
          <w:p w:rsidR="0022194F" w:rsidRPr="000D258A" w:rsidRDefault="0022194F" w:rsidP="000D258A">
            <w:pPr>
              <w:rPr>
                <w:rFonts w:cstheme="minorHAnsi"/>
                <w:b/>
              </w:rPr>
            </w:pPr>
            <w:r w:rsidRPr="000D258A">
              <w:rPr>
                <w:rFonts w:cstheme="minorHAnsi"/>
                <w:b/>
              </w:rPr>
              <w:t>Typ podložky (v případě vzorků povrchových úprav / barevných vrstev)</w:t>
            </w:r>
          </w:p>
        </w:tc>
        <w:tc>
          <w:tcPr>
            <w:tcW w:w="5454" w:type="dxa"/>
          </w:tcPr>
          <w:p w:rsidR="0022194F" w:rsidRPr="000D258A" w:rsidRDefault="0052525C" w:rsidP="000D258A">
            <w:pPr>
              <w:rPr>
                <w:rFonts w:cstheme="minorHAnsi"/>
              </w:rPr>
            </w:pPr>
            <w:r w:rsidRPr="000D258A">
              <w:rPr>
                <w:rFonts w:cstheme="minorHAnsi"/>
              </w:rPr>
              <w:t>Omítka</w:t>
            </w:r>
          </w:p>
        </w:tc>
      </w:tr>
      <w:tr w:rsidR="0022194F" w:rsidRPr="000D258A" w:rsidTr="00CF54D3">
        <w:tc>
          <w:tcPr>
            <w:tcW w:w="4606" w:type="dxa"/>
          </w:tcPr>
          <w:p w:rsidR="0022194F" w:rsidRPr="000D258A" w:rsidRDefault="0022194F" w:rsidP="000D258A">
            <w:pPr>
              <w:rPr>
                <w:rFonts w:cstheme="minorHAnsi"/>
                <w:b/>
              </w:rPr>
            </w:pPr>
            <w:r w:rsidRPr="000D258A">
              <w:rPr>
                <w:rFonts w:cstheme="minorHAnsi"/>
                <w:b/>
              </w:rPr>
              <w:t>Datace</w:t>
            </w:r>
            <w:r w:rsidR="00AA48FC" w:rsidRPr="000D258A">
              <w:rPr>
                <w:rFonts w:cstheme="minorHAnsi"/>
                <w:b/>
              </w:rPr>
              <w:t xml:space="preserve"> objektu</w:t>
            </w:r>
          </w:p>
        </w:tc>
        <w:tc>
          <w:tcPr>
            <w:tcW w:w="5454" w:type="dxa"/>
          </w:tcPr>
          <w:p w:rsidR="0022194F" w:rsidRPr="000D258A" w:rsidRDefault="00E93205" w:rsidP="000D258A">
            <w:pPr>
              <w:rPr>
                <w:rFonts w:cstheme="minorHAnsi"/>
              </w:rPr>
            </w:pPr>
            <w:r w:rsidRPr="000D258A">
              <w:rPr>
                <w:rFonts w:cstheme="minorHAnsi"/>
              </w:rPr>
              <w:t>2. pol. 18 stol.</w:t>
            </w:r>
          </w:p>
        </w:tc>
      </w:tr>
      <w:tr w:rsidR="0022194F" w:rsidRPr="000D258A" w:rsidTr="00CF54D3">
        <w:tc>
          <w:tcPr>
            <w:tcW w:w="4606" w:type="dxa"/>
          </w:tcPr>
          <w:p w:rsidR="0022194F" w:rsidRPr="000D258A" w:rsidRDefault="0022194F" w:rsidP="000D258A">
            <w:pPr>
              <w:rPr>
                <w:rFonts w:cstheme="minorHAnsi"/>
                <w:b/>
              </w:rPr>
            </w:pPr>
            <w:r w:rsidRPr="000D258A">
              <w:rPr>
                <w:rFonts w:cstheme="minorHAnsi"/>
                <w:b/>
              </w:rPr>
              <w:t>Zpracovatel analýzy</w:t>
            </w:r>
          </w:p>
        </w:tc>
        <w:tc>
          <w:tcPr>
            <w:tcW w:w="5454" w:type="dxa"/>
          </w:tcPr>
          <w:p w:rsidR="0022194F" w:rsidRPr="000D258A" w:rsidRDefault="0052525C" w:rsidP="000D258A">
            <w:pPr>
              <w:rPr>
                <w:rFonts w:cstheme="minorHAnsi"/>
              </w:rPr>
            </w:pPr>
            <w:r w:rsidRPr="000D258A">
              <w:rPr>
                <w:rFonts w:cstheme="minorHAnsi"/>
              </w:rPr>
              <w:t>Bayer Karol, Vyskočilová Renata</w:t>
            </w:r>
          </w:p>
        </w:tc>
      </w:tr>
      <w:tr w:rsidR="0022194F" w:rsidRPr="000D258A" w:rsidTr="00CF54D3">
        <w:tc>
          <w:tcPr>
            <w:tcW w:w="4606" w:type="dxa"/>
          </w:tcPr>
          <w:p w:rsidR="0022194F" w:rsidRPr="000D258A" w:rsidRDefault="0022194F" w:rsidP="000D258A">
            <w:pPr>
              <w:rPr>
                <w:rFonts w:cstheme="minorHAnsi"/>
                <w:b/>
              </w:rPr>
            </w:pPr>
            <w:r w:rsidRPr="000D258A">
              <w:rPr>
                <w:rFonts w:cstheme="minorHAnsi"/>
                <w:b/>
              </w:rPr>
              <w:t>Datum zpracování zprávy</w:t>
            </w:r>
            <w:r w:rsidR="00AA48FC" w:rsidRPr="000D258A">
              <w:rPr>
                <w:rFonts w:cstheme="minorHAnsi"/>
                <w:b/>
              </w:rPr>
              <w:t xml:space="preserve"> k analýze</w:t>
            </w:r>
          </w:p>
        </w:tc>
        <w:tc>
          <w:tcPr>
            <w:tcW w:w="5454" w:type="dxa"/>
          </w:tcPr>
          <w:p w:rsidR="0022194F" w:rsidRPr="000D258A" w:rsidRDefault="000D258A" w:rsidP="000D258A">
            <w:pPr>
              <w:rPr>
                <w:rFonts w:cstheme="minorHAnsi"/>
              </w:rPr>
            </w:pPr>
            <w:r w:rsidRPr="000D258A">
              <w:rPr>
                <w:rFonts w:cstheme="minorHAnsi"/>
              </w:rPr>
              <w:t>2005</w:t>
            </w:r>
          </w:p>
        </w:tc>
      </w:tr>
      <w:tr w:rsidR="005A54E0" w:rsidRPr="000D258A" w:rsidTr="00CF54D3">
        <w:tc>
          <w:tcPr>
            <w:tcW w:w="4606" w:type="dxa"/>
          </w:tcPr>
          <w:p w:rsidR="005A54E0" w:rsidRPr="000D258A" w:rsidRDefault="005A54E0" w:rsidP="000D258A">
            <w:pPr>
              <w:rPr>
                <w:rFonts w:cstheme="minorHAnsi"/>
                <w:b/>
              </w:rPr>
            </w:pPr>
            <w:r w:rsidRPr="000D258A">
              <w:rPr>
                <w:rFonts w:cstheme="minorHAnsi"/>
                <w:b/>
              </w:rPr>
              <w:t>Číslo příslušné zprávy v </w:t>
            </w:r>
            <w:r w:rsidR="000A6440" w:rsidRPr="000D258A">
              <w:rPr>
                <w:rFonts w:cstheme="minorHAnsi"/>
                <w:b/>
              </w:rPr>
              <w:t>databázi</w:t>
            </w:r>
            <w:r w:rsidRPr="000D258A">
              <w:rPr>
                <w:rFonts w:cstheme="minorHAnsi"/>
                <w:b/>
              </w:rPr>
              <w:t xml:space="preserve"> zpráv </w:t>
            </w:r>
          </w:p>
        </w:tc>
        <w:tc>
          <w:tcPr>
            <w:tcW w:w="5454" w:type="dxa"/>
          </w:tcPr>
          <w:p w:rsidR="005A54E0" w:rsidRPr="000D258A" w:rsidRDefault="000D258A" w:rsidP="000D258A">
            <w:pPr>
              <w:rPr>
                <w:rFonts w:cstheme="minorHAnsi"/>
              </w:rPr>
            </w:pPr>
            <w:r w:rsidRPr="000D258A">
              <w:rPr>
                <w:rFonts w:cstheme="minorHAnsi"/>
              </w:rPr>
              <w:t>2005_10</w:t>
            </w:r>
          </w:p>
        </w:tc>
      </w:tr>
    </w:tbl>
    <w:p w:rsidR="00AA48FC" w:rsidRPr="000D258A" w:rsidRDefault="00AA48FC" w:rsidP="000D258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D258A" w:rsidTr="00CF54D3">
        <w:tc>
          <w:tcPr>
            <w:tcW w:w="10060" w:type="dxa"/>
          </w:tcPr>
          <w:p w:rsidR="00AA48FC" w:rsidRPr="000D258A" w:rsidRDefault="00AA48FC" w:rsidP="000D258A">
            <w:pPr>
              <w:rPr>
                <w:rFonts w:cstheme="minorHAnsi"/>
                <w:b/>
              </w:rPr>
            </w:pPr>
            <w:r w:rsidRPr="000D258A">
              <w:rPr>
                <w:rFonts w:cstheme="minorHAnsi"/>
                <w:b/>
              </w:rPr>
              <w:t>Výsledky analýzy</w:t>
            </w:r>
          </w:p>
        </w:tc>
      </w:tr>
      <w:tr w:rsidR="00AA48FC" w:rsidRPr="000D258A" w:rsidTr="00CF54D3">
        <w:tc>
          <w:tcPr>
            <w:tcW w:w="10060" w:type="dxa"/>
          </w:tcPr>
          <w:p w:rsidR="0052525C" w:rsidRPr="000D258A" w:rsidRDefault="0052525C" w:rsidP="000D258A">
            <w:pPr>
              <w:jc w:val="both"/>
              <w:rPr>
                <w:rFonts w:cstheme="minorHAnsi"/>
                <w:b/>
                <w:bCs/>
              </w:rPr>
            </w:pPr>
          </w:p>
          <w:p w:rsidR="000D258A" w:rsidRDefault="000D258A" w:rsidP="000D258A">
            <w:pPr>
              <w:rPr>
                <w:rFonts w:cstheme="minorHAnsi"/>
                <w:b/>
                <w:bCs/>
              </w:rPr>
            </w:pPr>
            <w:r w:rsidRPr="000D258A">
              <w:rPr>
                <w:rFonts w:cstheme="minorHAnsi"/>
                <w:b/>
                <w:bCs/>
              </w:rPr>
              <w:t>vzorek K6/1: ruka anděla, šedo-okrový inkarnát</w:t>
            </w:r>
          </w:p>
          <w:p w:rsidR="00603C02" w:rsidRPr="000D258A" w:rsidRDefault="00603C02" w:rsidP="000D258A">
            <w:pPr>
              <w:rPr>
                <w:rFonts w:cstheme="minorHAnsi"/>
              </w:rPr>
            </w:pPr>
          </w:p>
          <w:p w:rsidR="000D258A" w:rsidRPr="000D258A" w:rsidRDefault="000D258A" w:rsidP="000D258A">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6"/>
              <w:gridCol w:w="3065"/>
              <w:gridCol w:w="862"/>
            </w:tblGrid>
            <w:tr w:rsidR="000D258A" w:rsidRPr="000D258A" w:rsidTr="007E7A8D">
              <w:tblPrEx>
                <w:tblCellMar>
                  <w:top w:w="0" w:type="dxa"/>
                  <w:bottom w:w="0" w:type="dxa"/>
                </w:tblCellMar>
              </w:tblPrEx>
              <w:tc>
                <w:tcPr>
                  <w:tcW w:w="5426" w:type="dxa"/>
                  <w:tcBorders>
                    <w:bottom w:val="single" w:sz="4" w:space="0" w:color="auto"/>
                  </w:tcBorders>
                </w:tcPr>
                <w:p w:rsidR="000D258A" w:rsidRPr="000D258A" w:rsidRDefault="000D258A" w:rsidP="00603C02">
                  <w:pPr>
                    <w:spacing w:line="240" w:lineRule="auto"/>
                    <w:rPr>
                      <w:rFonts w:cstheme="minorHAnsi"/>
                      <w:color w:val="4D5C80"/>
                    </w:rPr>
                  </w:pPr>
                  <w:r w:rsidRPr="000D258A">
                    <w:rPr>
                      <w:rFonts w:cstheme="minorHAnsi"/>
                    </w:rPr>
                    <w:lastRenderedPageBreak/>
                    <w:t>fotografováno v dopadajícím bílém světle při zvětšení 200x</w:t>
                  </w:r>
                  <w:r w:rsidRPr="000D258A">
                    <w:rPr>
                      <w:rFonts w:cstheme="minorHAnsi"/>
                      <w:noProof/>
                      <w:color w:val="4D5C80"/>
                      <w:lang w:eastAsia="cs-CZ"/>
                    </w:rPr>
                    <w:drawing>
                      <wp:anchor distT="0" distB="0" distL="114300" distR="114300" simplePos="0" relativeHeight="251659264" behindDoc="0" locked="0" layoutInCell="1" allowOverlap="1">
                        <wp:simplePos x="0" y="0"/>
                        <wp:positionH relativeFrom="column">
                          <wp:posOffset>6350</wp:posOffset>
                        </wp:positionH>
                        <wp:positionV relativeFrom="paragraph">
                          <wp:posOffset>111760</wp:posOffset>
                        </wp:positionV>
                        <wp:extent cx="3355340" cy="2518410"/>
                        <wp:effectExtent l="0" t="0" r="0" b="0"/>
                        <wp:wrapSquare wrapText="bothSides"/>
                        <wp:docPr id="13" name="Obrázek 13" descr="C:\Dokumenty\Správy\Litomyšl\Očistcová kaple\K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kumenty\Správy\Litomyšl\Očistcová kaple\K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5340" cy="2518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4" w:type="dxa"/>
                  <w:tcBorders>
                    <w:bottom w:val="single" w:sz="4" w:space="0" w:color="auto"/>
                  </w:tcBorders>
                </w:tcPr>
                <w:p w:rsidR="000D258A" w:rsidRPr="000D258A" w:rsidRDefault="000D258A" w:rsidP="000D258A">
                  <w:pPr>
                    <w:spacing w:line="240" w:lineRule="auto"/>
                    <w:rPr>
                      <w:rFonts w:cstheme="minorHAnsi"/>
                      <w:color w:val="4D5C80"/>
                    </w:rPr>
                  </w:pPr>
                </w:p>
                <w:p w:rsidR="000D258A" w:rsidRPr="000D258A" w:rsidRDefault="000D258A" w:rsidP="000D258A">
                  <w:pPr>
                    <w:spacing w:line="240" w:lineRule="auto"/>
                    <w:rPr>
                      <w:rFonts w:cstheme="minorHAnsi"/>
                    </w:rPr>
                  </w:pPr>
                  <w:r w:rsidRPr="000D258A">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-40640</wp:posOffset>
                            </wp:positionH>
                            <wp:positionV relativeFrom="paragraph">
                              <wp:posOffset>236855</wp:posOffset>
                            </wp:positionV>
                            <wp:extent cx="1837055" cy="82550"/>
                            <wp:effectExtent l="13970" t="5715" r="6350" b="6985"/>
                            <wp:wrapSquare wrapText="bothSides"/>
                            <wp:docPr id="12"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82550"/>
                                    </a:xfrm>
                                    <a:custGeom>
                                      <a:avLst/>
                                      <a:gdLst>
                                        <a:gd name="T0" fmla="*/ 0 w 2893"/>
                                        <a:gd name="T1" fmla="*/ 0 h 130"/>
                                        <a:gd name="T2" fmla="*/ 1345 w 2893"/>
                                        <a:gd name="T3" fmla="*/ 40 h 130"/>
                                        <a:gd name="T4" fmla="*/ 1793 w 2893"/>
                                        <a:gd name="T5" fmla="*/ 81 h 130"/>
                                        <a:gd name="T6" fmla="*/ 2296 w 2893"/>
                                        <a:gd name="T7" fmla="*/ 68 h 130"/>
                                        <a:gd name="T8" fmla="*/ 2432 w 2893"/>
                                        <a:gd name="T9" fmla="*/ 27 h 130"/>
                                        <a:gd name="T10" fmla="*/ 2893 w 2893"/>
                                        <a:gd name="T11" fmla="*/ 0 h 130"/>
                                      </a:gdLst>
                                      <a:ahLst/>
                                      <a:cxnLst>
                                        <a:cxn ang="0">
                                          <a:pos x="T0" y="T1"/>
                                        </a:cxn>
                                        <a:cxn ang="0">
                                          <a:pos x="T2" y="T3"/>
                                        </a:cxn>
                                        <a:cxn ang="0">
                                          <a:pos x="T4" y="T5"/>
                                        </a:cxn>
                                        <a:cxn ang="0">
                                          <a:pos x="T6" y="T7"/>
                                        </a:cxn>
                                        <a:cxn ang="0">
                                          <a:pos x="T8" y="T9"/>
                                        </a:cxn>
                                        <a:cxn ang="0">
                                          <a:pos x="T10" y="T11"/>
                                        </a:cxn>
                                      </a:cxnLst>
                                      <a:rect l="0" t="0" r="r" b="b"/>
                                      <a:pathLst>
                                        <a:path w="2893" h="130">
                                          <a:moveTo>
                                            <a:pt x="0" y="0"/>
                                          </a:moveTo>
                                          <a:cubicBezTo>
                                            <a:pt x="411" y="130"/>
                                            <a:pt x="1146" y="38"/>
                                            <a:pt x="1345" y="40"/>
                                          </a:cubicBezTo>
                                          <a:cubicBezTo>
                                            <a:pt x="1495" y="57"/>
                                            <a:pt x="1641" y="72"/>
                                            <a:pt x="1793" y="81"/>
                                          </a:cubicBezTo>
                                          <a:cubicBezTo>
                                            <a:pt x="1961" y="77"/>
                                            <a:pt x="2129" y="80"/>
                                            <a:pt x="2296" y="68"/>
                                          </a:cubicBezTo>
                                          <a:cubicBezTo>
                                            <a:pt x="2343" y="65"/>
                                            <a:pt x="2385" y="34"/>
                                            <a:pt x="2432" y="27"/>
                                          </a:cubicBezTo>
                                          <a:cubicBezTo>
                                            <a:pt x="2584" y="4"/>
                                            <a:pt x="2740" y="0"/>
                                            <a:pt x="2893" y="0"/>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83702" id="Volný tvar 12" o:spid="_x0000_s1026" style="position:absolute;margin-left:-3.2pt;margin-top:18.65pt;width:144.65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3AAQQAAF0KAAAOAAAAZHJzL2Uyb0RvYy54bWysVltv2zYUfh/Q/0DosYAjUTdLRpyiteNh&#10;QNcVaLZ3WqIsoZKokfQlHfbT9tQ/tsNDWZFSGwmG5cHh5dN37jzn9t2pqcmBS1WJdunQG88hvM1E&#10;XrW7pfP7w2aWOERp1uasFi1fOo9cOe/u3vx0e+wW3BelqHMuCZC0anHslk6pdbdwXZWVvGHqRnS8&#10;hctCyIZp2Mqdm0t2BPamdn3Pi92jkHknRcaVgtO1vXTukL8oeKZ/KwrFNamXDuim8Vfi79b8une3&#10;bLGTrCurrFeD/QctGla1IHSgWjPNyF5WP1A1VSaFEoW+yUTjiqKoMo42gDXUe2bNl5J1HG0B56hu&#10;cJP6/2izT4fPklQ5xM53SMsaiNEfom6//0P0gUkCp+CiY6cWgPzSfZbGSNV9FNlXBRfu5MZsFGDI&#10;9viryIGJ7bVAt5wK2ZgvwWByQu8/Dt7nJ00yOKRJMPeiyCEZ3CV+FGF0XLY4f5ztlf6ZCyRih49K&#10;2+DlsELX573+DxDooqkhjm9d4pEj8ZM06CM9YOgEUxIanJNhgIBDBhoahNEVpmAECz1ykSocYeg8&#10;Da5QgfGDxIRepopHGN9P4ytU8xEsTi5TQW0O4vww8K9QpWPY/DIVHfvc+PsKF73idwjz7hxIVp5j&#10;m53aPriwIsy8KR7mUyeUySMTaUiWB2qiCxSAMplwBQzxNGBMhRfBEDEDjl7FDDEx4PmrwOB1A05f&#10;BTZ+NWjw28hEq33vGgmP3PPnTToEnret+YYtOqaNR89Lclw6WBGkhKKDtDcXjTjwB4EQ/axCQdjT&#10;bbbfVtkH/m2MDU1QQcmhhDqkoDS0fgmSXg97DJWE8PBc31PO6a6nClP7TYQuBpMsVRxayXN8pYZj&#10;KDCUkAxOm2h9UUIa91QTCT71IfvBtqR/HaxgU3d4HKNpJhwvSvCD0GoVY06dlfWDxJoWhGMvmXJE&#10;Cf6QVC9LiBKbtVOmOTjamDC1wDyJw+kzA2BrcgZLakgexDw9wK3YVHWN+VW3JqXSyAdDMgZNvKiZ&#10;xqxSoq5ygzOJpeRuu6olOTDTi/Gvz+kJrJNKr5kqLU49qrXQ1jNS7NscJZac5ff9WrOqtmvQsMb6&#10;h47S57vpLdiG/0q99D65T8JZ6Mf3s9Bbr2fvN6twFm/oPFoH69VqTf82StNwUVZ5zluj93kkoOHr&#10;Wm4/nNhmPgwFE/smbtjg349ucKdqYCTAlvN/tA57r2m3tj9vRf4IrVcKO+PATAaLUshvDjnCfLN0&#10;1J97JrlD6l9aGCBSGpq80LgJo7kPGzm+2Y5vWJsB1dLRDrzCZrnSdojad7LalSCJYsBb8R5aflGZ&#10;1oz6Wa36DcwwaEE/b5khabxH1NNUePcvAAAA//8DAFBLAwQUAAYACAAAACEABNOD5N4AAAAIAQAA&#10;DwAAAGRycy9kb3ducmV2LnhtbEyPQU+DQBSE7yb9D5tn4q1dChYr5dGYJj0abdV43bKvgGXfEnah&#10;+O9dT3qczGTmm3w7mVaM1LvGMsJyEYEgLq1uuEJ4f9vP1yCcV6xVa5kQvsnBtpjd5CrT9soHGo++&#10;EqGEXaYQau+7TEpX1mSUW9iOOHhn2xvlg+wrqXt1DeWmlXEUpdKohsNCrTra1VRejoNB8MMutc+r&#10;F/3Rjc1XepBL/nzdI97dTk8bEJ4m/xeGX/yADkVgOtmBtRMtwjy9D0mE5CEBEfx4HT+COCGsogRk&#10;kcv/B4ofAAAA//8DAFBLAQItABQABgAIAAAAIQC2gziS/gAAAOEBAAATAAAAAAAAAAAAAAAAAAAA&#10;AABbQ29udGVudF9UeXBlc10ueG1sUEsBAi0AFAAGAAgAAAAhADj9If/WAAAAlAEAAAsAAAAAAAAA&#10;AAAAAAAALwEAAF9yZWxzLy5yZWxzUEsBAi0AFAAGAAgAAAAhAFxrTcABBAAAXQoAAA4AAAAAAAAA&#10;AAAAAAAALgIAAGRycy9lMm9Eb2MueG1sUEsBAi0AFAAGAAgAAAAhAATTg+TeAAAACAEAAA8AAAAA&#10;AAAAAAAAAAAAWwYAAGRycy9kb3ducmV2LnhtbFBLBQYAAAAABAAEAPMAAABmBwAAAAA=&#10;" path="m,c411,130,1146,38,1345,40v150,17,296,32,448,41c1961,77,2129,80,2296,68v47,-3,89,-34,136,-41c2584,4,2740,,2893,e" filled="f">
                            <v:stroke dashstyle="1 1"/>
                            <v:path arrowok="t" o:connecttype="custom" o:connectlocs="0,0;854075,25400;1138555,51435;1457960,43180;1544320,17145;1837055,0" o:connectangles="0,0,0,0,0,0"/>
                            <w10:wrap type="square"/>
                          </v:shape>
                        </w:pict>
                      </mc:Fallback>
                    </mc:AlternateContent>
                  </w:r>
                  <w:r w:rsidRPr="000D258A">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118745</wp:posOffset>
                            </wp:positionV>
                            <wp:extent cx="1845945" cy="94615"/>
                            <wp:effectExtent l="5080" t="11430" r="6350" b="8255"/>
                            <wp:wrapSquare wrapText="bothSides"/>
                            <wp:docPr id="11"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94615"/>
                                    </a:xfrm>
                                    <a:custGeom>
                                      <a:avLst/>
                                      <a:gdLst>
                                        <a:gd name="T0" fmla="*/ 0 w 2907"/>
                                        <a:gd name="T1" fmla="*/ 0 h 149"/>
                                        <a:gd name="T2" fmla="*/ 367 w 2907"/>
                                        <a:gd name="T3" fmla="*/ 27 h 149"/>
                                        <a:gd name="T4" fmla="*/ 612 w 2907"/>
                                        <a:gd name="T5" fmla="*/ 81 h 149"/>
                                        <a:gd name="T6" fmla="*/ 938 w 2907"/>
                                        <a:gd name="T7" fmla="*/ 108 h 149"/>
                                        <a:gd name="T8" fmla="*/ 1291 w 2907"/>
                                        <a:gd name="T9" fmla="*/ 149 h 149"/>
                                        <a:gd name="T10" fmla="*/ 2120 w 2907"/>
                                        <a:gd name="T11" fmla="*/ 136 h 149"/>
                                        <a:gd name="T12" fmla="*/ 2337 w 2907"/>
                                        <a:gd name="T13" fmla="*/ 68 h 149"/>
                                        <a:gd name="T14" fmla="*/ 2758 w 2907"/>
                                        <a:gd name="T15" fmla="*/ 40 h 149"/>
                                        <a:gd name="T16" fmla="*/ 2907 w 2907"/>
                                        <a:gd name="T17"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07" h="149">
                                          <a:moveTo>
                                            <a:pt x="0" y="0"/>
                                          </a:moveTo>
                                          <a:cubicBezTo>
                                            <a:pt x="161" y="9"/>
                                            <a:pt x="226" y="7"/>
                                            <a:pt x="367" y="27"/>
                                          </a:cubicBezTo>
                                          <a:cubicBezTo>
                                            <a:pt x="450" y="39"/>
                                            <a:pt x="529" y="72"/>
                                            <a:pt x="612" y="81"/>
                                          </a:cubicBezTo>
                                          <a:cubicBezTo>
                                            <a:pt x="720" y="92"/>
                                            <a:pt x="829" y="98"/>
                                            <a:pt x="938" y="108"/>
                                          </a:cubicBezTo>
                                          <a:cubicBezTo>
                                            <a:pt x="1055" y="132"/>
                                            <a:pt x="1172" y="140"/>
                                            <a:pt x="1291" y="149"/>
                                          </a:cubicBezTo>
                                          <a:cubicBezTo>
                                            <a:pt x="1567" y="145"/>
                                            <a:pt x="1844" y="144"/>
                                            <a:pt x="2120" y="136"/>
                                          </a:cubicBezTo>
                                          <a:cubicBezTo>
                                            <a:pt x="2191" y="134"/>
                                            <a:pt x="2269" y="90"/>
                                            <a:pt x="2337" y="68"/>
                                          </a:cubicBezTo>
                                          <a:cubicBezTo>
                                            <a:pt x="2471" y="25"/>
                                            <a:pt x="2617" y="46"/>
                                            <a:pt x="2758" y="40"/>
                                          </a:cubicBezTo>
                                          <a:cubicBezTo>
                                            <a:pt x="2807" y="24"/>
                                            <a:pt x="2855" y="0"/>
                                            <a:pt x="290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A310F" id="Volný tvar 11" o:spid="_x0000_s1026" style="position:absolute;margin-left:-3.9pt;margin-top:9.35pt;width:145.35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LBdwQAANAMAAAOAAAAZHJzL2Uyb0RvYy54bWysV8tu4zYU3RfoPxBaFshIpB6WjDiDaZwU&#10;BabtAJN2T+thCZVElZTtZIp+Wlf9sV5e0g6VseKgqBe2RJ4c3nNfvLl+/9i1ZF9K1Yh+5dF3gUfK&#10;PhdF029X3q8P91epR9TI+4K3oi9X3lOpvPc3335zfRiWJRO1aItSEiDp1fIwrLx6HIel76u8Ljuu&#10;3omh7GGzErLjI7zKrV9IfgD2rvVZECT+QchikCIvlYLVtdn0bpC/qsp8/KWqVDmSduWBbSN+S/ze&#10;6G//5povt5IPdZNbM/h/sKLjTQ+HnqjWfORkJ5uvqLoml0KJanyXi84XVdXkJWoANTR4oeZzzYcS&#10;tYBz1HByk/r/aPOf958kaQqIHfVIzzuI0W+i7f/5m4x7LgmsgosOg1oC8vPwSWqRavgo8t8VbPiT&#10;Hf2iAEM2h59EAUx8Nwp0y2MlO/2XIJg8ovefTt4vH0eSwyJNoziLYo/ksJdFCY310T5fHv8436nx&#10;h1IgEd9/VKMJXgFP6PrC2v8Aga66FuL4nU8CciAsCxY20icMqHUwNaFR9hLCHEiYLGaIQgfFFuQs&#10;U+RgEspmmED6yaSUnmdKHEwWpjNMCwdFg/Q8FVTm6TjKMjrDlbmwKDvPRV2XM8pmve66nYbJDJvr&#10;eRaGc66nru+TGZnUdT5bxHM+g3R79kcUzFjm+l+n1YzTqBsBhwuyeXvMV14fUzh/7G0OwxPhunUG&#10;WDaDULpcdEJDTTxgLQIFoHTCz4DBeRoc2up5HQzO0eBjqb0OBvEajLV00QxILw3GqroI1vmj0abd&#10;XIZbjZAApkW8brdOAWR/m0xqdUIQHXZjlI2ThIvl5ZUiPQJXysZ0kYGPOrw6TPqRHFYediFSQ6OD&#10;VqM3OrEvHwRCxhddEQ573s13myb/vvziYmkClQSabNMakIAxY7ltdmYROhci2UnNhO4ceRSbcIQT&#10;9phBK4AjF8xKxDOhneFqekrOi/QLZuizCVFq6bPUpYceh/TQxY7BuMhPgxhqGSyl4eQESsF0XI/s&#10;xW88pJufXT9l6+VDYutXClcWXkSWLI1MtlH4ddZ1U7RGJW9WwujRsnBKxhITi2wiRLdKPCN5u7NY&#10;tDDi2UQGS3QLAx9GaC1ksckw6J9mGQ/WNXHRUyyF21dTsamG1EZpKkFf1Rp8jh+O08WEQ8GpwNCG&#10;58GgF/dN26Lj216XXRaDMl1kSrRNoTfxRW43t60ke64HQ/zYqExgUuz6Asnqkhd39nnkTWue4fAW&#10;ezEMMbbc9TiDk9+fWZDdpXdpdBWx5O4qCtbrqw/3t9FVck8X8Tpc396u6V/aNBot66Yoyl5bd5xC&#10;afS2Kc/Ow2Z+PM2hExXKFXuPn6/F+lMz0Mmg5fiL6nDc0xOeGQk3oniCaU8KM1bDvwHwUAv5xSMH&#10;GKlXnvpjx2XpkfbHHmbWDEoCamDElyjGNiDdnY27w/scqFbe6MGNqB9vRzO37wbZbGs4iWJYe/EB&#10;psyq0dMg2messi8wNqMCO+Lrudx9R9TzPyI3/wIAAP//AwBQSwMEFAAGAAgAAAAhAABDnSDcAAAA&#10;CAEAAA8AAABkcnMvZG93bnJldi54bWxMj8FOwzAQRO9I/IO1lbi1TlOpSUOcChVKzxQ+YBtvkwh7&#10;HWK3CXw95kSPOzOaeVtuJ2vElQbfOVawXCQgiGunO24UfLzv5zkIH5A1Gsek4Js8bKv7uxIL7UZ+&#10;o+sxNCKWsC9QQRtCX0jp65Ys+oXriaN3doPFEM+hkXrAMZZbI9MkWUuLHceFFnvatVR/Hi9WQZa5&#10;r50fqD8YHF/Ph5cfud88K/Uwm54eQQSawn8Y/vAjOlSR6eQurL0wCuZZJA9RzzMQ0U/zdAPipGC1&#10;WoOsSnn7QPULAAD//wMAUEsBAi0AFAAGAAgAAAAhALaDOJL+AAAA4QEAABMAAAAAAAAAAAAAAAAA&#10;AAAAAFtDb250ZW50X1R5cGVzXS54bWxQSwECLQAUAAYACAAAACEAOP0h/9YAAACUAQAACwAAAAAA&#10;AAAAAAAAAAAvAQAAX3JlbHMvLnJlbHNQSwECLQAUAAYACAAAACEAGq5iwXcEAADQDAAADgAAAAAA&#10;AAAAAAAAAAAuAgAAZHJzL2Uyb0RvYy54bWxQSwECLQAUAAYACAAAACEAAEOdINwAAAAIAQAADwAA&#10;AAAAAAAAAAAAAADRBgAAZHJzL2Rvd25yZXYueG1sUEsFBgAAAAAEAAQA8wAAANoHAAAAAA==&#10;" path="m,c161,9,226,7,367,27v83,12,162,45,245,54c720,92,829,98,938,108v117,24,234,32,353,41c1567,145,1844,144,2120,136v71,-2,149,-46,217,-68c2471,25,2617,46,2758,40,2807,24,2855,,2907,e" filled="f">
                            <v:path arrowok="t" o:connecttype="custom" o:connectlocs="0,0;233045,17145;388620,51435;595630,68580;819785,94615;1346200,86360;1483995,43180;1751330,25400;1845945,0" o:connectangles="0,0,0,0,0,0,0,0,0"/>
                            <w10:wrap type="square"/>
                          </v:shape>
                        </w:pict>
                      </mc:Fallback>
                    </mc:AlternateContent>
                  </w:r>
                  <w:r w:rsidRPr="000D258A">
                    <w:rPr>
                      <w:rFonts w:cstheme="minorHAnsi"/>
                    </w:rPr>
                    <w:t xml:space="preserve">   </w:t>
                  </w:r>
                </w:p>
                <w:p w:rsidR="000D258A" w:rsidRPr="000D258A" w:rsidRDefault="000D258A" w:rsidP="000D258A">
                  <w:pPr>
                    <w:spacing w:line="240" w:lineRule="auto"/>
                    <w:rPr>
                      <w:rFonts w:cstheme="minorHAnsi"/>
                    </w:rPr>
                  </w:pPr>
                  <w:r w:rsidRPr="000D258A">
                    <w:rPr>
                      <w:rFonts w:cstheme="minorHAnsi"/>
                      <w:noProof/>
                      <w:lang w:eastAsia="cs-CZ"/>
                    </w:rPr>
                    <mc:AlternateContent>
                      <mc:Choice Requires="wps">
                        <w:drawing>
                          <wp:anchor distT="0" distB="0" distL="114300" distR="114300" simplePos="0" relativeHeight="251667456" behindDoc="0" locked="0" layoutInCell="1" allowOverlap="1">
                            <wp:simplePos x="0" y="0"/>
                            <wp:positionH relativeFrom="column">
                              <wp:posOffset>-49530</wp:posOffset>
                            </wp:positionH>
                            <wp:positionV relativeFrom="paragraph">
                              <wp:posOffset>248920</wp:posOffset>
                            </wp:positionV>
                            <wp:extent cx="1840230" cy="97790"/>
                            <wp:effectExtent l="5080" t="5715" r="12065" b="10795"/>
                            <wp:wrapSquare wrapText="bothSides"/>
                            <wp:docPr id="10"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230" cy="97790"/>
                                    </a:xfrm>
                                    <a:custGeom>
                                      <a:avLst/>
                                      <a:gdLst>
                                        <a:gd name="T0" fmla="*/ 0 w 2898"/>
                                        <a:gd name="T1" fmla="*/ 6 h 154"/>
                                        <a:gd name="T2" fmla="*/ 190 w 2898"/>
                                        <a:gd name="T3" fmla="*/ 19 h 154"/>
                                        <a:gd name="T4" fmla="*/ 258 w 2898"/>
                                        <a:gd name="T5" fmla="*/ 87 h 154"/>
                                        <a:gd name="T6" fmla="*/ 449 w 2898"/>
                                        <a:gd name="T7" fmla="*/ 142 h 154"/>
                                        <a:gd name="T8" fmla="*/ 1046 w 2898"/>
                                        <a:gd name="T9" fmla="*/ 87 h 154"/>
                                        <a:gd name="T10" fmla="*/ 2120 w 2898"/>
                                        <a:gd name="T11" fmla="*/ 128 h 154"/>
                                        <a:gd name="T12" fmla="*/ 2554 w 2898"/>
                                        <a:gd name="T13" fmla="*/ 142 h 154"/>
                                        <a:gd name="T14" fmla="*/ 2785 w 2898"/>
                                        <a:gd name="T15" fmla="*/ 101 h 154"/>
                                        <a:gd name="T16" fmla="*/ 2894 w 2898"/>
                                        <a:gd name="T17" fmla="*/ 7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98" h="154">
                                          <a:moveTo>
                                            <a:pt x="0" y="6"/>
                                          </a:moveTo>
                                          <a:cubicBezTo>
                                            <a:pt x="63" y="10"/>
                                            <a:pt x="129" y="0"/>
                                            <a:pt x="190" y="19"/>
                                          </a:cubicBezTo>
                                          <a:cubicBezTo>
                                            <a:pt x="221" y="29"/>
                                            <a:pt x="228" y="77"/>
                                            <a:pt x="258" y="87"/>
                                          </a:cubicBezTo>
                                          <a:cubicBezTo>
                                            <a:pt x="322" y="108"/>
                                            <a:pt x="386" y="121"/>
                                            <a:pt x="449" y="142"/>
                                          </a:cubicBezTo>
                                          <a:cubicBezTo>
                                            <a:pt x="654" y="132"/>
                                            <a:pt x="843" y="110"/>
                                            <a:pt x="1046" y="87"/>
                                          </a:cubicBezTo>
                                          <a:cubicBezTo>
                                            <a:pt x="1547" y="96"/>
                                            <a:pt x="1720" y="102"/>
                                            <a:pt x="2120" y="128"/>
                                          </a:cubicBezTo>
                                          <a:cubicBezTo>
                                            <a:pt x="2272" y="154"/>
                                            <a:pt x="2397" y="151"/>
                                            <a:pt x="2554" y="142"/>
                                          </a:cubicBezTo>
                                          <a:cubicBezTo>
                                            <a:pt x="2628" y="117"/>
                                            <a:pt x="2708" y="112"/>
                                            <a:pt x="2785" y="101"/>
                                          </a:cubicBezTo>
                                          <a:cubicBezTo>
                                            <a:pt x="2898" y="85"/>
                                            <a:pt x="2894" y="124"/>
                                            <a:pt x="2894" y="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371B8" id="Volný tvar 10" o:spid="_x0000_s1026" style="position:absolute;margin-left:-3.9pt;margin-top:19.6pt;width:144.9pt;height: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t+dAQAANgMAAAOAAAAZHJzL2Uyb0RvYy54bWysV9tu4zYQfS/QfyD0WMCRSEuWZMRZbO2k&#10;KLBtF9i077QullBJVEnZTrbop/WpP9bhkFIkb4R4i+bBkcjjw5kzF45v3z3VFTllUpWi2Tj0xnNI&#10;1iQiLZvDxvn18WEROUR1vEl5JZps4zxnynl39+03t+d2nTFRiCrNJAGSRq3P7cYpuq5du65Kiqzm&#10;6ka0WQObuZA17+BVHtxU8jOw15XLPG/lnoVMWymSTClY3ZlN5w758zxLul/yXGUdqTYO2Nbhp8TP&#10;vf507275+iB5W5SJNYP/BytqXjZw6EC14x0nR1l+QVWXiRRK5N1NImpX5HmZZOgDeEO9C28+FbzN&#10;0BcQR7WDTOr/o01+Pn2UpEwhdiBPw2uI0W+iav75m3QnLgmsgkTnVq0B+an9KLWTqv0gkt8VbLiT&#10;Hf2iAEP2559ECkz82AmU5SmXtf4mOEyeUP3nQf3sqSMJLNLI99gSrEhgLw7DGI92+br/cnJU3Q+Z&#10;QCJ++qA6E7wUnlD61Nr/CBx5XUEcv3OJR86ERXFkIz1g6AizIgWhgX8JYSMIjeeIlhPU60z+CMOC&#10;aMakYISKwteZViOM78czTOEIRX32OhVU5qAS9fzVDFc8gs1ZpXNn4GKUzWlFx6pTFr1uGB0Lz4LA&#10;n7GMTqSfc5NOxA+jYI5tLD/16Ixt4wBAXs3aNg5B6L+QQT4f+ozlRZ/EyVNjsxieCNfN08PCaYXS&#10;BaNTGqrikeocBQpA6ZSfAYN+Gry8CgzyaHBwFRi81+DwKjAkmAbHV4F1Cmk0pMg1LuocQfh1Tuok&#10;QPh1blLrJ504anS3cZJwtVxeKtIhcKnstQN83fJOh7d/JOeNg32IFNDqoNnojVqcskeBkO6lL66s&#10;Ai+7yXFfJt9nn8fYFWQ/uGQaNByHBJRBucKqvdjsInRShA6RmNC9Rs4YVCrwAJ1xBtkZMyENUZb+&#10;TGhoiI0Gsd6kXzITPurZvmwMXUZGdwqnj46FPmfs95lVZmry9M1QrUBh9HmJ3+ltjXyr2oVs0P6+&#10;1geIIdQ4aBRjvPoTaMis2t7kZN0VjUUgIjink+lNnRgLrVD97WS8Y8vYnE2DiVK6WZpDvkIqtrJh&#10;pXQa1xCigxpCsY3CwaCHmnVvqNW3PdFXsCaD7465oIMaLmavX+tgvx7i8oVY8KqrC0UcygwxLwNC&#10;Ix7KqsKjqkYXXxywAItOiapM9aauOyUP+20lyYnrARH/bHQmMCmOTYpkRcbTe/vc8bIyz3B4hR0Z&#10;hhlb9HqswQnwz9iL76P7yF/4bHW/8L3dbvH+YesvVg80DHbL3Xa7o39p06i/Lso0zRptXT+NUv+6&#10;ac/OxWaOHObRiRcTZx/w70tn3akZKDL40v9H73Ds05OeGQ33In2GqU8KM17DzwF4KIT87JAzjNYb&#10;R/1x5DJzSPVjA7NrTH0faqHDFz/AgpHjnf14hzcJUG2czoF7UT9uOzO/H1tZHgo4iWJYG/Eeps28&#10;1FMh2messi8wPqMHdtTX8/n4HVEvP0ju/gUAAP//AwBQSwMEFAAGAAgAAAAhAEr/+MLcAAAACAEA&#10;AA8AAABkcnMvZG93bnJldi54bWxMj8tuwjAQRfeV+g/WVOoOnCaBQoiDEBK7bhr6ASaePIQ9jmID&#10;6d93umqXozs699xyPzsr7jiFwZOCt2UCAqnxZqBOwdf5tNiACFGT0dYTKvjGAPvq+anUhfEP+sR7&#10;HTvBEAqFVtDHOBZShqZHp8PSj0ictX5yOvI5ddJM+sFwZ2WaJGvp9EDc0OsRjz021/rmFGTHOcs/&#10;6pVts8NJbttsSEJeK/X6Mh92ICLO8e8ZfvVZHSp2uvgbmSCsgsU7m0dmbVMQnKeblLddFKzyNciq&#10;lP8HVD8AAAD//wMAUEsBAi0AFAAGAAgAAAAhALaDOJL+AAAA4QEAABMAAAAAAAAAAAAAAAAAAAAA&#10;AFtDb250ZW50X1R5cGVzXS54bWxQSwECLQAUAAYACAAAACEAOP0h/9YAAACUAQAACwAAAAAAAAAA&#10;AAAAAAAvAQAAX3JlbHMvLnJlbHNQSwECLQAUAAYACAAAACEAF2mLfnQEAADYDAAADgAAAAAAAAAA&#10;AAAAAAAuAgAAZHJzL2Uyb0RvYy54bWxQSwECLQAUAAYACAAAACEASv/4wtwAAAAIAQAADwAAAAAA&#10;AAAAAAAAAADOBgAAZHJzL2Rvd25yZXYueG1sUEsFBgAAAAAEAAQA8wAAANcHAAAAAA==&#10;" path="m,6c63,10,129,,190,19v31,10,38,58,68,68c322,108,386,121,449,142,654,132,843,110,1046,87v501,9,674,15,1074,41c2272,154,2397,151,2554,142v74,-25,154,-30,231,-41c2898,85,2894,124,2894,74e" filled="f">
                            <v:path arrowok="t" o:connecttype="custom" o:connectlocs="0,3810;120650,12065;163830,55245;285115,90170;664210,55245;1346200,81280;1621790,90170;1768475,64135;1837690,46990" o:connectangles="0,0,0,0,0,0,0,0,0"/>
                            <w10:wrap type="square"/>
                          </v:shape>
                        </w:pict>
                      </mc:Fallback>
                    </mc:AlternateContent>
                  </w:r>
                  <w:r w:rsidRPr="000D258A">
                    <w:rPr>
                      <w:rFonts w:cstheme="minorHAnsi"/>
                      <w:noProof/>
                      <w:lang w:eastAsia="cs-CZ"/>
                    </w:rPr>
                    <mc:AlternateContent>
                      <mc:Choice Requires="wps">
                        <w:drawing>
                          <wp:anchor distT="0" distB="0" distL="114300" distR="114300" simplePos="0" relativeHeight="251666432" behindDoc="0" locked="0" layoutInCell="1" allowOverlap="1">
                            <wp:simplePos x="0" y="0"/>
                            <wp:positionH relativeFrom="column">
                              <wp:posOffset>-49530</wp:posOffset>
                            </wp:positionH>
                            <wp:positionV relativeFrom="paragraph">
                              <wp:posOffset>132080</wp:posOffset>
                            </wp:positionV>
                            <wp:extent cx="1845945" cy="104140"/>
                            <wp:effectExtent l="5080" t="12700" r="6350" b="6985"/>
                            <wp:wrapSquare wrapText="bothSides"/>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104140"/>
                                    </a:xfrm>
                                    <a:custGeom>
                                      <a:avLst/>
                                      <a:gdLst>
                                        <a:gd name="T0" fmla="*/ 0 w 2907"/>
                                        <a:gd name="T1" fmla="*/ 0 h 164"/>
                                        <a:gd name="T2" fmla="*/ 258 w 2907"/>
                                        <a:gd name="T3" fmla="*/ 13 h 164"/>
                                        <a:gd name="T4" fmla="*/ 326 w 2907"/>
                                        <a:gd name="T5" fmla="*/ 68 h 164"/>
                                        <a:gd name="T6" fmla="*/ 421 w 2907"/>
                                        <a:gd name="T7" fmla="*/ 108 h 164"/>
                                        <a:gd name="T8" fmla="*/ 897 w 2907"/>
                                        <a:gd name="T9" fmla="*/ 68 h 164"/>
                                        <a:gd name="T10" fmla="*/ 2826 w 2907"/>
                                        <a:gd name="T11" fmla="*/ 68 h 164"/>
                                        <a:gd name="T12" fmla="*/ 2907 w 2907"/>
                                        <a:gd name="T13" fmla="*/ 27 h 164"/>
                                      </a:gdLst>
                                      <a:ahLst/>
                                      <a:cxnLst>
                                        <a:cxn ang="0">
                                          <a:pos x="T0" y="T1"/>
                                        </a:cxn>
                                        <a:cxn ang="0">
                                          <a:pos x="T2" y="T3"/>
                                        </a:cxn>
                                        <a:cxn ang="0">
                                          <a:pos x="T4" y="T5"/>
                                        </a:cxn>
                                        <a:cxn ang="0">
                                          <a:pos x="T6" y="T7"/>
                                        </a:cxn>
                                        <a:cxn ang="0">
                                          <a:pos x="T8" y="T9"/>
                                        </a:cxn>
                                        <a:cxn ang="0">
                                          <a:pos x="T10" y="T11"/>
                                        </a:cxn>
                                        <a:cxn ang="0">
                                          <a:pos x="T12" y="T13"/>
                                        </a:cxn>
                                      </a:cxnLst>
                                      <a:rect l="0" t="0" r="r" b="b"/>
                                      <a:pathLst>
                                        <a:path w="2907" h="164">
                                          <a:moveTo>
                                            <a:pt x="0" y="0"/>
                                          </a:moveTo>
                                          <a:cubicBezTo>
                                            <a:pt x="86" y="4"/>
                                            <a:pt x="173" y="2"/>
                                            <a:pt x="258" y="13"/>
                                          </a:cubicBezTo>
                                          <a:cubicBezTo>
                                            <a:pt x="286" y="17"/>
                                            <a:pt x="307" y="52"/>
                                            <a:pt x="326" y="68"/>
                                          </a:cubicBezTo>
                                          <a:cubicBezTo>
                                            <a:pt x="368" y="102"/>
                                            <a:pt x="368" y="95"/>
                                            <a:pt x="421" y="108"/>
                                          </a:cubicBezTo>
                                          <a:cubicBezTo>
                                            <a:pt x="730" y="97"/>
                                            <a:pt x="710" y="113"/>
                                            <a:pt x="897" y="68"/>
                                          </a:cubicBezTo>
                                          <a:cubicBezTo>
                                            <a:pt x="1266" y="78"/>
                                            <a:pt x="2428" y="164"/>
                                            <a:pt x="2826" y="68"/>
                                          </a:cubicBezTo>
                                          <a:cubicBezTo>
                                            <a:pt x="2852" y="41"/>
                                            <a:pt x="2868" y="27"/>
                                            <a:pt x="2907" y="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2B07F" id="Volný tvar 9" o:spid="_x0000_s1026" style="position:absolute;margin-left:-3.9pt;margin-top:10.4pt;width:145.35pt;height: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zYCAQAAAsLAAAOAAAAZHJzL2Uyb0RvYy54bWysVluPozYUfq+0/8HicaUMmJAA0WRW22RS&#10;VdptV9pp3x0wARUwtZ3LbNWftk/9Yz0+GAZmB022ah6ILx+fz+U75ty+u1QlOXGpClGvHXrjOYTX&#10;iUiL+rB2fnvYzSKHKM3qlJWi5mvnkSvn3d2bH27PzYr7IhdlyiUBklqtzs3aybVuVq6rkpxXTN2I&#10;htewmQlZMQ1TeXBTyc7AXpWu73lL9yxk2kiRcKVgddtuOnfIn2U80b9mmeKalGsHbNP4lPjcm6d7&#10;d8tWB8mavEisGew/WFGxooZDe6ot04wcZfENVVUkUiiR6ZtEVK7IsiLh6AN4Q71n3nzOWcPRFwiO&#10;avowqf+PNvnl9EmSIl07sUNqVkGKfhdl/c9Xok9MktgE6NyoFeA+N5+kcVE1H0Tyh4INd7RjJgow&#10;ZH/+KFIgYkctMCiXTFbmTXCXXDD2j33s+UWTBBZpFCziYOGQBPaoF9AAk+OyVfd2clT6Jy6QiZ0+&#10;KN3mLoURRj619j9AnrOqhDS+dYlHzsSPvdAmusfQESYndBk8h/gDiL+IJojmAxSdkxeZggFm7i8n&#10;mMD33uxl9DLTcoAJfDrBFA5Q1JuggsLsj4vicIIKVNGjpoyiw4D70aSDdBj0SbJR2CFzE4bRYeD9&#10;8ClcoJhDpwmWdzJJLrXVCYwIM7eTh9pshDKaNKIB4T1QowKgAJQR1QQYbDTg+VVgyL4BL64CQ4IN&#10;GPX6qhmQQgPGIn0VbLJk0JCFa1yk1keI8wDenmIjKeF2fX6vSofAvbo377BVw7RJQDck57WDtUhy&#10;KHEoOLNRiRN/EAjRzy4HOOxpNznui+RH/mWIjdpo2cpt8H0agjDAT9+agItQvrj45MyI7SVu35JT&#10;e3W07HO4SQz7YkQPNY2ry6iL1av0c8AaIuqNmexyjGqBCKL5UOkWfP0B4bzNdzyyP7QqoG0kugOg&#10;/r/XAeovW6dDtKlj8gPfOtZdqK0L5lr43iP8CMJsghSgZPsjIhskf+RaqyyT+b54BlkALRk1Ym33&#10;sjRqHnxUarEryhKVW9ZGrPHCX6BIlSiL1GwanSp52G9KSU7M9BT4s2kfwaQ41imS5Zyl93asWVG2&#10;Yzi8xDsGvoC2SMy3EJuGv2Ivvo/uo2AW+Mv7WeBtt7P3u00wW+5ouNjOt5vNlv5tTKPBKi/SlNfG&#10;uq6BocF1DYJtpdrWo29hRl6MnN3h71tn3bEZGGTwpftH77BXMO1B20/sRfoIrYIUbUcGHSQMciG/&#10;OOQM3djaUX8emeQOKX+uod2JaQD9ANE4CRahDxM53NkPd1idANXa0Q7c9Ga40W3Ld2xkccjhJIpp&#10;rcV7aFGywnQSaF9rlZ1Ax4Ue2O7QtHTDOaKeeti7fwEAAP//AwBQSwMEFAAGAAgAAAAhAPduVSfd&#10;AAAACAEAAA8AAABkcnMvZG93bnJldi54bWxMj09LAzEQxe+C3yGM4K1NjNg/62ZLEcSLIFYPHtPN&#10;mF3cTMImbVc/vePJnobHe7z3m3ozhUEcccx9JAM3cwUCqY2uJ2/g/e1xtgKRiyVnh0ho4BszbJrL&#10;i9pWLp7oFY+74gWXUK6sga6UVEmZ2w6DzfOYkNj7jGOwheXopRvticvDILVSCxlsT7zQ2YQPHbZf&#10;u0Mw8Pyk/EsKk1ukjzsqcb0d/I835vpq2t6DKDiV/zD84TM6NMy0jwdyWQwGZksmLwa04su+Xuk1&#10;iL2B26UG2dTy/IHmFwAA//8DAFBLAQItABQABgAIAAAAIQC2gziS/gAAAOEBAAATAAAAAAAAAAAA&#10;AAAAAAAAAABbQ29udGVudF9UeXBlc10ueG1sUEsBAi0AFAAGAAgAAAAhADj9If/WAAAAlAEAAAsA&#10;AAAAAAAAAAAAAAAALwEAAF9yZWxzLy5yZWxzUEsBAi0AFAAGAAgAAAAhAFdPrNgIBAAACwsAAA4A&#10;AAAAAAAAAAAAAAAALgIAAGRycy9lMm9Eb2MueG1sUEsBAi0AFAAGAAgAAAAhAPduVSfdAAAACAEA&#10;AA8AAAAAAAAAAAAAAAAAYgYAAGRycy9kb3ducmV2LnhtbFBLBQYAAAAABAAEAPMAAABsBwAAAAA=&#10;" path="m,c86,4,173,2,258,13v28,4,49,39,68,55c368,102,368,95,421,108,730,97,710,113,897,68v369,10,1531,96,1929,c2852,41,2868,27,2907,27e" filled="f">
                            <v:path arrowok="t" o:connecttype="custom" o:connectlocs="0,0;163830,8255;207010,43180;267335,68580;569595,43180;1794510,43180;1845945,17145" o:connectangles="0,0,0,0,0,0,0"/>
                            <w10:wrap type="square"/>
                          </v:shape>
                        </w:pict>
                      </mc:Fallback>
                    </mc:AlternateContent>
                  </w:r>
                  <w:r w:rsidRPr="000D258A">
                    <w:rPr>
                      <w:rFonts w:cstheme="minorHAnsi"/>
                      <w:noProof/>
                      <w:lang w:eastAsia="cs-CZ"/>
                    </w:rPr>
                    <mc:AlternateContent>
                      <mc:Choice Requires="wps">
                        <w:drawing>
                          <wp:anchor distT="0" distB="0" distL="114300" distR="114300" simplePos="0" relativeHeight="251665408" behindDoc="0" locked="0" layoutInCell="1" allowOverlap="1">
                            <wp:simplePos x="0" y="0"/>
                            <wp:positionH relativeFrom="column">
                              <wp:posOffset>-49530</wp:posOffset>
                            </wp:positionH>
                            <wp:positionV relativeFrom="paragraph">
                              <wp:posOffset>-360045</wp:posOffset>
                            </wp:positionV>
                            <wp:extent cx="983615" cy="136525"/>
                            <wp:effectExtent l="5080" t="6350" r="11430" b="9525"/>
                            <wp:wrapSquare wrapText="bothSides"/>
                            <wp:docPr id="8"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3615" cy="136525"/>
                                    </a:xfrm>
                                    <a:custGeom>
                                      <a:avLst/>
                                      <a:gdLst>
                                        <a:gd name="T0" fmla="*/ 0 w 1549"/>
                                        <a:gd name="T1" fmla="*/ 0 h 215"/>
                                        <a:gd name="T2" fmla="*/ 82 w 1549"/>
                                        <a:gd name="T3" fmla="*/ 14 h 215"/>
                                        <a:gd name="T4" fmla="*/ 136 w 1549"/>
                                        <a:gd name="T5" fmla="*/ 41 h 215"/>
                                        <a:gd name="T6" fmla="*/ 367 w 1549"/>
                                        <a:gd name="T7" fmla="*/ 27 h 215"/>
                                        <a:gd name="T8" fmla="*/ 598 w 1549"/>
                                        <a:gd name="T9" fmla="*/ 95 h 215"/>
                                        <a:gd name="T10" fmla="*/ 938 w 1549"/>
                                        <a:gd name="T11" fmla="*/ 109 h 215"/>
                                        <a:gd name="T12" fmla="*/ 1549 w 1549"/>
                                        <a:gd name="T13" fmla="*/ 163 h 215"/>
                                      </a:gdLst>
                                      <a:ahLst/>
                                      <a:cxnLst>
                                        <a:cxn ang="0">
                                          <a:pos x="T0" y="T1"/>
                                        </a:cxn>
                                        <a:cxn ang="0">
                                          <a:pos x="T2" y="T3"/>
                                        </a:cxn>
                                        <a:cxn ang="0">
                                          <a:pos x="T4" y="T5"/>
                                        </a:cxn>
                                        <a:cxn ang="0">
                                          <a:pos x="T6" y="T7"/>
                                        </a:cxn>
                                        <a:cxn ang="0">
                                          <a:pos x="T8" y="T9"/>
                                        </a:cxn>
                                        <a:cxn ang="0">
                                          <a:pos x="T10" y="T11"/>
                                        </a:cxn>
                                        <a:cxn ang="0">
                                          <a:pos x="T12" y="T13"/>
                                        </a:cxn>
                                      </a:cxnLst>
                                      <a:rect l="0" t="0" r="r" b="b"/>
                                      <a:pathLst>
                                        <a:path w="1549" h="215">
                                          <a:moveTo>
                                            <a:pt x="0" y="0"/>
                                          </a:moveTo>
                                          <a:cubicBezTo>
                                            <a:pt x="27" y="5"/>
                                            <a:pt x="55" y="6"/>
                                            <a:pt x="82" y="14"/>
                                          </a:cubicBezTo>
                                          <a:cubicBezTo>
                                            <a:pt x="101" y="20"/>
                                            <a:pt x="116" y="40"/>
                                            <a:pt x="136" y="41"/>
                                          </a:cubicBezTo>
                                          <a:cubicBezTo>
                                            <a:pt x="213" y="45"/>
                                            <a:pt x="290" y="32"/>
                                            <a:pt x="367" y="27"/>
                                          </a:cubicBezTo>
                                          <a:cubicBezTo>
                                            <a:pt x="519" y="44"/>
                                            <a:pt x="472" y="53"/>
                                            <a:pt x="598" y="95"/>
                                          </a:cubicBezTo>
                                          <a:cubicBezTo>
                                            <a:pt x="706" y="131"/>
                                            <a:pt x="825" y="104"/>
                                            <a:pt x="938" y="109"/>
                                          </a:cubicBezTo>
                                          <a:cubicBezTo>
                                            <a:pt x="1095" y="215"/>
                                            <a:pt x="1420" y="163"/>
                                            <a:pt x="1549" y="1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73BD" id="Volný tvar 8" o:spid="_x0000_s1026" style="position:absolute;margin-left:-3.9pt;margin-top:-28.35pt;width:77.45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3v8FwQAAAYLAAAOAAAAZHJzL2Uyb0RvYy54bWysVluPozYUfq/U/2DxWCkD5pYQTWa1TSZV&#10;pW270k777oAJqICpTS6zVX9an/rHeo5tGJhNNqOqeSC+fHzn9tmc+3fnuiJHLlUpmpVD7zyH8CYV&#10;WdnsV86vT9vZwiGqY03GKtHwlfPMlfPu4dtv7k/tkvuiEFXGJQGSRi1P7copuq5duq5KC14zdSda&#10;3sBmLmTNOpjKvZtJdgL2unJ9z4vdk5BZK0XKlYLVjdl0HjR/nvO0+yXPFe9ItXLAt04/pX7u8Ok+&#10;3LPlXrK2KFPrBvsPXtSsbMDoQLVhHSMHWX5BVZepFErk3V0qalfkeZlyHQNEQ71X0XwqWMt1LJAc&#10;1Q5pUv8fbfrz8aMkZbZyoFANq6FEv4mq+edv0h2ZJAtM0KlVS8B9aj9KDFG1H0T6u4INd7KDEwUY&#10;sjv9JDIgYodO6KScc1njmxAuOevcPw+55+eOpLCYLIKYRg5JYYsGceRHaNply/7l9KC6H7jQROz4&#10;QXWmdBmMdOIz6/4TlDmvK6jidy7xyInQKExsnQcMnWAK4oNpy9fT+CPIwr/CE4xANCQXicIxJoiv&#10;MEHog9chvcwUjzBBPL/CNB+h/PllJij2YC1KFleYkhEqiS4z0XG6k+AaFR1nnHrJFbJx0rFuVxyj&#10;k7zHwQsbCGbfS4IVvUrSc2NlAiPC8G7ytDJboVCRqBnQ3RO1mgMUauoKGJxEcPAmMFQfwb2av84M&#10;BUbw/E3MUEMEa21D2F9nxjIhGupgjtUNuI0REj2CGys2kxLu1te3qnQI3Ko7fIctW9ZhAfohOcHB&#10;xqNIipWD5w03anHkT0JDuldXAxh72U0PuzL9nn8eY30QOoRkD26r34/gGMFabD3QawsTCw37UCZc&#10;l5ipB2oFGt9+Hww3paY84XQ1sKtDYm/S+yhfoA8nrvuJKVHgj52HY25cGTRxkz6ikGOk1wFDHXQW&#10;wrlJQ6Qr2q/C2dfYZNDnTfq5ZwKmgY64Z1rAhY1WqTcxCzeCXR50etMCXA+Ga7iVbQFCKIi2EU+C&#10;MKpC22YdZToyAlOUov6YDJrUmJcPSiO2ZVVp2VYNKjXBDxDqUomqzHBTT+R+t64kOTJsJ/TPimoC&#10;k+LQZJqs4Cx7tOOOlZUZg/FKXzDw8bMnBD+Dul/4M/GSx8XjIpyFfvw4C73NZvZ+uw5n8ZbOo02w&#10;Wa839C90jYbLoswy3qB3fe9Cw7f1BraLMl3H0L1MolDjYLf692Ww7tQNnWSIpf/X0ek2ATsD00rs&#10;RPYMXYIUphmD5hEGhZCfHXKCRmzlqD8OTHKHVD820OkkNIQTRzo9CaM5akCOd3bjHdakQLVyOgeu&#10;eRyuO9PtHVpZ7guwRHVZG/EeupO8xC5C+2e8shNotnQEtjHEbm4816iX9vXhXwAAAP//AwBQSwME&#10;FAAGAAgAAAAhADovQWzfAAAACgEAAA8AAABkcnMvZG93bnJldi54bWxMj81OwzAQhO9IfQdrkbi1&#10;Tn+DQpyqQiqckGgLdzfeJhHxOsROmvD0bE9wWu3saObbdDvYWvTY+sqRgvksAoGUO1NRoeDjtJ8+&#10;gvBBk9G1I1QwoodtNrlLdWLclQ7YH0MhOIR8ohWUITSJlD4v0Wo/cw0S3y6utTrw2hbStPrK4baW&#10;iyjaSKsr4oZSN/hcYv517KyCbxneTu/9CodD9NJVPzh+Xl5HpR7uh90TiIBD+DPDDZ/RIWOms+vI&#10;eFErmMZMHniuNzGIm2EVz0GcWVmuFyCzVP5/IfsFAAD//wMAUEsBAi0AFAAGAAgAAAAhALaDOJL+&#10;AAAA4QEAABMAAAAAAAAAAAAAAAAAAAAAAFtDb250ZW50X1R5cGVzXS54bWxQSwECLQAUAAYACAAA&#10;ACEAOP0h/9YAAACUAQAACwAAAAAAAAAAAAAAAAAvAQAAX3JlbHMvLnJlbHNQSwECLQAUAAYACAAA&#10;ACEAQu97/BcEAAAGCwAADgAAAAAAAAAAAAAAAAAuAgAAZHJzL2Uyb0RvYy54bWxQSwECLQAUAAYA&#10;CAAAACEAOi9BbN8AAAAKAQAADwAAAAAAAAAAAAAAAABxBgAAZHJzL2Rvd25yZXYueG1sUEsFBgAA&#10;AAAEAAQA8wAAAH0HAAAAAA==&#10;" path="m,c27,5,55,6,82,14v19,6,34,26,54,27c213,45,290,32,367,27,519,44,472,53,598,95v108,36,227,9,340,14c1095,215,1420,163,1549,163e" filled="f">
                            <v:path arrowok="t" o:connecttype="custom" o:connectlocs="0,0;52070,8890;86360,26035;233045,17145;379730,60325;595630,69215;983615,103505" o:connectangles="0,0,0,0,0,0,0"/>
                            <w10:wrap type="square"/>
                          </v:shape>
                        </w:pict>
                      </mc:Fallback>
                    </mc:AlternateContent>
                  </w:r>
                  <w:r w:rsidRPr="000D258A">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1628775</wp:posOffset>
                            </wp:positionV>
                            <wp:extent cx="1837690" cy="233680"/>
                            <wp:effectExtent l="5080" t="13970" r="5080" b="9525"/>
                            <wp:wrapSquare wrapText="bothSides"/>
                            <wp:docPr id="7"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233680"/>
                                    </a:xfrm>
                                    <a:custGeom>
                                      <a:avLst/>
                                      <a:gdLst>
                                        <a:gd name="T0" fmla="*/ 0 w 2894"/>
                                        <a:gd name="T1" fmla="*/ 0 h 368"/>
                                        <a:gd name="T2" fmla="*/ 231 w 2894"/>
                                        <a:gd name="T3" fmla="*/ 149 h 368"/>
                                        <a:gd name="T4" fmla="*/ 286 w 2894"/>
                                        <a:gd name="T5" fmla="*/ 163 h 368"/>
                                        <a:gd name="T6" fmla="*/ 584 w 2894"/>
                                        <a:gd name="T7" fmla="*/ 203 h 368"/>
                                        <a:gd name="T8" fmla="*/ 734 w 2894"/>
                                        <a:gd name="T9" fmla="*/ 244 h 368"/>
                                        <a:gd name="T10" fmla="*/ 1576 w 2894"/>
                                        <a:gd name="T11" fmla="*/ 231 h 368"/>
                                        <a:gd name="T12" fmla="*/ 1793 w 2894"/>
                                        <a:gd name="T13" fmla="*/ 244 h 368"/>
                                        <a:gd name="T14" fmla="*/ 1861 w 2894"/>
                                        <a:gd name="T15" fmla="*/ 298 h 368"/>
                                        <a:gd name="T16" fmla="*/ 2024 w 2894"/>
                                        <a:gd name="T17" fmla="*/ 353 h 368"/>
                                        <a:gd name="T18" fmla="*/ 2473 w 2894"/>
                                        <a:gd name="T19" fmla="*/ 298 h 368"/>
                                        <a:gd name="T20" fmla="*/ 2581 w 2894"/>
                                        <a:gd name="T21" fmla="*/ 217 h 368"/>
                                        <a:gd name="T22" fmla="*/ 2894 w 2894"/>
                                        <a:gd name="T23" fmla="*/ 135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94" h="368">
                                          <a:moveTo>
                                            <a:pt x="0" y="0"/>
                                          </a:moveTo>
                                          <a:cubicBezTo>
                                            <a:pt x="83" y="26"/>
                                            <a:pt x="158" y="101"/>
                                            <a:pt x="231" y="149"/>
                                          </a:cubicBezTo>
                                          <a:cubicBezTo>
                                            <a:pt x="247" y="159"/>
                                            <a:pt x="268" y="158"/>
                                            <a:pt x="286" y="163"/>
                                          </a:cubicBezTo>
                                          <a:cubicBezTo>
                                            <a:pt x="455" y="214"/>
                                            <a:pt x="288" y="185"/>
                                            <a:pt x="584" y="203"/>
                                          </a:cubicBezTo>
                                          <a:cubicBezTo>
                                            <a:pt x="636" y="255"/>
                                            <a:pt x="613" y="244"/>
                                            <a:pt x="734" y="244"/>
                                          </a:cubicBezTo>
                                          <a:cubicBezTo>
                                            <a:pt x="1015" y="244"/>
                                            <a:pt x="1295" y="235"/>
                                            <a:pt x="1576" y="231"/>
                                          </a:cubicBezTo>
                                          <a:cubicBezTo>
                                            <a:pt x="1648" y="235"/>
                                            <a:pt x="1721" y="236"/>
                                            <a:pt x="1793" y="244"/>
                                          </a:cubicBezTo>
                                          <a:cubicBezTo>
                                            <a:pt x="1876" y="253"/>
                                            <a:pt x="1797" y="258"/>
                                            <a:pt x="1861" y="298"/>
                                          </a:cubicBezTo>
                                          <a:cubicBezTo>
                                            <a:pt x="1903" y="324"/>
                                            <a:pt x="1974" y="336"/>
                                            <a:pt x="2024" y="353"/>
                                          </a:cubicBezTo>
                                          <a:cubicBezTo>
                                            <a:pt x="2498" y="335"/>
                                            <a:pt x="2267" y="368"/>
                                            <a:pt x="2473" y="298"/>
                                          </a:cubicBezTo>
                                          <a:cubicBezTo>
                                            <a:pt x="2504" y="251"/>
                                            <a:pt x="2528" y="235"/>
                                            <a:pt x="2581" y="217"/>
                                          </a:cubicBezTo>
                                          <a:cubicBezTo>
                                            <a:pt x="2671" y="130"/>
                                            <a:pt x="2771" y="135"/>
                                            <a:pt x="2894"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45F4" id="Volný tvar 7" o:spid="_x0000_s1026" style="position:absolute;margin-left:-3.9pt;margin-top:128.25pt;width:144.7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EJ6wQAAIkPAAAOAAAAZHJzL2Uyb0RvYy54bWysV9tu4zYQfS/QfyD0WCCRSN2NOIttnBQF&#10;tu0Cm/ad1sUSKosqJdvJFv20PvXHOkPSCpW1EG3RPDiSODozZ66am3dP+4YcC9nXol079NpzSNFm&#10;Iq/b3dr59fHhKnFIP/A2541oi7XzXPTOu9tvv7k5dauCiUo0eSEJgLT96tStnWoYupXr9llV7Hl/&#10;LbqihcNSyD0f4Fbu3FzyE6DvG5d5XuSehMw7KbKi7+HpRh86twq/LIts+KUs+2IgzdoB2wb1K9Xv&#10;Fn/d2xu+2kneVXVmzOD/wYo9r1tQOkJt+MDJQdZfQO3rTIpelMN1JvauKMs6KxQHYEO9V2w+Vbwr&#10;FBdwTt+Nbur/P9js5+NHSep87cQOafkeQvSbaNp//ibDkUsSo4NOXb8CuU/dR4kU++6DyH7v4cCd&#10;nOBNDzJke/pJ5ADED4NQTnkq5R7fBLrkSfn+efR98TSQDB7SxI+jFEKUwRnz/ShRwXH56vx2duiH&#10;HwqhkPjxQz/o2OVwpTyfG/sfAaTcNxDG71zikRNhSRqYQI8ydCJTEdD3WoRZIsynM0C+JUWDlFyE&#10;CiwhlkQzUKElRSP/MlRkCYVJMAMFwRxdwLwZKCjNUSj256BSS4oFwWWrqO1zGsZzFKntd3TqRXdR&#10;2/U0Tv0ZltR2/rxttvdpEs1Fktr+Z2kyY5sdAOaxObdROwR+OBMCaseABfEs00kU5mxjdhRYmMwx&#10;ZZMo0PgyU2ZHAWtoJgrMjgL1wxc0KN7duTx5da7Y7Kk1JQtXhOOg8FSb6ESP7QHrF3rAI8WCBAiQ&#10;wvqeEQYjUdhfJAyZgMLhImEINAqrFvimGRBHFE4XIWO1oDRUwxKKWA5KfBlJalhCPi9CNzwhYReJ&#10;G6Z0GVVMSbQdUm4JOuacEp9Q1d43SSNhpr+e5tIhMM23qIKvOj5grp0vyQnmCU4AUq0dbPN4sBfH&#10;4lEokeHVSAJlL6fZYVtn3xefbdkE8h1sZJFRpwBoqP1CPUUUrFCPocUpYZgMZ/4TxEv40Ab0O6F6&#10;Z4QC01EvatI8tYZExw8GxmINQQitDilAqkygjIZEZc5ZMUwZLe0t1xD52ioGmiwNEXZsVBxMFMPw&#10;sR9juN/0EjjakJhiUZaa5/5ENQ4lrQRCAiYtUxIF2iXsFViMLRSJAE+LH86qr2eSnC0LlYPPfgcw&#10;nQjQySdKYIRpJal6voxJCtFDi302cT1NY+17+OKyleBk0/LaqEVKWAAWKSVTdzEWaSbjV5apDhh4&#10;X82EhZ7JlnBaaiG7GCucg1rJS4d7M7vAYFO4vtkRjMXx+HySXbrBgHth/l3ILvAediWVdWN7Ui59&#10;+aRtxUPdNCqZmhabVhqyUDWrXjR1jofYr3q52941khw5bjTqzyiciElxaHMFVhU8vzfXA68bfQ3K&#10;GzVW4fvbNEv8Elcry5+pl94n90lwFbDo/irwNpur9w93wVX0QONw42/u7jb0LzSNBquqzvOiRevO&#10;6xMNlq0nZpHTi8+4QE1YTMg+qL8vybpTM5STgcv5v2KnNhVcTvQ2sxX5MywqUuh9EPZXuKiE/OyQ&#10;E+yCa6f/48Bl4ZDmxxaWrZQGAcyxQd0EYYxDTdonW/uEtxlArZ3BgY8bvLwb9MJ56GS9q0ATVWFt&#10;xXtYkMoa9xhln7bK3MC+pxiY3RQXSvteSb1s0Lf/AgAA//8DAFBLAwQUAAYACAAAACEAFmuoTN8A&#10;AAAKAQAADwAAAGRycy9kb3ducmV2LnhtbEyPQU+DQBCF7yb+h82YeGsXqEWKLA0x6UXjQfTQ45Qd&#10;gcjuEnZp8d87nuxtXublve8V+8UM4kyT751VEK8jEGQbp3vbKvj8OKwyED6g1Tg4Swp+yMO+vL0p&#10;MNfuYt/pXIdWcIj1OSroQhhzKX3TkUG/diNZ/n25yWBgObVST3jhcDPIJIpSabC33NDhSM8dNd/1&#10;bBQc5ofOhONLrzXWURVX6etbhkrd3y3VE4hAS/g3wx8+o0PJTCc3W+3FoGD1yORBQbJNtyDYkGRx&#10;CuLEx26zAVkW8npC+QsAAP//AwBQSwECLQAUAAYACAAAACEAtoM4kv4AAADhAQAAEwAAAAAAAAAA&#10;AAAAAAAAAAAAW0NvbnRlbnRfVHlwZXNdLnhtbFBLAQItABQABgAIAAAAIQA4/SH/1gAAAJQBAAAL&#10;AAAAAAAAAAAAAAAAAC8BAABfcmVscy8ucmVsc1BLAQItABQABgAIAAAAIQD8XfEJ6wQAAIkPAAAO&#10;AAAAAAAAAAAAAAAAAC4CAABkcnMvZTJvRG9jLnhtbFBLAQItABQABgAIAAAAIQAWa6hM3wAAAAoB&#10;AAAPAAAAAAAAAAAAAAAAAEUHAABkcnMvZG93bnJldi54bWxQSwUGAAAAAAQABADzAAAAUQgAAAAA&#10;" path="m,c83,26,158,101,231,149v16,10,37,9,55,14c455,214,288,185,584,203v52,52,29,41,150,41c1015,244,1295,235,1576,231v72,4,145,5,217,13c1876,253,1797,258,1861,298v42,26,113,38,163,55c2498,335,2267,368,2473,298v31,-47,55,-63,108,-81c2671,130,2771,135,2894,135e" filled="f">
                            <v:path arrowok="t" o:connecttype="custom" o:connectlocs="0,0;146685,94615;181610,103505;370840,128905;466090,154940;1000760,146685;1138555,154940;1181735,189230;1285240,224155;1570355,189230;1638935,137795;1837690,85725" o:connectangles="0,0,0,0,0,0,0,0,0,0,0,0"/>
                            <w10:wrap type="square"/>
                          </v:shape>
                        </w:pict>
                      </mc:Fallback>
                    </mc:AlternateContent>
                  </w:r>
                  <w:r w:rsidRPr="000D258A">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1196975</wp:posOffset>
                            </wp:positionV>
                            <wp:extent cx="1837690" cy="229870"/>
                            <wp:effectExtent l="5080" t="10795" r="5080" b="6985"/>
                            <wp:wrapSquare wrapText="bothSides"/>
                            <wp:docPr id="6" name="Volný tv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229870"/>
                                    </a:xfrm>
                                    <a:custGeom>
                                      <a:avLst/>
                                      <a:gdLst>
                                        <a:gd name="T0" fmla="*/ 0 w 2894"/>
                                        <a:gd name="T1" fmla="*/ 109 h 362"/>
                                        <a:gd name="T2" fmla="*/ 353 w 2894"/>
                                        <a:gd name="T3" fmla="*/ 218 h 362"/>
                                        <a:gd name="T4" fmla="*/ 598 w 2894"/>
                                        <a:gd name="T5" fmla="*/ 204 h 362"/>
                                        <a:gd name="T6" fmla="*/ 707 w 2894"/>
                                        <a:gd name="T7" fmla="*/ 136 h 362"/>
                                        <a:gd name="T8" fmla="*/ 843 w 2894"/>
                                        <a:gd name="T9" fmla="*/ 123 h 362"/>
                                        <a:gd name="T10" fmla="*/ 1006 w 2894"/>
                                        <a:gd name="T11" fmla="*/ 82 h 362"/>
                                        <a:gd name="T12" fmla="*/ 1087 w 2894"/>
                                        <a:gd name="T13" fmla="*/ 28 h 362"/>
                                        <a:gd name="T14" fmla="*/ 1169 w 2894"/>
                                        <a:gd name="T15" fmla="*/ 0 h 362"/>
                                        <a:gd name="T16" fmla="*/ 1332 w 2894"/>
                                        <a:gd name="T17" fmla="*/ 14 h 362"/>
                                        <a:gd name="T18" fmla="*/ 1508 w 2894"/>
                                        <a:gd name="T19" fmla="*/ 68 h 362"/>
                                        <a:gd name="T20" fmla="*/ 1698 w 2894"/>
                                        <a:gd name="T21" fmla="*/ 123 h 362"/>
                                        <a:gd name="T22" fmla="*/ 1793 w 2894"/>
                                        <a:gd name="T23" fmla="*/ 163 h 362"/>
                                        <a:gd name="T24" fmla="*/ 2052 w 2894"/>
                                        <a:gd name="T25" fmla="*/ 272 h 362"/>
                                        <a:gd name="T26" fmla="*/ 2228 w 2894"/>
                                        <a:gd name="T27" fmla="*/ 326 h 362"/>
                                        <a:gd name="T28" fmla="*/ 2500 w 2894"/>
                                        <a:gd name="T29" fmla="*/ 313 h 362"/>
                                        <a:gd name="T30" fmla="*/ 2541 w 2894"/>
                                        <a:gd name="T31" fmla="*/ 286 h 362"/>
                                        <a:gd name="T32" fmla="*/ 2622 w 2894"/>
                                        <a:gd name="T33" fmla="*/ 258 h 362"/>
                                        <a:gd name="T34" fmla="*/ 2744 w 2894"/>
                                        <a:gd name="T35" fmla="*/ 340 h 362"/>
                                        <a:gd name="T36" fmla="*/ 2894 w 2894"/>
                                        <a:gd name="T37" fmla="*/ 354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94" h="362">
                                          <a:moveTo>
                                            <a:pt x="0" y="109"/>
                                          </a:moveTo>
                                          <a:cubicBezTo>
                                            <a:pt x="101" y="210"/>
                                            <a:pt x="210" y="207"/>
                                            <a:pt x="353" y="218"/>
                                          </a:cubicBezTo>
                                          <a:cubicBezTo>
                                            <a:pt x="435" y="213"/>
                                            <a:pt x="517" y="212"/>
                                            <a:pt x="598" y="204"/>
                                          </a:cubicBezTo>
                                          <a:cubicBezTo>
                                            <a:pt x="653" y="199"/>
                                            <a:pt x="657" y="147"/>
                                            <a:pt x="707" y="136"/>
                                          </a:cubicBezTo>
                                          <a:cubicBezTo>
                                            <a:pt x="751" y="126"/>
                                            <a:pt x="798" y="127"/>
                                            <a:pt x="843" y="123"/>
                                          </a:cubicBezTo>
                                          <a:cubicBezTo>
                                            <a:pt x="897" y="109"/>
                                            <a:pt x="952" y="99"/>
                                            <a:pt x="1006" y="82"/>
                                          </a:cubicBezTo>
                                          <a:cubicBezTo>
                                            <a:pt x="1033" y="64"/>
                                            <a:pt x="1060" y="46"/>
                                            <a:pt x="1087" y="28"/>
                                          </a:cubicBezTo>
                                          <a:cubicBezTo>
                                            <a:pt x="1111" y="12"/>
                                            <a:pt x="1169" y="0"/>
                                            <a:pt x="1169" y="0"/>
                                          </a:cubicBezTo>
                                          <a:cubicBezTo>
                                            <a:pt x="1223" y="5"/>
                                            <a:pt x="1278" y="7"/>
                                            <a:pt x="1332" y="14"/>
                                          </a:cubicBezTo>
                                          <a:cubicBezTo>
                                            <a:pt x="1389" y="21"/>
                                            <a:pt x="1455" y="50"/>
                                            <a:pt x="1508" y="68"/>
                                          </a:cubicBezTo>
                                          <a:cubicBezTo>
                                            <a:pt x="1572" y="89"/>
                                            <a:pt x="1632" y="106"/>
                                            <a:pt x="1698" y="123"/>
                                          </a:cubicBezTo>
                                          <a:cubicBezTo>
                                            <a:pt x="1731" y="132"/>
                                            <a:pt x="1760" y="152"/>
                                            <a:pt x="1793" y="163"/>
                                          </a:cubicBezTo>
                                          <a:cubicBezTo>
                                            <a:pt x="1865" y="235"/>
                                            <a:pt x="1956" y="248"/>
                                            <a:pt x="2052" y="272"/>
                                          </a:cubicBezTo>
                                          <a:cubicBezTo>
                                            <a:pt x="2109" y="286"/>
                                            <a:pt x="2171" y="308"/>
                                            <a:pt x="2228" y="326"/>
                                          </a:cubicBezTo>
                                          <a:cubicBezTo>
                                            <a:pt x="2319" y="322"/>
                                            <a:pt x="2410" y="325"/>
                                            <a:pt x="2500" y="313"/>
                                          </a:cubicBezTo>
                                          <a:cubicBezTo>
                                            <a:pt x="2516" y="311"/>
                                            <a:pt x="2526" y="293"/>
                                            <a:pt x="2541" y="286"/>
                                          </a:cubicBezTo>
                                          <a:cubicBezTo>
                                            <a:pt x="2567" y="274"/>
                                            <a:pt x="2622" y="258"/>
                                            <a:pt x="2622" y="258"/>
                                          </a:cubicBezTo>
                                          <a:cubicBezTo>
                                            <a:pt x="2674" y="276"/>
                                            <a:pt x="2694" y="319"/>
                                            <a:pt x="2744" y="340"/>
                                          </a:cubicBezTo>
                                          <a:cubicBezTo>
                                            <a:pt x="2795" y="362"/>
                                            <a:pt x="2839" y="354"/>
                                            <a:pt x="2894" y="35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E1D1" id="Volný tvar 6" o:spid="_x0000_s1026" style="position:absolute;margin-left:-3.9pt;margin-top:94.25pt;width:144.7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cvKAYAAKIVAAAOAAAAZHJzL2Uyb0RvYy54bWysWF9v4zYMfx+w72D4cUAbS/Lf4NLDrWmH&#10;AbftgOv27thOY8yxPNtpejfso+1pX2wkpaRSr0J1w/KQ2hJD8vcjRbF88/Zx3wUPzTi1sl+F7DIK&#10;g6avZN3296vw17vbizwMprns67KTfbMKPzVT+Pbq22/eHIdlw+VOdnUzBqCkn5bHYRXu5nlYLhZT&#10;tWv25XQph6aHza0c9+UMr+P9oh7LI2jfdwseReniKMd6GGXVTBOsrtVmeEX6t9ummn/ZbqdmDrpV&#10;CL7N9D3S9wa/F1dvyuX9WA67ttJulP/Bi33Z9mD0rGpdzmVwGNsvVO3bapST3M6Xldwv5HbbVg1h&#10;ADQseobm464cGsIC5EzDmabp/1Nb/fzwYQzaehWmYdCXewjRb7Lr//k7mB/KMUiRoOMwLUHu4/Bh&#10;RIjT8F5Wv0+wsbB28GUCmWBz/EnWoKg8zJJIedyOe/wlwA0eiftPZ+6bxzmoYJHlIksLCFEFe5wX&#10;eUbBWZTL06+rwzT/0EjSVD68n2YVuxqeiPla+38HSrb7DsL43SKIgmPA8yLWgT7LMEOGRUWwC0TK&#10;nwtxQ0gkwqFKGFKc5S+rig2hpMgdqhJDikfxy6ogUGd4WZQ5VGWGFBPpy6rgcJ5V5bELYGFIMS5e&#10;VsVM1hmcTIdfzGQ+5w5lJvMsyl0gmcW9g3pmcs9YWrg8M9mPHI6Z5DMhuEuXRb8jkMyknyWRKyuY&#10;GYDUgZJb/KfOFOMm/85ocisAWeFKDW4GgKWO3OBmBHiUuFjjZgR45kgObsaAc+6ijZsxENxxBLgZ&#10;BJ5EroLBzSAI5kAqzCjwJGaO/BBmFHju8E2YUeApd/EmzCjwxJEhwopCFscu38woiNhxEoQVBaiw&#10;Lm1WFBLjKEBpvz8V73J3qufVY68LOjwFJbYREV0ig5zw8sDqDjfEHcNiDSpACqu/QxgIRGHhJQz8&#10;oHDiJQzwUTjzEoYcQ+HCSxgrKUpDpfSByDRGqIVe4hol84PJNE7mBxRLGvnuBxWLFopDUfLxHasS&#10;iftBxbJD4n5Qsa6QuB9ULBwk7gcVKwOKw8n3gYpHn8T9oOLZJnE/qHh4SdyCqk6TPn0jtM7Pm+Yx&#10;DKBp3iCAcjmUMx7a02NwhLYNG61gtwqxl8KNvXxo7iSJzE+dH/RbmoOn/eqwaavvm8+mNIugSoKb&#10;HE6EMklK8JWWI/IePKFlaNC0dH5i2NL5koVYQK0jC0TzSVUC2a6WdUuoLEDfpg1TO4l0vWoh1V6x&#10;gjCfLKSJssBiCwO0c2QBGjZvDFmiWGKQvwZLmXaWwTVoLEOXpyzAzQ3LXhjyQnul4nbCUCQqR21k&#10;2PqRhZy48zLAIrzBIA6p7tMV3yxKVaRjCxn2gyQNJ9AXAoOPxm2ygd0gLVsJZq/6IeDYCQECOn8n&#10;hoB7lTFWCLBtVL74pxETuXJUVcqzgThRCZzYAKCXJAvpVzCUZMorMGTkC/R02lkIq7V+zi//RGIZ&#10;9j3AEgOlprJMB5pBSlnrhc7W9CuM5Kk+1HC4TWVFohKTx8TKiUPsR8kpaDhR3iveUIN0PHKLFs4y&#10;hVBABAzj2KaSEehD/Y0I7PyBLgEXn6ks1hVQQMNsrkP3quSfeoFXCxRP9BUvVL9xpiXR9yGHGFhG&#10;YoUQulZ/JEmqj2xmnXDsaRX3iU3Xs3W/mKSgHOnimR2TFG8lpBHoNJFAC6zW49Oo4fV6zrNCZdd5&#10;XKBqFc+FjlViI6QrEY2r9WdI4BXvUcq684VKMk+zjl7etl1Hjnc9XrNQeBO6XifZtTVu4g07jfeb&#10;624MHkocddFHx8cSG+Whr0nZrinrG/08l22nnsF4Rx01DGb09Y4jGppl/VlExU1+k8cXMU9vLuJo&#10;vb54d3sdX6S3LEvWYn19vWZ/oWssXu7aum569O40V2Ox39xKT/jUROw8WbNQWGBv6fMl2IXtBpEM&#10;WE5/CR2NsHBqpcZcG1l/ggnWKNWgEAab8LCT4+cwOMKQcBVOfxzKsQmD7scepnAFiyF3gpleYqig&#10;8DKaOxtzp+wrULUK5xD+r8HH61lNIg/D2N7vwBKjsPbyHUzOti0OuMg/5ZV+gUEgIdBDS5w0mu8k&#10;9TRavfoXAAD//wMAUEsDBBQABgAIAAAAIQD3eT3+4QAAAAoBAAAPAAAAZHJzL2Rvd25yZXYueG1s&#10;TI9BT4NAEIXvJv6HzZh4a5cSLRRZGmNiojEcWjW9bmFkiewsslvA/nrHk95m3ry8902+nW0nRhx8&#10;60jBahmBQKpc3VKj4O31cZGC8EFTrTtHqOAbPWyLy4tcZ7WbaIfjPjSCQ8hnWoEJoc+k9JVBq/3S&#10;9Uh8+3CD1YHXoZH1oCcOt52Mo2gtrW6JG4zu8cFg9bk/WQXn8SuZN+Z5ei8PL5Q8HcpNOJdKXV/N&#10;93cgAs7hzwy/+IwOBTMd3YlqLzoFi4TJA+tpeguCDXG6WoM48hDfJCCLXP5/ofgBAAD//wMAUEsB&#10;Ai0AFAAGAAgAAAAhALaDOJL+AAAA4QEAABMAAAAAAAAAAAAAAAAAAAAAAFtDb250ZW50X1R5cGVz&#10;XS54bWxQSwECLQAUAAYACAAAACEAOP0h/9YAAACUAQAACwAAAAAAAAAAAAAAAAAvAQAAX3JlbHMv&#10;LnJlbHNQSwECLQAUAAYACAAAACEALkw3LygGAACiFQAADgAAAAAAAAAAAAAAAAAuAgAAZHJzL2Uy&#10;b0RvYy54bWxQSwECLQAUAAYACAAAACEA93k9/uEAAAAKAQAADwAAAAAAAAAAAAAAAACCCAAAZHJz&#10;L2Rvd25yZXYueG1sUEsFBgAAAAAEAAQA8wAAAJAJAAAAAA==&#10;" path="m,109v101,101,210,98,353,109c435,213,517,212,598,204v55,-5,59,-57,109,-68c751,126,798,127,843,123,897,109,952,99,1006,82v27,-18,54,-36,81,-54c1111,12,1169,,1169,v54,5,109,7,163,14c1389,21,1455,50,1508,68v64,21,124,38,190,55c1731,132,1760,152,1793,163v72,72,163,85,259,109c2109,286,2171,308,2228,326v91,-4,182,-1,272,-13c2516,311,2526,293,2541,286v26,-12,81,-28,81,-28c2674,276,2694,319,2744,340v51,22,95,14,150,14e" filled="f">
                            <v:path arrowok="t" o:connecttype="custom" o:connectlocs="0,69215;224155,138430;379730,129540;448945,86360;535305,78105;638810,52070;690245,17780;742315,0;845820,8890;957580,43180;1078230,78105;1138555,103505;1303020,172720;1414780,207010;1587500,198755;1613535,181610;1664970,163830;1742440,215900;1837690,224790" o:connectangles="0,0,0,0,0,0,0,0,0,0,0,0,0,0,0,0,0,0,0"/>
                            <w10:wrap type="square"/>
                          </v:shape>
                        </w:pict>
                      </mc:Fallback>
                    </mc:AlternateContent>
                  </w:r>
                  <w:r w:rsidRPr="000D258A">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860425</wp:posOffset>
                            </wp:positionV>
                            <wp:extent cx="1845945" cy="396875"/>
                            <wp:effectExtent l="5080" t="17145" r="6350" b="14605"/>
                            <wp:wrapSquare wrapText="bothSides"/>
                            <wp:docPr id="5" name="Volný tv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396875"/>
                                    </a:xfrm>
                                    <a:custGeom>
                                      <a:avLst/>
                                      <a:gdLst>
                                        <a:gd name="T0" fmla="*/ 0 w 2907"/>
                                        <a:gd name="T1" fmla="*/ 517 h 625"/>
                                        <a:gd name="T2" fmla="*/ 353 w 2907"/>
                                        <a:gd name="T3" fmla="*/ 476 h 625"/>
                                        <a:gd name="T4" fmla="*/ 476 w 2907"/>
                                        <a:gd name="T5" fmla="*/ 449 h 625"/>
                                        <a:gd name="T6" fmla="*/ 557 w 2907"/>
                                        <a:gd name="T7" fmla="*/ 422 h 625"/>
                                        <a:gd name="T8" fmla="*/ 612 w 2907"/>
                                        <a:gd name="T9" fmla="*/ 367 h 625"/>
                                        <a:gd name="T10" fmla="*/ 625 w 2907"/>
                                        <a:gd name="T11" fmla="*/ 327 h 625"/>
                                        <a:gd name="T12" fmla="*/ 707 w 2907"/>
                                        <a:gd name="T13" fmla="*/ 272 h 625"/>
                                        <a:gd name="T14" fmla="*/ 829 w 2907"/>
                                        <a:gd name="T15" fmla="*/ 191 h 625"/>
                                        <a:gd name="T16" fmla="*/ 1155 w 2907"/>
                                        <a:gd name="T17" fmla="*/ 191 h 625"/>
                                        <a:gd name="T18" fmla="*/ 1454 w 2907"/>
                                        <a:gd name="T19" fmla="*/ 109 h 625"/>
                                        <a:gd name="T20" fmla="*/ 1603 w 2907"/>
                                        <a:gd name="T21" fmla="*/ 1 h 625"/>
                                        <a:gd name="T22" fmla="*/ 1726 w 2907"/>
                                        <a:gd name="T23" fmla="*/ 14 h 625"/>
                                        <a:gd name="T24" fmla="*/ 1766 w 2907"/>
                                        <a:gd name="T25" fmla="*/ 123 h 625"/>
                                        <a:gd name="T26" fmla="*/ 1861 w 2907"/>
                                        <a:gd name="T27" fmla="*/ 327 h 625"/>
                                        <a:gd name="T28" fmla="*/ 1943 w 2907"/>
                                        <a:gd name="T29" fmla="*/ 490 h 625"/>
                                        <a:gd name="T30" fmla="*/ 1984 w 2907"/>
                                        <a:gd name="T31" fmla="*/ 571 h 625"/>
                                        <a:gd name="T32" fmla="*/ 2378 w 2907"/>
                                        <a:gd name="T33" fmla="*/ 625 h 625"/>
                                        <a:gd name="T34" fmla="*/ 2446 w 2907"/>
                                        <a:gd name="T35" fmla="*/ 612 h 625"/>
                                        <a:gd name="T36" fmla="*/ 2473 w 2907"/>
                                        <a:gd name="T37" fmla="*/ 517 h 625"/>
                                        <a:gd name="T38" fmla="*/ 2581 w 2907"/>
                                        <a:gd name="T39" fmla="*/ 259 h 625"/>
                                        <a:gd name="T40" fmla="*/ 2690 w 2907"/>
                                        <a:gd name="T41" fmla="*/ 96 h 625"/>
                                        <a:gd name="T42" fmla="*/ 2717 w 2907"/>
                                        <a:gd name="T43" fmla="*/ 136 h 625"/>
                                        <a:gd name="T44" fmla="*/ 2744 w 2907"/>
                                        <a:gd name="T45" fmla="*/ 164 h 625"/>
                                        <a:gd name="T46" fmla="*/ 2812 w 2907"/>
                                        <a:gd name="T47" fmla="*/ 299 h 625"/>
                                        <a:gd name="T48" fmla="*/ 2867 w 2907"/>
                                        <a:gd name="T49" fmla="*/ 286 h 625"/>
                                        <a:gd name="T50" fmla="*/ 2880 w 2907"/>
                                        <a:gd name="T51" fmla="*/ 218 h 625"/>
                                        <a:gd name="T52" fmla="*/ 2907 w 2907"/>
                                        <a:gd name="T53" fmla="*/ 150 h 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907" h="625">
                                          <a:moveTo>
                                            <a:pt x="0" y="517"/>
                                          </a:moveTo>
                                          <a:cubicBezTo>
                                            <a:pt x="140" y="509"/>
                                            <a:pt x="228" y="505"/>
                                            <a:pt x="353" y="476"/>
                                          </a:cubicBezTo>
                                          <a:cubicBezTo>
                                            <a:pt x="386" y="468"/>
                                            <a:pt x="442" y="459"/>
                                            <a:pt x="476" y="449"/>
                                          </a:cubicBezTo>
                                          <a:cubicBezTo>
                                            <a:pt x="503" y="441"/>
                                            <a:pt x="557" y="422"/>
                                            <a:pt x="557" y="422"/>
                                          </a:cubicBezTo>
                                          <a:cubicBezTo>
                                            <a:pt x="575" y="404"/>
                                            <a:pt x="594" y="385"/>
                                            <a:pt x="612" y="367"/>
                                          </a:cubicBezTo>
                                          <a:cubicBezTo>
                                            <a:pt x="622" y="357"/>
                                            <a:pt x="615" y="337"/>
                                            <a:pt x="625" y="327"/>
                                          </a:cubicBezTo>
                                          <a:cubicBezTo>
                                            <a:pt x="648" y="304"/>
                                            <a:pt x="680" y="290"/>
                                            <a:pt x="707" y="272"/>
                                          </a:cubicBezTo>
                                          <a:cubicBezTo>
                                            <a:pt x="763" y="234"/>
                                            <a:pt x="755" y="214"/>
                                            <a:pt x="829" y="191"/>
                                          </a:cubicBezTo>
                                          <a:cubicBezTo>
                                            <a:pt x="927" y="127"/>
                                            <a:pt x="1048" y="154"/>
                                            <a:pt x="1155" y="191"/>
                                          </a:cubicBezTo>
                                          <a:cubicBezTo>
                                            <a:pt x="1391" y="174"/>
                                            <a:pt x="1313" y="202"/>
                                            <a:pt x="1454" y="109"/>
                                          </a:cubicBezTo>
                                          <a:cubicBezTo>
                                            <a:pt x="1492" y="52"/>
                                            <a:pt x="1540" y="22"/>
                                            <a:pt x="1603" y="1"/>
                                          </a:cubicBezTo>
                                          <a:cubicBezTo>
                                            <a:pt x="1644" y="5"/>
                                            <a:pt x="1687" y="0"/>
                                            <a:pt x="1726" y="14"/>
                                          </a:cubicBezTo>
                                          <a:cubicBezTo>
                                            <a:pt x="1757" y="25"/>
                                            <a:pt x="1762" y="108"/>
                                            <a:pt x="1766" y="123"/>
                                          </a:cubicBezTo>
                                          <a:cubicBezTo>
                                            <a:pt x="1785" y="195"/>
                                            <a:pt x="1809" y="273"/>
                                            <a:pt x="1861" y="327"/>
                                          </a:cubicBezTo>
                                          <a:cubicBezTo>
                                            <a:pt x="1900" y="439"/>
                                            <a:pt x="1873" y="384"/>
                                            <a:pt x="1943" y="490"/>
                                          </a:cubicBezTo>
                                          <a:cubicBezTo>
                                            <a:pt x="1970" y="530"/>
                                            <a:pt x="1941" y="536"/>
                                            <a:pt x="1984" y="571"/>
                                          </a:cubicBezTo>
                                          <a:cubicBezTo>
                                            <a:pt x="2047" y="623"/>
                                            <a:pt x="2261" y="606"/>
                                            <a:pt x="2378" y="625"/>
                                          </a:cubicBezTo>
                                          <a:cubicBezTo>
                                            <a:pt x="2401" y="621"/>
                                            <a:pt x="2427" y="625"/>
                                            <a:pt x="2446" y="612"/>
                                          </a:cubicBezTo>
                                          <a:cubicBezTo>
                                            <a:pt x="2450" y="609"/>
                                            <a:pt x="2470" y="529"/>
                                            <a:pt x="2473" y="517"/>
                                          </a:cubicBezTo>
                                          <a:cubicBezTo>
                                            <a:pt x="2481" y="412"/>
                                            <a:pt x="2466" y="296"/>
                                            <a:pt x="2581" y="259"/>
                                          </a:cubicBezTo>
                                          <a:cubicBezTo>
                                            <a:pt x="2604" y="191"/>
                                            <a:pt x="2651" y="154"/>
                                            <a:pt x="2690" y="96"/>
                                          </a:cubicBezTo>
                                          <a:cubicBezTo>
                                            <a:pt x="2699" y="109"/>
                                            <a:pt x="2707" y="123"/>
                                            <a:pt x="2717" y="136"/>
                                          </a:cubicBezTo>
                                          <a:cubicBezTo>
                                            <a:pt x="2725" y="146"/>
                                            <a:pt x="2739" y="152"/>
                                            <a:pt x="2744" y="164"/>
                                          </a:cubicBezTo>
                                          <a:cubicBezTo>
                                            <a:pt x="2773" y="242"/>
                                            <a:pt x="2728" y="272"/>
                                            <a:pt x="2812" y="299"/>
                                          </a:cubicBezTo>
                                          <a:cubicBezTo>
                                            <a:pt x="2830" y="295"/>
                                            <a:pt x="2855" y="300"/>
                                            <a:pt x="2867" y="286"/>
                                          </a:cubicBezTo>
                                          <a:cubicBezTo>
                                            <a:pt x="2882" y="268"/>
                                            <a:pt x="2874" y="240"/>
                                            <a:pt x="2880" y="218"/>
                                          </a:cubicBezTo>
                                          <a:cubicBezTo>
                                            <a:pt x="2887" y="188"/>
                                            <a:pt x="2894" y="176"/>
                                            <a:pt x="2907"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CB186" id="Volný tvar 5" o:spid="_x0000_s1026" style="position:absolute;margin-left:-3.9pt;margin-top:67.75pt;width:145.35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EYhQcAALEcAAAOAAAAZHJzL2Uyb0RvYy54bWysWdtu4zYQfS/QfxD0WCBrkaJuwXqLNtkU&#10;BbYXoGnfFVmOjdqSKylxdot+Wp/6Yz0zpBwyNbvconlIZGoyM2cOORfz9ZdP+1302A7jtu+WsXiV&#10;xFHbNf1q290v459vby7KOBqnulvVu75rl/H7doy/fPP5Z6+Ph8tW9pt+t2qHCEq68fJ4WMabaTpc&#10;LhZjs2n39fiqP7QdXq77YV9P+DjcL1ZDfYT2/W4hkyRfHPthdRj6ph1HrF7rl/Eb1r9et830w3o9&#10;tlO0W8bwbeLfA/++o9+LN6/ry/uhPmy2jXGj/g9e7OttB6MnVdf1VEcPw/YfqvbbZujHfj29avr9&#10;ol+vt03LGIBGJC/Q/LSpDy1jQXDGwylM4/+ntvn+8cch2q6WcRZHXb0HRb/0u+6vP6PpsR6ijAJ0&#10;PIyXkPvp8ONAEMfDu775dcSLhfOGPoyQie6O3/UrKKofpp6D8rQe9vSfgBs9cezfn2LfPk1Rg0VR&#10;qqxScKLBu7TKy4JtL+rL+b+bh3H6pu1ZU/34bpw0dys8ceRXxv9b8Lze70DjF4soiY6RrJLCEH2S&#10;EZZMJopoE+WSDYLCk5C0hNIs9ahKLSlV5OdVqRdC570C/JPnSlXnVeWWUJYVHq8KS0pJeV4VDufJ&#10;Xi6kR1VlSaW5J1bCjjpi6dEl7MCn0qfMjnyR+DAKO/Sy8IAUduxLWfk8s4MvKnE+YsKOvhCZF6cd&#10;f782mwChMuXzzaZAJJ6NIW0KRJ74Nqy0OfDglDYDopC5xzNpUyDU+aBJmwFR5F5lDgUy9WhzKChz&#10;4XPNpsC71aRDQaW8QbMpUFVy3rfUoaAqfYSmNgVZ4SEhtUmQaVF6kKY2CXT2zmaz1GZBKuVjIbVZ&#10;oKxwXpvNglSFL26pzYI306Y2CzIrfZymNgsy8xwEZbMgc5B1Pt0qm4XKl7kdEgrUCo8ymwSR+rQ5&#10;JBTKt0GoEp5Ss8g9B0s5JJTeDK5sEmTlC5tDQolM70HqkFB6kGYOCWXpIyGzSZCiPL/dMocFFHSP&#10;b5nDQmYdU3QS93OvUG/m9qF56kz/gKeopq414Z7l0I/Uq1AzgYbkVlADARWQombDIwwnSTgNEsZO&#10;IOG5zfl3zSCahLmP+agb4JGEqyA3qHCTNCpzCERhMKL2BokblCIMJpVXdiYMqDBIRRhUKpCkHQUw&#10;xHeqgSweBpWqHIuHQZUGqgyDSnWKtYdBpUJE4ig0IVCp0rB4GFQqJSweBjU1UFELgpwxUJHsQ8Qp&#10;25MzyOZB4gaqCoOqDFQk5CDtBioybpC4garCoFJOJajImSHaKWmyuANVpw+T9QZMyC9n4yGOMBvf&#10;kYn68lBPlCznx+i4jHmeijbLmEYmerHvH9vbnkWm5wEPxd54+fy+ebjbNl+3H2xpYQjMEg4CTLIS&#10;aXZ8lnDk52XMYQwKk9YcA0fnOQtpqVlReWlAsQWldHwweDrL0ExhwwAWbCFLjFd6E87OYjzTqpBK&#10;dDTZ8ItlIuSjGDLMw+xVohxVld6faelECW0bS2NcC8aQm3yXwmnL2Rypmwyn+vTO0Ih7Xn7OXx/F&#10;kCu93VMXQ17qbY19ZRvG3McWMNgFYyhyzYNEhrIwFJl2VmIWtJYxDLIFzGfBFirgJdxC457DIRKD&#10;TWSOCRoRP9mGSOEQGylcZSlNvDAuE2c/0eSo5fURCtpQQlV6jyBLWDGB/4YNdxnjpDYRHCl0rdor&#10;Z2cKfLPDihyuacLU6hlwGIDCnK75ixudNzBfalwicU47zZ3aBGZWAA60gXPFTFQuihKRZiYKVnba&#10;BhhHeR3zZriRKtEhV7riPSuDcjKSlu42wJTK6xhDP8FIoY1kaA1sviuagmAkQ5V21mGU14vwwyET&#10;mjSgLNcxnpFIacKSJ44RmmmNPIc3iBOpEu1xrvu4kxFljialJgsJjbraCJJiKPFSmVqbv6hKag4j&#10;codjxHD1XPU+ntOlKjUSpT17RmK2qqzccGEwZiSYfMOR5Mi2xInJcicjOU1etO5mLJqXeV3bDqMk&#10;r0wmfRGtOYeLF/sBY7S2rTddmJHClBwBPu3QF/StAANxUpbEdK3X8/CkIgvDo0Rz4Bgx7YipRqco&#10;YuhmI5iqwykpTXsu3awiS1MsUiQE2zhmcW0EjQzWw8JVlsYzt+uRJYoKhQvnyDUyl2FMVZ9gxBBZ&#10;OslWlqYvQdZ1jNBX8Zqrc6kLwKjfZISnxpPRPn/13/U3292Oo7PrqB2tMuwLaj7Hfrdd0Uv+MNzf&#10;Xe2G6LGmmx/+MagcsaF/6FasbNPWq7fmeaq3O/0M4zue+HFPYdpgurHgq53fq6R6W74t1YWS+dsL&#10;lVxfX3x1c6Uu8htRZNfp9dXVtfiDXBPqcrNdrdqOvJuvmYQKu8YxF176guh00eSgGG2wN/zzT7AL&#10;1w0OMrDMfxkd3+jQJY6+9bnrV+9xoTP0+t4M93x42PTDhzg64s5sGY+/PdRDG0e7bztcSlVCUfMw&#10;8QeVFTRvD/abO/tN3TVQtYynGN+70OPVpC/mHg7D9n4DS4Jp7fqvcJG03tJ9D/unvTIfcC/GCMwd&#10;Hl282Z9Z6vmm8c3fAAAA//8DAFBLAwQUAAYACAAAACEAYm5QR98AAAAKAQAADwAAAGRycy9kb3du&#10;cmV2LnhtbEyPPU/DMBCGdyT+g3VIbK1DqkAa4lSoggWpQ1vE7MTXOCI+h9hNA7+eY4Lx/dB7z5Wb&#10;2fViwjF0nhTcLRMQSI03HbUK3o4vixxEiJqM7j2hgi8MsKmur0pdGH+hPU6H2AoeoVBoBTbGoZAy&#10;NBadDks/IHF28qPTkeXYSjPqC4+7XqZJci+d7ogvWD3g1mLzcTg7Bd/bBp/fX3fZ6tNPJ7u3uzo5&#10;GqVub+anRxAR5/hXhl98RoeKmWp/JhNEr2DxwOSR/VWWgeBCmqdrEDU76zwBWZXy/wvVDwAAAP//&#10;AwBQSwECLQAUAAYACAAAACEAtoM4kv4AAADhAQAAEwAAAAAAAAAAAAAAAAAAAAAAW0NvbnRlbnRf&#10;VHlwZXNdLnhtbFBLAQItABQABgAIAAAAIQA4/SH/1gAAAJQBAAALAAAAAAAAAAAAAAAAAC8BAABf&#10;cmVscy8ucmVsc1BLAQItABQABgAIAAAAIQAlE1EYhQcAALEcAAAOAAAAAAAAAAAAAAAAAC4CAABk&#10;cnMvZTJvRG9jLnhtbFBLAQItABQABgAIAAAAIQBiblBH3wAAAAoBAAAPAAAAAAAAAAAAAAAAAN8J&#10;AABkcnMvZG93bnJldi54bWxQSwUGAAAAAAQABADzAAAA6woAAAAA&#10;" path="m,517v140,-8,228,-12,353,-41c386,468,442,459,476,449v27,-8,81,-27,81,-27c575,404,594,385,612,367v10,-10,3,-30,13,-40c648,304,680,290,707,272v56,-38,48,-58,122,-81c927,127,1048,154,1155,191v236,-17,158,11,299,-82c1492,52,1540,22,1603,1v41,4,84,-1,123,13c1757,25,1762,108,1766,123v19,72,43,150,95,204c1900,439,1873,384,1943,490v27,40,-2,46,41,81c2047,623,2261,606,2378,625v23,-4,49,,68,-13c2450,609,2470,529,2473,517v8,-105,-7,-221,108,-258c2604,191,2651,154,2690,96v9,13,17,27,27,40c2725,146,2739,152,2744,164v29,78,-16,108,68,135c2830,295,2855,300,2867,286v15,-18,7,-46,13,-68c2887,188,2894,176,2907,150e" filled="f">
                            <v:path arrowok="t" o:connecttype="custom" o:connectlocs="0,328295;224155,302260;302260,285115;353695,267970;388620,233045;396875,207645;448945,172720;526415,121285;733425,121285;923290,69215;1017905,635;1096010,8890;1121410,78105;1181735,207645;1233805,311150;1259840,362585;1510030,396875;1553210,388620;1570355,328295;1638935,164465;1708150,60960;1725295,86360;1742440,104140;1785620,189865;1820545,181610;1828800,138430;1845945,95250" o:connectangles="0,0,0,0,0,0,0,0,0,0,0,0,0,0,0,0,0,0,0,0,0,0,0,0,0,0,0"/>
                            <w10:wrap type="square"/>
                          </v:shape>
                        </w:pict>
                      </mc:Fallback>
                    </mc:AlternateContent>
                  </w:r>
                </w:p>
              </w:tc>
              <w:tc>
                <w:tcPr>
                  <w:tcW w:w="862" w:type="dxa"/>
                  <w:tcBorders>
                    <w:bottom w:val="single" w:sz="4" w:space="0" w:color="auto"/>
                  </w:tcBorders>
                </w:tcPr>
                <w:p w:rsidR="000D258A" w:rsidRPr="000D258A" w:rsidRDefault="000D258A" w:rsidP="000D258A">
                  <w:pPr>
                    <w:spacing w:line="240" w:lineRule="auto"/>
                    <w:rPr>
                      <w:rFonts w:cstheme="minorHAnsi"/>
                    </w:rPr>
                  </w:pPr>
                  <w:r w:rsidRPr="000D258A">
                    <w:rPr>
                      <w:rFonts w:cstheme="minorHAnsi"/>
                    </w:rPr>
                    <w:t>6</w:t>
                  </w:r>
                </w:p>
                <w:p w:rsidR="000D258A" w:rsidRPr="000D258A" w:rsidRDefault="000D258A" w:rsidP="000D258A">
                  <w:pPr>
                    <w:spacing w:line="240" w:lineRule="auto"/>
                    <w:rPr>
                      <w:rFonts w:cstheme="minorHAnsi"/>
                    </w:rPr>
                  </w:pPr>
                  <w:r w:rsidRPr="000D258A">
                    <w:rPr>
                      <w:rFonts w:cstheme="minorHAnsi"/>
                    </w:rPr>
                    <w:t xml:space="preserve">5   </w:t>
                  </w:r>
                </w:p>
                <w:p w:rsidR="000D258A" w:rsidRPr="000D258A" w:rsidRDefault="000D258A" w:rsidP="000D258A">
                  <w:pPr>
                    <w:spacing w:line="240" w:lineRule="auto"/>
                    <w:rPr>
                      <w:rFonts w:cstheme="minorHAnsi"/>
                    </w:rPr>
                  </w:pPr>
                  <w:r w:rsidRPr="000D258A">
                    <w:rPr>
                      <w:rFonts w:cstheme="minorHAnsi"/>
                    </w:rPr>
                    <w:t>4</w:t>
                  </w:r>
                </w:p>
                <w:p w:rsidR="000D258A" w:rsidRPr="000D258A" w:rsidRDefault="000D258A" w:rsidP="000D258A">
                  <w:pPr>
                    <w:spacing w:line="240" w:lineRule="auto"/>
                    <w:rPr>
                      <w:rFonts w:cstheme="minorHAnsi"/>
                    </w:rPr>
                  </w:pPr>
                </w:p>
                <w:p w:rsidR="000D258A" w:rsidRPr="000D258A" w:rsidRDefault="000D258A" w:rsidP="000D258A">
                  <w:pPr>
                    <w:spacing w:line="240" w:lineRule="auto"/>
                    <w:rPr>
                      <w:rFonts w:cstheme="minorHAnsi"/>
                    </w:rPr>
                  </w:pPr>
                  <w:r w:rsidRPr="000D258A">
                    <w:rPr>
                      <w:rFonts w:cstheme="minorHAnsi"/>
                    </w:rPr>
                    <w:t>3</w:t>
                  </w:r>
                </w:p>
                <w:p w:rsidR="000D258A" w:rsidRPr="000D258A" w:rsidRDefault="000D258A" w:rsidP="000D258A">
                  <w:pPr>
                    <w:spacing w:line="240" w:lineRule="auto"/>
                    <w:rPr>
                      <w:rFonts w:cstheme="minorHAnsi"/>
                    </w:rPr>
                  </w:pPr>
                </w:p>
                <w:p w:rsidR="000D258A" w:rsidRPr="000D258A" w:rsidRDefault="000D258A" w:rsidP="000D258A">
                  <w:pPr>
                    <w:spacing w:line="240" w:lineRule="auto"/>
                    <w:rPr>
                      <w:rFonts w:cstheme="minorHAnsi"/>
                    </w:rPr>
                  </w:pPr>
                  <w:r w:rsidRPr="000D258A">
                    <w:rPr>
                      <w:rFonts w:cstheme="minorHAnsi"/>
                    </w:rPr>
                    <w:t>2</w:t>
                  </w:r>
                </w:p>
                <w:p w:rsidR="000D258A" w:rsidRPr="000D258A" w:rsidRDefault="000D258A" w:rsidP="000D258A">
                  <w:pPr>
                    <w:spacing w:line="240" w:lineRule="auto"/>
                    <w:rPr>
                      <w:rFonts w:cstheme="minorHAnsi"/>
                    </w:rPr>
                  </w:pPr>
                  <w:r w:rsidRPr="000D258A">
                    <w:rPr>
                      <w:rFonts w:cstheme="minorHAnsi"/>
                    </w:rPr>
                    <w:t>1</w:t>
                  </w:r>
                </w:p>
                <w:p w:rsidR="000D258A" w:rsidRPr="000D258A" w:rsidRDefault="000D258A" w:rsidP="000D258A">
                  <w:pPr>
                    <w:spacing w:line="240" w:lineRule="auto"/>
                    <w:rPr>
                      <w:rFonts w:cstheme="minorHAnsi"/>
                    </w:rPr>
                  </w:pPr>
                </w:p>
                <w:p w:rsidR="000D258A" w:rsidRPr="000D258A" w:rsidRDefault="000D258A" w:rsidP="000D258A">
                  <w:pPr>
                    <w:spacing w:line="240" w:lineRule="auto"/>
                    <w:rPr>
                      <w:rFonts w:cstheme="minorHAnsi"/>
                    </w:rPr>
                  </w:pPr>
                  <w:r w:rsidRPr="000D258A">
                    <w:rPr>
                      <w:rFonts w:cstheme="minorHAnsi"/>
                    </w:rPr>
                    <w:t>0</w:t>
                  </w:r>
                </w:p>
              </w:tc>
            </w:tr>
            <w:tr w:rsidR="000D258A" w:rsidRPr="000D258A" w:rsidTr="007E7A8D">
              <w:tblPrEx>
                <w:tblCellMar>
                  <w:top w:w="0" w:type="dxa"/>
                  <w:bottom w:w="0" w:type="dxa"/>
                </w:tblCellMar>
              </w:tblPrEx>
              <w:tc>
                <w:tcPr>
                  <w:tcW w:w="9212" w:type="dxa"/>
                  <w:gridSpan w:val="3"/>
                  <w:tcBorders>
                    <w:left w:val="single" w:sz="4" w:space="0" w:color="auto"/>
                    <w:bottom w:val="single" w:sz="4" w:space="0" w:color="auto"/>
                    <w:right w:val="single" w:sz="4" w:space="0" w:color="auto"/>
                  </w:tcBorders>
                </w:tcPr>
                <w:p w:rsidR="00603C02" w:rsidRDefault="00603C02" w:rsidP="000D258A">
                  <w:pPr>
                    <w:spacing w:line="240" w:lineRule="auto"/>
                    <w:rPr>
                      <w:rFonts w:cstheme="minorHAnsi"/>
                      <w:color w:val="4D5C80"/>
                    </w:rPr>
                  </w:pPr>
                </w:p>
                <w:p w:rsidR="000D258A" w:rsidRPr="000D258A" w:rsidRDefault="000D258A" w:rsidP="000D258A">
                  <w:pPr>
                    <w:spacing w:line="240" w:lineRule="auto"/>
                    <w:rPr>
                      <w:rFonts w:cstheme="minorHAnsi"/>
                      <w:color w:val="4D5C80"/>
                    </w:rPr>
                  </w:pPr>
                  <w:bookmarkStart w:id="0" w:name="_GoBack"/>
                  <w:bookmarkEnd w:id="0"/>
                  <w:r w:rsidRPr="000D258A">
                    <w:rPr>
                      <w:rFonts w:cstheme="minorHAnsi"/>
                      <w:color w:val="4D5C80"/>
                    </w:rPr>
                    <w:t>REM-BEI, fotografováno v režimu odražených elektronů při zvětšení 190x</w:t>
                  </w:r>
                </w:p>
                <w:p w:rsidR="000D258A" w:rsidRPr="000D258A" w:rsidRDefault="000D258A" w:rsidP="000D258A">
                  <w:pPr>
                    <w:spacing w:line="240" w:lineRule="auto"/>
                    <w:rPr>
                      <w:rFonts w:cstheme="minorHAnsi"/>
                      <w:color w:val="4D5C80"/>
                    </w:rPr>
                  </w:pPr>
                  <w:r w:rsidRPr="000D258A">
                    <w:rPr>
                      <w:rFonts w:cstheme="minorHAnsi"/>
                      <w:noProof/>
                      <w:color w:val="4D5C80"/>
                      <w:lang w:eastAsia="cs-CZ"/>
                    </w:rPr>
                    <w:drawing>
                      <wp:inline distT="0" distB="0" distL="0" distR="0">
                        <wp:extent cx="3362325" cy="2524125"/>
                        <wp:effectExtent l="0" t="0" r="9525" b="9525"/>
                        <wp:docPr id="3" name="Obrázek 3" descr="..\..\..\Škola\Výuka\Záverečné práce\REM_30_01_2004\29_1\K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kola\Výuka\Záverečné práce\REM_30_01_2004\29_1\K6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r>
          </w:tbl>
          <w:p w:rsidR="000D258A" w:rsidRPr="000D258A" w:rsidRDefault="000D258A" w:rsidP="000D258A">
            <w:pPr>
              <w:pStyle w:val="Zkladntext"/>
              <w:spacing w:line="240" w:lineRule="auto"/>
              <w:rPr>
                <w:rFonts w:asciiTheme="minorHAnsi" w:hAnsiTheme="minorHAnsi" w:cstheme="minorHAnsi"/>
                <w:sz w:val="22"/>
                <w:szCs w:val="22"/>
              </w:rPr>
            </w:pPr>
          </w:p>
          <w:p w:rsidR="000D258A" w:rsidRPr="000D258A" w:rsidRDefault="000D258A" w:rsidP="000D258A">
            <w:pPr>
              <w:pStyle w:val="Zkladntext"/>
              <w:spacing w:line="240" w:lineRule="auto"/>
              <w:rPr>
                <w:rFonts w:asciiTheme="minorHAnsi" w:hAnsiTheme="minorHAnsi" w:cstheme="minorHAnsi"/>
                <w:sz w:val="22"/>
                <w:szCs w:val="22"/>
              </w:rPr>
            </w:pPr>
          </w:p>
          <w:p w:rsidR="000D258A" w:rsidRPr="000D258A" w:rsidRDefault="000D258A" w:rsidP="000D258A">
            <w:pPr>
              <w:pStyle w:val="Zkladntext"/>
              <w:spacing w:line="240" w:lineRule="auto"/>
              <w:rPr>
                <w:rFonts w:asciiTheme="minorHAnsi" w:hAnsiTheme="minorHAnsi" w:cstheme="minorHAnsi"/>
                <w:b/>
                <w:sz w:val="22"/>
                <w:szCs w:val="22"/>
              </w:rPr>
            </w:pPr>
            <w:r w:rsidRPr="000D258A">
              <w:rPr>
                <w:rFonts w:asciiTheme="minorHAnsi" w:hAnsiTheme="minorHAnsi" w:cstheme="minorHAnsi"/>
                <w:b/>
                <w:sz w:val="22"/>
                <w:szCs w:val="22"/>
              </w:rPr>
              <w:t>Popis:</w:t>
            </w:r>
          </w:p>
          <w:p w:rsidR="000D258A" w:rsidRPr="000D258A" w:rsidRDefault="000D258A" w:rsidP="000D258A">
            <w:pPr>
              <w:jc w:val="both"/>
              <w:rPr>
                <w:rFonts w:cstheme="minorHAnsi"/>
                <w:b/>
                <w:bCs/>
              </w:rPr>
            </w:pPr>
          </w:p>
          <w:p w:rsidR="000D258A" w:rsidRPr="000D258A" w:rsidRDefault="000D258A" w:rsidP="000D258A">
            <w:pPr>
              <w:numPr>
                <w:ilvl w:val="0"/>
                <w:numId w:val="2"/>
              </w:numPr>
              <w:jc w:val="both"/>
              <w:rPr>
                <w:rFonts w:cstheme="minorHAnsi"/>
              </w:rPr>
            </w:pPr>
            <w:r w:rsidRPr="000D258A">
              <w:rPr>
                <w:rFonts w:cstheme="minorHAnsi"/>
                <w:b/>
                <w:bCs/>
                <w:u w:val="single"/>
              </w:rPr>
              <w:t>vápenná omítka</w:t>
            </w:r>
            <w:r w:rsidRPr="000D258A">
              <w:rPr>
                <w:rFonts w:cstheme="minorHAnsi"/>
              </w:rPr>
              <w:t xml:space="preserve"> matrix obsahuje hlavně Ca, plnivem je křemičitý písek, ojediněle se v plnivu vyskytují zelená zrna obsahujících </w:t>
            </w:r>
            <w:proofErr w:type="spellStart"/>
            <w:r w:rsidRPr="000D258A">
              <w:rPr>
                <w:rFonts w:cstheme="minorHAnsi"/>
              </w:rPr>
              <w:t>Fe</w:t>
            </w:r>
            <w:proofErr w:type="spellEnd"/>
            <w:r w:rsidRPr="000D258A">
              <w:rPr>
                <w:rFonts w:cstheme="minorHAnsi"/>
              </w:rPr>
              <w:t xml:space="preserve">, (železitý </w:t>
            </w:r>
            <w:proofErr w:type="gramStart"/>
            <w:r w:rsidRPr="000D258A">
              <w:rPr>
                <w:rFonts w:cstheme="minorHAnsi"/>
              </w:rPr>
              <w:t>silikát –  ? glaukonit</w:t>
            </w:r>
            <w:proofErr w:type="gramEnd"/>
            <w:r w:rsidRPr="000D258A">
              <w:rPr>
                <w:rFonts w:cstheme="minorHAnsi"/>
              </w:rPr>
              <w:t xml:space="preserve">) </w:t>
            </w:r>
          </w:p>
          <w:p w:rsidR="000D258A" w:rsidRPr="000D258A" w:rsidRDefault="000D258A" w:rsidP="000D258A">
            <w:pPr>
              <w:tabs>
                <w:tab w:val="num" w:pos="1065"/>
              </w:tabs>
              <w:ind w:left="717" w:firstLine="348"/>
              <w:jc w:val="both"/>
              <w:rPr>
                <w:rFonts w:cstheme="minorHAnsi"/>
              </w:rPr>
            </w:pPr>
            <w:r w:rsidRPr="000D258A">
              <w:rPr>
                <w:rFonts w:cstheme="minorHAnsi"/>
              </w:rPr>
              <w:t xml:space="preserve">prvkové složení dle REM-EDS: </w:t>
            </w:r>
            <w:r w:rsidRPr="000D258A">
              <w:rPr>
                <w:rFonts w:cstheme="minorHAnsi"/>
                <w:b/>
                <w:bCs/>
                <w:u w:val="single"/>
              </w:rPr>
              <w:t>Ca</w:t>
            </w:r>
            <w:r w:rsidRPr="000D258A">
              <w:rPr>
                <w:rFonts w:cstheme="minorHAnsi"/>
              </w:rPr>
              <w:t>, Si, (</w:t>
            </w:r>
            <w:proofErr w:type="spellStart"/>
            <w:r w:rsidRPr="000D258A">
              <w:rPr>
                <w:rFonts w:cstheme="minorHAnsi"/>
              </w:rPr>
              <w:t>Fe</w:t>
            </w:r>
            <w:proofErr w:type="spellEnd"/>
            <w:r w:rsidRPr="000D258A">
              <w:rPr>
                <w:rFonts w:cstheme="minorHAnsi"/>
              </w:rPr>
              <w:t>)</w:t>
            </w:r>
          </w:p>
          <w:p w:rsidR="000D258A" w:rsidRPr="000D258A" w:rsidRDefault="000D258A" w:rsidP="000D258A">
            <w:pPr>
              <w:numPr>
                <w:ilvl w:val="0"/>
                <w:numId w:val="2"/>
              </w:numPr>
              <w:jc w:val="both"/>
              <w:rPr>
                <w:rFonts w:cstheme="minorHAnsi"/>
              </w:rPr>
            </w:pPr>
            <w:r w:rsidRPr="000D258A">
              <w:rPr>
                <w:rFonts w:cstheme="minorHAnsi"/>
                <w:b/>
                <w:bCs/>
                <w:u w:val="single"/>
              </w:rPr>
              <w:t xml:space="preserve">červeno-černá </w:t>
            </w:r>
            <w:proofErr w:type="spellStart"/>
            <w:r w:rsidRPr="000D258A">
              <w:rPr>
                <w:rFonts w:cstheme="minorHAnsi"/>
                <w:b/>
                <w:bCs/>
                <w:u w:val="single"/>
              </w:rPr>
              <w:t>podkresba</w:t>
            </w:r>
            <w:proofErr w:type="spellEnd"/>
            <w:r w:rsidRPr="000D258A">
              <w:rPr>
                <w:rFonts w:cstheme="minorHAnsi"/>
              </w:rPr>
              <w:t xml:space="preserve">, </w:t>
            </w:r>
          </w:p>
          <w:p w:rsidR="000D258A" w:rsidRPr="000D258A" w:rsidRDefault="000D258A" w:rsidP="000D258A">
            <w:pPr>
              <w:pStyle w:val="Zkladntextodsazen"/>
              <w:tabs>
                <w:tab w:val="num" w:pos="1065"/>
              </w:tabs>
              <w:ind w:left="1056"/>
              <w:rPr>
                <w:rFonts w:cstheme="minorHAnsi"/>
              </w:rPr>
            </w:pPr>
            <w:r w:rsidRPr="000D258A">
              <w:rPr>
                <w:rFonts w:cstheme="minorHAnsi"/>
              </w:rPr>
              <w:t xml:space="preserve">obsahuje uhličitan vápenatý (vápenný nátěr), černý pigment – révová čerň (C), červený železitý pigment (červený okr), pravděpodobně příměs umbry (vzhledem k přítomnosti </w:t>
            </w:r>
            <w:proofErr w:type="spellStart"/>
            <w:r w:rsidRPr="000D258A">
              <w:rPr>
                <w:rFonts w:cstheme="minorHAnsi"/>
              </w:rPr>
              <w:t>Mn</w:t>
            </w:r>
            <w:proofErr w:type="spellEnd"/>
            <w:r w:rsidRPr="000D258A">
              <w:rPr>
                <w:rFonts w:cstheme="minorHAnsi"/>
              </w:rPr>
              <w:t>)</w:t>
            </w:r>
          </w:p>
          <w:p w:rsidR="000D258A" w:rsidRPr="000D258A" w:rsidRDefault="000D258A" w:rsidP="000D258A">
            <w:pPr>
              <w:pStyle w:val="Zkladntextodsazen"/>
              <w:tabs>
                <w:tab w:val="num" w:pos="1065"/>
              </w:tabs>
              <w:ind w:left="708" w:firstLine="348"/>
              <w:rPr>
                <w:rFonts w:cstheme="minorHAnsi"/>
                <w:b/>
                <w:bCs/>
              </w:rPr>
            </w:pPr>
            <w:r w:rsidRPr="000D258A">
              <w:rPr>
                <w:rFonts w:cstheme="minorHAnsi"/>
              </w:rPr>
              <w:t xml:space="preserve">prvkové složení dle REM-EDS: </w:t>
            </w:r>
            <w:r w:rsidRPr="000D258A">
              <w:rPr>
                <w:rFonts w:cstheme="minorHAnsi"/>
                <w:b/>
                <w:bCs/>
                <w:u w:val="single"/>
              </w:rPr>
              <w:t>Ca</w:t>
            </w:r>
            <w:r w:rsidRPr="000D258A">
              <w:rPr>
                <w:rFonts w:cstheme="minorHAnsi"/>
              </w:rPr>
              <w:t xml:space="preserve">, Si, Al, </w:t>
            </w:r>
            <w:proofErr w:type="spellStart"/>
            <w:r w:rsidRPr="000D258A">
              <w:rPr>
                <w:rFonts w:cstheme="minorHAnsi"/>
              </w:rPr>
              <w:t>Fe</w:t>
            </w:r>
            <w:proofErr w:type="spellEnd"/>
            <w:r w:rsidRPr="000D258A">
              <w:rPr>
                <w:rFonts w:cstheme="minorHAnsi"/>
              </w:rPr>
              <w:t>, (</w:t>
            </w:r>
            <w:proofErr w:type="spellStart"/>
            <w:r w:rsidRPr="000D258A">
              <w:rPr>
                <w:rFonts w:cstheme="minorHAnsi"/>
              </w:rPr>
              <w:t>Mn</w:t>
            </w:r>
            <w:proofErr w:type="spellEnd"/>
            <w:r w:rsidRPr="000D258A">
              <w:rPr>
                <w:rFonts w:cstheme="minorHAnsi"/>
              </w:rPr>
              <w:t xml:space="preserve">) </w:t>
            </w:r>
            <w:r w:rsidRPr="000D258A">
              <w:rPr>
                <w:rFonts w:cstheme="minorHAnsi"/>
                <w:b/>
                <w:bCs/>
              </w:rPr>
              <w:t>viz spektrum</w:t>
            </w:r>
          </w:p>
          <w:p w:rsidR="000D258A" w:rsidRPr="000D258A" w:rsidRDefault="000D258A" w:rsidP="000D258A">
            <w:pPr>
              <w:numPr>
                <w:ilvl w:val="0"/>
                <w:numId w:val="2"/>
              </w:numPr>
              <w:jc w:val="both"/>
              <w:rPr>
                <w:rFonts w:cstheme="minorHAnsi"/>
              </w:rPr>
            </w:pPr>
            <w:r w:rsidRPr="000D258A">
              <w:rPr>
                <w:rFonts w:cstheme="minorHAnsi"/>
                <w:b/>
                <w:bCs/>
                <w:u w:val="single"/>
              </w:rPr>
              <w:t>světlá červená</w:t>
            </w:r>
            <w:r w:rsidRPr="000D258A">
              <w:rPr>
                <w:rFonts w:cstheme="minorHAnsi"/>
              </w:rPr>
              <w:t xml:space="preserve">, obsahuje uhličitan vápenatý, v malé míře i síran vápenatý, červený pigment – červený železitý pigment (červený  </w:t>
            </w:r>
          </w:p>
          <w:p w:rsidR="000D258A" w:rsidRPr="000D258A" w:rsidRDefault="000D258A" w:rsidP="000D258A">
            <w:pPr>
              <w:tabs>
                <w:tab w:val="num" w:pos="1065"/>
              </w:tabs>
              <w:ind w:left="717" w:firstLine="348"/>
              <w:jc w:val="both"/>
              <w:rPr>
                <w:rFonts w:cstheme="minorHAnsi"/>
              </w:rPr>
            </w:pPr>
            <w:r w:rsidRPr="000D258A">
              <w:rPr>
                <w:rFonts w:cstheme="minorHAnsi"/>
              </w:rPr>
              <w:t xml:space="preserve">okr), prvkové složení dle REM-EDS: </w:t>
            </w:r>
            <w:proofErr w:type="spellStart"/>
            <w:proofErr w:type="gramStart"/>
            <w:r w:rsidRPr="000D258A">
              <w:rPr>
                <w:rFonts w:cstheme="minorHAnsi"/>
                <w:b/>
                <w:bCs/>
                <w:u w:val="single"/>
              </w:rPr>
              <w:t>Ca</w:t>
            </w:r>
            <w:r w:rsidRPr="000D258A">
              <w:rPr>
                <w:rFonts w:cstheme="minorHAnsi"/>
                <w:b/>
                <w:bCs/>
              </w:rPr>
              <w:t>,S</w:t>
            </w:r>
            <w:proofErr w:type="spellEnd"/>
            <w:r w:rsidRPr="000D258A">
              <w:rPr>
                <w:rFonts w:cstheme="minorHAnsi"/>
              </w:rPr>
              <w:t>, Si</w:t>
            </w:r>
            <w:proofErr w:type="gramEnd"/>
            <w:r w:rsidRPr="000D258A">
              <w:rPr>
                <w:rFonts w:cstheme="minorHAnsi"/>
              </w:rPr>
              <w:t>, Al, (</w:t>
            </w:r>
            <w:proofErr w:type="spellStart"/>
            <w:r w:rsidRPr="000D258A">
              <w:rPr>
                <w:rFonts w:cstheme="minorHAnsi"/>
              </w:rPr>
              <w:t>Fe</w:t>
            </w:r>
            <w:proofErr w:type="spellEnd"/>
            <w:r w:rsidRPr="000D258A">
              <w:rPr>
                <w:rFonts w:cstheme="minorHAnsi"/>
              </w:rPr>
              <w:t>)</w:t>
            </w:r>
          </w:p>
          <w:p w:rsidR="000D258A" w:rsidRPr="000D258A" w:rsidRDefault="000D258A" w:rsidP="000D258A">
            <w:pPr>
              <w:numPr>
                <w:ilvl w:val="0"/>
                <w:numId w:val="2"/>
              </w:numPr>
              <w:jc w:val="both"/>
              <w:rPr>
                <w:rFonts w:cstheme="minorHAnsi"/>
              </w:rPr>
            </w:pPr>
            <w:r w:rsidRPr="000D258A">
              <w:rPr>
                <w:rFonts w:cstheme="minorHAnsi"/>
                <w:b/>
                <w:bCs/>
                <w:u w:val="single"/>
              </w:rPr>
              <w:t>oranžovo-červená</w:t>
            </w:r>
            <w:r w:rsidRPr="000D258A">
              <w:rPr>
                <w:rFonts w:cstheme="minorHAnsi"/>
                <w:u w:val="single"/>
              </w:rPr>
              <w:t xml:space="preserve">, </w:t>
            </w:r>
            <w:r w:rsidRPr="000D258A">
              <w:rPr>
                <w:rFonts w:cstheme="minorHAnsi"/>
              </w:rPr>
              <w:t xml:space="preserve">vápenný nátěr </w:t>
            </w:r>
          </w:p>
          <w:p w:rsidR="000D258A" w:rsidRPr="000D258A" w:rsidRDefault="000D258A" w:rsidP="000D258A">
            <w:pPr>
              <w:pStyle w:val="Zkladntextodsazen"/>
              <w:tabs>
                <w:tab w:val="num" w:pos="1065"/>
              </w:tabs>
              <w:ind w:left="717" w:firstLine="348"/>
              <w:rPr>
                <w:rFonts w:cstheme="minorHAnsi"/>
              </w:rPr>
            </w:pPr>
            <w:r w:rsidRPr="000D258A">
              <w:rPr>
                <w:rFonts w:cstheme="minorHAnsi"/>
              </w:rPr>
              <w:t>obsahuje částice červeného železitého pigmentu, (červený okr)</w:t>
            </w:r>
          </w:p>
          <w:p w:rsidR="000D258A" w:rsidRPr="000D258A" w:rsidRDefault="000D258A" w:rsidP="000D258A">
            <w:pPr>
              <w:tabs>
                <w:tab w:val="num" w:pos="1065"/>
              </w:tabs>
              <w:ind w:left="717" w:firstLine="348"/>
              <w:jc w:val="both"/>
              <w:rPr>
                <w:rFonts w:cstheme="minorHAnsi"/>
              </w:rPr>
            </w:pPr>
            <w:r w:rsidRPr="000D258A">
              <w:rPr>
                <w:rFonts w:cstheme="minorHAnsi"/>
              </w:rPr>
              <w:t xml:space="preserve">prvkové složení dle REM-EDS: </w:t>
            </w:r>
            <w:r w:rsidRPr="000D258A">
              <w:rPr>
                <w:rFonts w:cstheme="minorHAnsi"/>
                <w:b/>
                <w:bCs/>
                <w:u w:val="single"/>
              </w:rPr>
              <w:t>Ca</w:t>
            </w:r>
            <w:r w:rsidRPr="000D258A">
              <w:rPr>
                <w:rFonts w:cstheme="minorHAnsi"/>
              </w:rPr>
              <w:t xml:space="preserve">, Si, Al, </w:t>
            </w:r>
            <w:proofErr w:type="spellStart"/>
            <w:r w:rsidRPr="000D258A">
              <w:rPr>
                <w:rFonts w:cstheme="minorHAnsi"/>
              </w:rPr>
              <w:t>Fe</w:t>
            </w:r>
            <w:proofErr w:type="spellEnd"/>
          </w:p>
          <w:p w:rsidR="000D258A" w:rsidRPr="000D258A" w:rsidRDefault="000D258A" w:rsidP="000D258A">
            <w:pPr>
              <w:numPr>
                <w:ilvl w:val="0"/>
                <w:numId w:val="2"/>
              </w:numPr>
              <w:jc w:val="both"/>
              <w:rPr>
                <w:rFonts w:cstheme="minorHAnsi"/>
              </w:rPr>
            </w:pPr>
            <w:r w:rsidRPr="000D258A">
              <w:rPr>
                <w:rFonts w:cstheme="minorHAnsi"/>
                <w:b/>
                <w:bCs/>
                <w:u w:val="single"/>
              </w:rPr>
              <w:lastRenderedPageBreak/>
              <w:t>růžová resp. světločervená</w:t>
            </w:r>
            <w:r w:rsidRPr="000D258A">
              <w:rPr>
                <w:rFonts w:cstheme="minorHAnsi"/>
              </w:rPr>
              <w:t xml:space="preserve">, obsahuje uhličitan vápenatý (vápenný </w:t>
            </w:r>
            <w:proofErr w:type="gramStart"/>
            <w:r w:rsidRPr="000D258A">
              <w:rPr>
                <w:rFonts w:cstheme="minorHAnsi"/>
              </w:rPr>
              <w:t>nátěr),příměs</w:t>
            </w:r>
            <w:proofErr w:type="gramEnd"/>
            <w:r w:rsidRPr="000D258A">
              <w:rPr>
                <w:rFonts w:cstheme="minorHAnsi"/>
              </w:rPr>
              <w:t xml:space="preserve">  jemnozrnného červeného pigmentu, </w:t>
            </w:r>
          </w:p>
          <w:p w:rsidR="000D258A" w:rsidRPr="000D258A" w:rsidRDefault="000D258A" w:rsidP="000D258A">
            <w:pPr>
              <w:tabs>
                <w:tab w:val="num" w:pos="1065"/>
              </w:tabs>
              <w:ind w:left="717" w:firstLine="348"/>
              <w:jc w:val="both"/>
              <w:rPr>
                <w:rFonts w:cstheme="minorHAnsi"/>
              </w:rPr>
            </w:pPr>
            <w:r w:rsidRPr="000D258A">
              <w:rPr>
                <w:rFonts w:cstheme="minorHAnsi"/>
              </w:rPr>
              <w:t>(pravděpodobně červený okr)</w:t>
            </w:r>
          </w:p>
          <w:p w:rsidR="000D258A" w:rsidRPr="000D258A" w:rsidRDefault="000D258A" w:rsidP="000D258A">
            <w:pPr>
              <w:tabs>
                <w:tab w:val="num" w:pos="1065"/>
              </w:tabs>
              <w:ind w:left="717" w:firstLine="348"/>
              <w:jc w:val="both"/>
              <w:rPr>
                <w:rFonts w:cstheme="minorHAnsi"/>
              </w:rPr>
            </w:pPr>
            <w:r w:rsidRPr="000D258A">
              <w:rPr>
                <w:rFonts w:cstheme="minorHAnsi"/>
              </w:rPr>
              <w:t xml:space="preserve">prvkové složení dle REM-EDS: </w:t>
            </w:r>
            <w:r w:rsidRPr="000D258A">
              <w:rPr>
                <w:rFonts w:cstheme="minorHAnsi"/>
                <w:b/>
                <w:bCs/>
                <w:u w:val="single"/>
              </w:rPr>
              <w:t>Ca</w:t>
            </w:r>
            <w:r w:rsidRPr="000D258A">
              <w:rPr>
                <w:rFonts w:cstheme="minorHAnsi"/>
              </w:rPr>
              <w:t xml:space="preserve">, (Si, Al, </w:t>
            </w:r>
            <w:proofErr w:type="spellStart"/>
            <w:r w:rsidRPr="000D258A">
              <w:rPr>
                <w:rFonts w:cstheme="minorHAnsi"/>
              </w:rPr>
              <w:t>Fe</w:t>
            </w:r>
            <w:proofErr w:type="spellEnd"/>
            <w:r w:rsidRPr="000D258A">
              <w:rPr>
                <w:rFonts w:cstheme="minorHAnsi"/>
              </w:rPr>
              <w:t>)</w:t>
            </w:r>
          </w:p>
          <w:p w:rsidR="000D258A" w:rsidRPr="000D258A" w:rsidRDefault="000D258A" w:rsidP="000D258A">
            <w:pPr>
              <w:numPr>
                <w:ilvl w:val="0"/>
                <w:numId w:val="2"/>
              </w:numPr>
              <w:jc w:val="both"/>
              <w:rPr>
                <w:rFonts w:cstheme="minorHAnsi"/>
              </w:rPr>
            </w:pPr>
            <w:r w:rsidRPr="000D258A">
              <w:rPr>
                <w:rFonts w:cstheme="minorHAnsi"/>
                <w:b/>
                <w:bCs/>
                <w:u w:val="single"/>
              </w:rPr>
              <w:t>bílá až sv. oranžová</w:t>
            </w:r>
            <w:r w:rsidRPr="000D258A">
              <w:rPr>
                <w:rFonts w:cstheme="minorHAnsi"/>
              </w:rPr>
              <w:t>, obsahuje uhličitan vápenatý, příměs okru</w:t>
            </w:r>
          </w:p>
          <w:p w:rsidR="000D258A" w:rsidRPr="000D258A" w:rsidRDefault="000D258A" w:rsidP="000D258A">
            <w:pPr>
              <w:tabs>
                <w:tab w:val="num" w:pos="1065"/>
              </w:tabs>
              <w:ind w:left="717" w:firstLine="348"/>
              <w:jc w:val="both"/>
              <w:rPr>
                <w:rFonts w:cstheme="minorHAnsi"/>
              </w:rPr>
            </w:pPr>
            <w:r w:rsidRPr="000D258A">
              <w:rPr>
                <w:rFonts w:cstheme="minorHAnsi"/>
              </w:rPr>
              <w:t xml:space="preserve">prvkové složení dle REM-EDS: </w:t>
            </w:r>
            <w:r w:rsidRPr="000D258A">
              <w:rPr>
                <w:rFonts w:cstheme="minorHAnsi"/>
                <w:b/>
                <w:bCs/>
                <w:u w:val="single"/>
              </w:rPr>
              <w:t>Ca</w:t>
            </w:r>
            <w:r w:rsidRPr="000D258A">
              <w:rPr>
                <w:rFonts w:cstheme="minorHAnsi"/>
              </w:rPr>
              <w:t xml:space="preserve">, (Si, Al, </w:t>
            </w:r>
            <w:proofErr w:type="spellStart"/>
            <w:r w:rsidRPr="000D258A">
              <w:rPr>
                <w:rFonts w:cstheme="minorHAnsi"/>
              </w:rPr>
              <w:t>Fe</w:t>
            </w:r>
            <w:proofErr w:type="spellEnd"/>
            <w:r w:rsidRPr="000D258A">
              <w:rPr>
                <w:rFonts w:cstheme="minorHAnsi"/>
              </w:rPr>
              <w:t>)</w:t>
            </w:r>
          </w:p>
          <w:p w:rsidR="000D258A" w:rsidRPr="000D258A" w:rsidRDefault="000D258A" w:rsidP="000D258A">
            <w:pPr>
              <w:numPr>
                <w:ilvl w:val="0"/>
                <w:numId w:val="2"/>
              </w:numPr>
              <w:jc w:val="both"/>
              <w:rPr>
                <w:rFonts w:cstheme="minorHAnsi"/>
              </w:rPr>
            </w:pPr>
            <w:r w:rsidRPr="000D258A">
              <w:rPr>
                <w:rFonts w:cstheme="minorHAnsi"/>
                <w:b/>
                <w:bCs/>
                <w:u w:val="single"/>
              </w:rPr>
              <w:t>sv. šedo-okrová</w:t>
            </w:r>
            <w:r w:rsidRPr="000D258A">
              <w:rPr>
                <w:rFonts w:cstheme="minorHAnsi"/>
              </w:rPr>
              <w:t>, tenká barevná vrstva, obsahuje uhličitan vápenatý částečně přeměněný na síran vápenatý (</w:t>
            </w:r>
            <w:proofErr w:type="spellStart"/>
            <w:r w:rsidRPr="000D258A">
              <w:rPr>
                <w:rFonts w:cstheme="minorHAnsi"/>
              </w:rPr>
              <w:t>sulfatizace</w:t>
            </w:r>
            <w:proofErr w:type="spellEnd"/>
            <w:r w:rsidRPr="000D258A">
              <w:rPr>
                <w:rFonts w:cstheme="minorHAnsi"/>
              </w:rPr>
              <w:t xml:space="preserve">), okry, příměs olovnaté běloby </w:t>
            </w:r>
          </w:p>
          <w:p w:rsidR="000D258A" w:rsidRPr="000D258A" w:rsidRDefault="000D258A" w:rsidP="000D258A">
            <w:pPr>
              <w:jc w:val="both"/>
              <w:rPr>
                <w:rFonts w:cstheme="minorHAnsi"/>
              </w:rPr>
            </w:pPr>
            <w:r w:rsidRPr="000D258A">
              <w:rPr>
                <w:rFonts w:cstheme="minorHAnsi"/>
              </w:rPr>
              <w:t xml:space="preserve">     </w:t>
            </w:r>
            <w:r w:rsidRPr="000D258A">
              <w:rPr>
                <w:rFonts w:cstheme="minorHAnsi"/>
              </w:rPr>
              <w:tab/>
              <w:t xml:space="preserve">    prvkové složení dle REM-EDS: Ca, S, Si, Al, </w:t>
            </w:r>
            <w:proofErr w:type="spellStart"/>
            <w:r w:rsidRPr="000D258A">
              <w:rPr>
                <w:rFonts w:cstheme="minorHAnsi"/>
              </w:rPr>
              <w:t>Fe</w:t>
            </w:r>
            <w:proofErr w:type="spellEnd"/>
            <w:r w:rsidRPr="000D258A">
              <w:rPr>
                <w:rFonts w:cstheme="minorHAnsi"/>
              </w:rPr>
              <w:t xml:space="preserve">, </w:t>
            </w:r>
            <w:proofErr w:type="spellStart"/>
            <w:r w:rsidRPr="000D258A">
              <w:rPr>
                <w:rFonts w:cstheme="minorHAnsi"/>
              </w:rPr>
              <w:t>Pb</w:t>
            </w:r>
            <w:proofErr w:type="spellEnd"/>
          </w:p>
          <w:p w:rsidR="000D258A" w:rsidRPr="000D258A" w:rsidRDefault="000D258A" w:rsidP="000D258A">
            <w:pPr>
              <w:rPr>
                <w:rFonts w:cstheme="minorHAnsi"/>
                <w:b/>
                <w:bCs/>
                <w:color w:val="4D5C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0D258A" w:rsidRPr="000D258A" w:rsidTr="007E7A8D">
              <w:tblPrEx>
                <w:tblCellMar>
                  <w:top w:w="0" w:type="dxa"/>
                  <w:bottom w:w="0" w:type="dxa"/>
                </w:tblCellMar>
              </w:tblPrEx>
              <w:trPr>
                <w:trHeight w:val="3593"/>
              </w:trPr>
              <w:tc>
                <w:tcPr>
                  <w:tcW w:w="9212" w:type="dxa"/>
                </w:tcPr>
                <w:p w:rsidR="000D258A" w:rsidRPr="000D258A" w:rsidRDefault="000D258A" w:rsidP="000D258A">
                  <w:pPr>
                    <w:spacing w:line="240" w:lineRule="auto"/>
                    <w:rPr>
                      <w:rFonts w:cstheme="minorHAnsi"/>
                      <w:b/>
                      <w:bCs/>
                      <w:color w:val="4D5C80"/>
                    </w:rPr>
                  </w:pPr>
                  <w:r w:rsidRPr="000D258A">
                    <w:rPr>
                      <w:rFonts w:cstheme="minorHAnsi"/>
                      <w:noProof/>
                      <w:lang w:eastAsia="cs-CZ"/>
                    </w:rPr>
                    <w:drawing>
                      <wp:anchor distT="0" distB="0" distL="114300" distR="114300" simplePos="0" relativeHeight="251668480" behindDoc="0" locked="0" layoutInCell="1" allowOverlap="1">
                        <wp:simplePos x="0" y="0"/>
                        <wp:positionH relativeFrom="column">
                          <wp:posOffset>3810</wp:posOffset>
                        </wp:positionH>
                        <wp:positionV relativeFrom="paragraph">
                          <wp:posOffset>-6350</wp:posOffset>
                        </wp:positionV>
                        <wp:extent cx="3976370" cy="2158365"/>
                        <wp:effectExtent l="0" t="0" r="5080" b="0"/>
                        <wp:wrapSquare wrapText="bothSides"/>
                        <wp:docPr id="4" name="Obrázek 4" descr="..\..\..\K6-1podmal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6-1podmalb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637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58A">
                    <w:rPr>
                      <w:rFonts w:cstheme="minorHAnsi"/>
                      <w:b/>
                      <w:bCs/>
                      <w:color w:val="4D5C80"/>
                    </w:rPr>
                    <w:t xml:space="preserve">vrstva 1: červeno-černá </w:t>
                  </w:r>
                  <w:proofErr w:type="spellStart"/>
                  <w:r w:rsidRPr="000D258A">
                    <w:rPr>
                      <w:rFonts w:cstheme="minorHAnsi"/>
                      <w:b/>
                      <w:bCs/>
                      <w:color w:val="4D5C80"/>
                    </w:rPr>
                    <w:t>podkresba</w:t>
                  </w:r>
                  <w:proofErr w:type="spellEnd"/>
                </w:p>
              </w:tc>
            </w:tr>
            <w:tr w:rsidR="000D258A" w:rsidRPr="000D258A" w:rsidTr="007E7A8D">
              <w:tblPrEx>
                <w:tblCellMar>
                  <w:top w:w="0" w:type="dxa"/>
                  <w:bottom w:w="0" w:type="dxa"/>
                </w:tblCellMar>
              </w:tblPrEx>
              <w:trPr>
                <w:trHeight w:val="3593"/>
              </w:trPr>
              <w:tc>
                <w:tcPr>
                  <w:tcW w:w="9212" w:type="dxa"/>
                </w:tcPr>
                <w:p w:rsidR="000D258A" w:rsidRPr="000D258A" w:rsidRDefault="000D258A" w:rsidP="000D258A">
                  <w:pPr>
                    <w:spacing w:line="240" w:lineRule="auto"/>
                    <w:rPr>
                      <w:rFonts w:cstheme="minorHAnsi"/>
                      <w:noProof/>
                      <w:lang w:eastAsia="cs-CZ"/>
                    </w:rPr>
                  </w:pPr>
                </w:p>
                <w:p w:rsidR="000D258A" w:rsidRPr="000D258A" w:rsidRDefault="000D258A" w:rsidP="000D258A">
                  <w:pPr>
                    <w:spacing w:line="240" w:lineRule="auto"/>
                    <w:rPr>
                      <w:rFonts w:cstheme="minorHAnsi"/>
                      <w:b/>
                      <w:bCs/>
                    </w:rPr>
                  </w:pPr>
                </w:p>
                <w:p w:rsidR="000D258A" w:rsidRPr="000D258A" w:rsidRDefault="000D258A" w:rsidP="000D258A">
                  <w:pPr>
                    <w:spacing w:line="240" w:lineRule="auto"/>
                    <w:rPr>
                      <w:rFonts w:cstheme="minorHAnsi"/>
                      <w:b/>
                      <w:bCs/>
                    </w:rPr>
                  </w:pPr>
                  <w:r w:rsidRPr="000D258A">
                    <w:rPr>
                      <w:rFonts w:cstheme="minorHAnsi"/>
                      <w:b/>
                      <w:bCs/>
                    </w:rPr>
                    <w:t>Souhrn:</w:t>
                  </w:r>
                </w:p>
                <w:p w:rsidR="000D258A" w:rsidRPr="000D258A" w:rsidRDefault="000D258A" w:rsidP="000D258A">
                  <w:pPr>
                    <w:spacing w:line="240" w:lineRule="auto"/>
                    <w:jc w:val="both"/>
                    <w:rPr>
                      <w:rFonts w:cstheme="minorHAnsi"/>
                    </w:rPr>
                  </w:pPr>
                  <w:r w:rsidRPr="000D258A">
                    <w:rPr>
                      <w:rFonts w:cstheme="minorHAnsi"/>
                    </w:rPr>
                    <w:t>Z lunety nástěnné malby V Očistcové kapli v </w:t>
                  </w:r>
                  <w:proofErr w:type="gramStart"/>
                  <w:r w:rsidRPr="000D258A">
                    <w:rPr>
                      <w:rFonts w:cstheme="minorHAnsi"/>
                    </w:rPr>
                    <w:t>Piaristické</w:t>
                  </w:r>
                  <w:proofErr w:type="gramEnd"/>
                  <w:r w:rsidRPr="000D258A">
                    <w:rPr>
                      <w:rFonts w:cstheme="minorHAnsi"/>
                    </w:rPr>
                    <w:t xml:space="preserve"> oleji bylo odebráno šest vzorků s cílem určit výstavbu a složení barevných vrstev, popř. určit přítomnost sekundárních barevných úprav.</w:t>
                  </w:r>
                </w:p>
                <w:p w:rsidR="000D258A" w:rsidRPr="000D258A" w:rsidRDefault="000D258A" w:rsidP="000D258A">
                  <w:pPr>
                    <w:spacing w:line="240" w:lineRule="auto"/>
                    <w:jc w:val="both"/>
                    <w:rPr>
                      <w:rFonts w:cstheme="minorHAnsi"/>
                    </w:rPr>
                  </w:pPr>
                  <w:r w:rsidRPr="000D258A">
                    <w:rPr>
                      <w:rFonts w:cstheme="minorHAnsi"/>
                    </w:rPr>
                    <w:t xml:space="preserve">Z fyzikálně-chemického průzkumu vyplývá, že podklad pod barevnou vrstvu tvoří vápenná omítka. Bezprostředně na ní se u některých vzorků (6/1, 6/5) nachází vrstva černé </w:t>
                  </w:r>
                  <w:proofErr w:type="spellStart"/>
                  <w:r w:rsidRPr="000D258A">
                    <w:rPr>
                      <w:rFonts w:cstheme="minorHAnsi"/>
                    </w:rPr>
                    <w:t>podkresby</w:t>
                  </w:r>
                  <w:proofErr w:type="spellEnd"/>
                  <w:r w:rsidRPr="000D258A">
                    <w:rPr>
                      <w:rFonts w:cstheme="minorHAnsi"/>
                    </w:rPr>
                    <w:t xml:space="preserve">.  Na omítce, popř. na </w:t>
                  </w:r>
                  <w:proofErr w:type="spellStart"/>
                  <w:r w:rsidRPr="000D258A">
                    <w:rPr>
                      <w:rFonts w:cstheme="minorHAnsi"/>
                    </w:rPr>
                    <w:t>podkresbě</w:t>
                  </w:r>
                  <w:proofErr w:type="spellEnd"/>
                  <w:r w:rsidRPr="000D258A">
                    <w:rPr>
                      <w:rFonts w:cstheme="minorHAnsi"/>
                    </w:rPr>
                    <w:t xml:space="preserve">, se u vzorků nachází originální barevná vrstva. Při vizuální a sondážním průzkumu byla zjištěna velmi dobrá soudržnost primárních barevných vrstev s omítkou. Při pozorování a zkoumání vzorků pomocí optického i elektronového mikroskopu nebyla na povrchu omítky tj. na rozhraní mezi omítkou a první barevnou vrstvou nalezena vrstvička uhličitanu vápenatého tzv. vápenná kůže tvořící se na povrchu omítek při jejich zatvrdnutí. Proto je možné předpokládat, že první barevné vrstvy byly naneseny na ještě vlhkou nezatvrdnutou omítku tj. technikou fresky.   </w:t>
                  </w:r>
                </w:p>
                <w:p w:rsidR="000D258A" w:rsidRPr="000D258A" w:rsidRDefault="000D258A" w:rsidP="000D258A">
                  <w:pPr>
                    <w:spacing w:line="240" w:lineRule="auto"/>
                    <w:jc w:val="both"/>
                    <w:rPr>
                      <w:rFonts w:cstheme="minorHAnsi"/>
                    </w:rPr>
                  </w:pPr>
                  <w:r w:rsidRPr="000D258A">
                    <w:rPr>
                      <w:rFonts w:cstheme="minorHAnsi"/>
                    </w:rPr>
                    <w:t xml:space="preserve">Vzorky inkarnátu byly odebrány z levé </w:t>
                  </w:r>
                  <w:r w:rsidRPr="000D258A">
                    <w:rPr>
                      <w:rFonts w:cstheme="minorHAnsi"/>
                      <w:highlight w:val="yellow"/>
                    </w:rPr>
                    <w:t xml:space="preserve">(pravé </w:t>
                  </w:r>
                  <w:proofErr w:type="gramStart"/>
                  <w:r w:rsidRPr="000D258A">
                    <w:rPr>
                      <w:rFonts w:cstheme="minorHAnsi"/>
                      <w:highlight w:val="yellow"/>
                    </w:rPr>
                    <w:t>ruky)???</w:t>
                  </w:r>
                  <w:r w:rsidRPr="000D258A">
                    <w:rPr>
                      <w:rFonts w:cstheme="minorHAnsi"/>
                    </w:rPr>
                    <w:t xml:space="preserve"> a z nohy</w:t>
                  </w:r>
                  <w:proofErr w:type="gramEnd"/>
                  <w:r w:rsidRPr="000D258A">
                    <w:rPr>
                      <w:rFonts w:cstheme="minorHAnsi"/>
                    </w:rPr>
                    <w:t xml:space="preserve"> anděla. U obou vzorků je patrná prakticky shodná výstavba barevných vrstev. Přímo na omítce je u vzorku 6/1 navíc nanesena červeno-černá vrstva, pravděpodobně </w:t>
                  </w:r>
                  <w:proofErr w:type="spellStart"/>
                  <w:r w:rsidRPr="000D258A">
                    <w:rPr>
                      <w:rFonts w:cstheme="minorHAnsi"/>
                    </w:rPr>
                    <w:t>podkresba</w:t>
                  </w:r>
                  <w:proofErr w:type="spellEnd"/>
                  <w:r w:rsidRPr="000D258A">
                    <w:rPr>
                      <w:rFonts w:cstheme="minorHAnsi"/>
                    </w:rPr>
                    <w:t xml:space="preserve">, obsahující černý C-pigment. Na něm následuje světle růžová barevná vrstva (podmalba? </w:t>
                  </w:r>
                  <w:proofErr w:type="gramStart"/>
                  <w:r w:rsidRPr="000D258A">
                    <w:rPr>
                      <w:rFonts w:cstheme="minorHAnsi"/>
                    </w:rPr>
                    <w:t>provedená</w:t>
                  </w:r>
                  <w:proofErr w:type="gramEnd"/>
                  <w:r w:rsidRPr="000D258A">
                    <w:rPr>
                      <w:rFonts w:cstheme="minorHAnsi"/>
                    </w:rPr>
                    <w:t xml:space="preserve"> stejnými barvami). Na růžové následuje oranžovo-červená barevná vrstva, provedená pravděpodobně technikou  vápenného </w:t>
                  </w:r>
                  <w:proofErr w:type="spellStart"/>
                  <w:r w:rsidRPr="000D258A">
                    <w:rPr>
                      <w:rFonts w:cstheme="minorHAnsi"/>
                    </w:rPr>
                    <w:t>secca</w:t>
                  </w:r>
                  <w:proofErr w:type="spellEnd"/>
                  <w:r w:rsidRPr="000D258A">
                    <w:rPr>
                      <w:rFonts w:cstheme="minorHAnsi"/>
                    </w:rPr>
                    <w:t xml:space="preserve"> - na snímku z REM je patrné velmi tenké, nepatrné a nesouvislé rozhraní.</w:t>
                  </w:r>
                </w:p>
                <w:p w:rsidR="000D258A" w:rsidRPr="000D258A" w:rsidRDefault="000D258A" w:rsidP="000D258A">
                  <w:pPr>
                    <w:spacing w:line="240" w:lineRule="auto"/>
                    <w:jc w:val="both"/>
                    <w:rPr>
                      <w:rFonts w:cstheme="minorHAnsi"/>
                    </w:rPr>
                  </w:pPr>
                  <w:r w:rsidRPr="000D258A">
                    <w:rPr>
                      <w:rFonts w:cstheme="minorHAnsi"/>
                    </w:rPr>
                    <w:t>Podobnou techniku malby lze dokazuje i výstavba barevných vrstev u dalších vzorků – pigmenty pojeny s vápnem. V barevných vrstvách byla prokázána i přítomnost bílkovin (zřejmě součást pojivového systému barevných vrstev). Z použitých pigmentů byly identifikovány následující pigmenty: červené a žluté okry, olovnatá běloba, země zelená, uhlíkatá čerň (zřejmě révová čerň) a v jednom vzorku i příměs rumělky (</w:t>
                  </w:r>
                  <w:proofErr w:type="spellStart"/>
                  <w:r w:rsidRPr="000D258A">
                    <w:rPr>
                      <w:rFonts w:cstheme="minorHAnsi"/>
                    </w:rPr>
                    <w:t>vz</w:t>
                  </w:r>
                  <w:proofErr w:type="spellEnd"/>
                  <w:r w:rsidRPr="000D258A">
                    <w:rPr>
                      <w:rFonts w:cstheme="minorHAnsi"/>
                    </w:rPr>
                    <w:t>. 6/6).</w:t>
                  </w:r>
                </w:p>
                <w:p w:rsidR="000D258A" w:rsidRPr="000D258A" w:rsidRDefault="000D258A" w:rsidP="000D258A">
                  <w:pPr>
                    <w:spacing w:line="240" w:lineRule="auto"/>
                    <w:jc w:val="both"/>
                    <w:rPr>
                      <w:rFonts w:cstheme="minorHAnsi"/>
                    </w:rPr>
                  </w:pPr>
                  <w:r w:rsidRPr="000D258A">
                    <w:rPr>
                      <w:rFonts w:cstheme="minorHAnsi"/>
                    </w:rPr>
                    <w:t xml:space="preserve">Výsledná barevnost byla na některých místech dosahována nanášením několika barevných vrstev. </w:t>
                  </w:r>
                </w:p>
                <w:p w:rsidR="000D258A" w:rsidRPr="000D258A" w:rsidRDefault="000D258A" w:rsidP="000D258A">
                  <w:pPr>
                    <w:pStyle w:val="Zkladntext"/>
                    <w:spacing w:line="240" w:lineRule="auto"/>
                    <w:rPr>
                      <w:rFonts w:asciiTheme="minorHAnsi" w:hAnsiTheme="minorHAnsi" w:cstheme="minorHAnsi"/>
                      <w:b/>
                      <w:bCs/>
                      <w:sz w:val="22"/>
                      <w:szCs w:val="22"/>
                    </w:rPr>
                  </w:pPr>
                  <w:r w:rsidRPr="000D258A">
                    <w:rPr>
                      <w:rFonts w:asciiTheme="minorHAnsi" w:hAnsiTheme="minorHAnsi" w:cstheme="minorHAnsi"/>
                      <w:b/>
                      <w:bCs/>
                      <w:sz w:val="22"/>
                      <w:szCs w:val="22"/>
                    </w:rPr>
                    <w:t xml:space="preserve">Povrch malby je </w:t>
                  </w:r>
                  <w:proofErr w:type="spellStart"/>
                  <w:r w:rsidRPr="000D258A">
                    <w:rPr>
                      <w:rFonts w:asciiTheme="minorHAnsi" w:hAnsiTheme="minorHAnsi" w:cstheme="minorHAnsi"/>
                      <w:b/>
                      <w:bCs/>
                      <w:sz w:val="22"/>
                      <w:szCs w:val="22"/>
                    </w:rPr>
                    <w:t>sulfatizovaný</w:t>
                  </w:r>
                  <w:proofErr w:type="spellEnd"/>
                  <w:r w:rsidRPr="000D258A">
                    <w:rPr>
                      <w:rFonts w:asciiTheme="minorHAnsi" w:hAnsiTheme="minorHAnsi" w:cstheme="minorHAnsi"/>
                      <w:b/>
                      <w:bCs/>
                      <w:sz w:val="22"/>
                      <w:szCs w:val="22"/>
                    </w:rPr>
                    <w:t xml:space="preserve"> (přeměna uhličitanu vápenatého na síran vápenatý).</w:t>
                  </w:r>
                </w:p>
                <w:p w:rsidR="000D258A" w:rsidRPr="000D258A" w:rsidRDefault="000D258A" w:rsidP="000D258A">
                  <w:pPr>
                    <w:spacing w:line="240" w:lineRule="auto"/>
                    <w:rPr>
                      <w:rFonts w:cstheme="minorHAnsi"/>
                      <w:noProof/>
                      <w:lang w:eastAsia="cs-CZ"/>
                    </w:rPr>
                  </w:pPr>
                </w:p>
              </w:tc>
            </w:tr>
          </w:tbl>
          <w:p w:rsidR="0052525C" w:rsidRPr="000D258A" w:rsidRDefault="0052525C" w:rsidP="000D258A">
            <w:pPr>
              <w:rPr>
                <w:rFonts w:cstheme="minorHAnsi"/>
              </w:rPr>
            </w:pPr>
          </w:p>
        </w:tc>
      </w:tr>
    </w:tbl>
    <w:p w:rsidR="009A03AE" w:rsidRPr="000D258A" w:rsidRDefault="009A03AE" w:rsidP="000D258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D258A" w:rsidTr="00CF54D3">
        <w:tc>
          <w:tcPr>
            <w:tcW w:w="10060" w:type="dxa"/>
          </w:tcPr>
          <w:p w:rsidR="00AA48FC" w:rsidRPr="000D258A" w:rsidRDefault="00AA48FC" w:rsidP="000D258A">
            <w:pPr>
              <w:rPr>
                <w:rFonts w:cstheme="minorHAnsi"/>
                <w:b/>
              </w:rPr>
            </w:pPr>
            <w:r w:rsidRPr="000D258A">
              <w:rPr>
                <w:rFonts w:cstheme="minorHAnsi"/>
                <w:b/>
              </w:rPr>
              <w:t>Fotodokumentace analýzy</w:t>
            </w:r>
          </w:p>
        </w:tc>
      </w:tr>
      <w:tr w:rsidR="00AA48FC" w:rsidRPr="000D258A" w:rsidTr="00CF54D3">
        <w:tc>
          <w:tcPr>
            <w:tcW w:w="10060" w:type="dxa"/>
          </w:tcPr>
          <w:p w:rsidR="00AA48FC" w:rsidRPr="000D258A" w:rsidRDefault="00AA48FC" w:rsidP="000D258A">
            <w:pPr>
              <w:rPr>
                <w:rFonts w:cstheme="minorHAnsi"/>
              </w:rPr>
            </w:pPr>
          </w:p>
        </w:tc>
      </w:tr>
    </w:tbl>
    <w:p w:rsidR="0022194F" w:rsidRPr="000D258A" w:rsidRDefault="0022194F" w:rsidP="000D258A">
      <w:pPr>
        <w:spacing w:line="240" w:lineRule="auto"/>
        <w:rPr>
          <w:rFonts w:cstheme="minorHAnsi"/>
        </w:rPr>
      </w:pPr>
    </w:p>
    <w:sectPr w:rsidR="0022194F" w:rsidRPr="000D258A" w:rsidSect="00C624F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65C" w:rsidRDefault="0021165C" w:rsidP="00AA48FC">
      <w:pPr>
        <w:spacing w:after="0" w:line="240" w:lineRule="auto"/>
      </w:pPr>
      <w:r>
        <w:separator/>
      </w:r>
    </w:p>
  </w:endnote>
  <w:endnote w:type="continuationSeparator" w:id="0">
    <w:p w:rsidR="0021165C" w:rsidRDefault="0021165C"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65C" w:rsidRDefault="0021165C" w:rsidP="00AA48FC">
      <w:pPr>
        <w:spacing w:after="0" w:line="240" w:lineRule="auto"/>
      </w:pPr>
      <w:r>
        <w:separator/>
      </w:r>
    </w:p>
  </w:footnote>
  <w:footnote w:type="continuationSeparator" w:id="0">
    <w:p w:rsidR="0021165C" w:rsidRDefault="0021165C"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4616E"/>
    <w:multiLevelType w:val="hybridMultilevel"/>
    <w:tmpl w:val="AF8E6DC6"/>
    <w:lvl w:ilvl="0" w:tplc="04050005">
      <w:start w:val="1"/>
      <w:numFmt w:val="bullet"/>
      <w:lvlText w:val=""/>
      <w:lvlJc w:val="left"/>
      <w:pPr>
        <w:tabs>
          <w:tab w:val="num" w:pos="720"/>
        </w:tabs>
        <w:ind w:left="720" w:hanging="360"/>
      </w:pPr>
      <w:rPr>
        <w:rFonts w:ascii="Wingdings" w:hAnsi="Wingdings" w:hint="default"/>
      </w:rPr>
    </w:lvl>
    <w:lvl w:ilvl="1" w:tplc="A2E6BFCA">
      <w:start w:val="15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29345A"/>
    <w:multiLevelType w:val="hybridMultilevel"/>
    <w:tmpl w:val="3ADA2ADA"/>
    <w:lvl w:ilvl="0" w:tplc="31F27D6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3C4C"/>
    <w:rsid w:val="0007253D"/>
    <w:rsid w:val="000A6440"/>
    <w:rsid w:val="000D258A"/>
    <w:rsid w:val="000D4FC7"/>
    <w:rsid w:val="001F20A2"/>
    <w:rsid w:val="0021097B"/>
    <w:rsid w:val="0021165C"/>
    <w:rsid w:val="0022194F"/>
    <w:rsid w:val="002A6926"/>
    <w:rsid w:val="0039171A"/>
    <w:rsid w:val="003D0950"/>
    <w:rsid w:val="0052525C"/>
    <w:rsid w:val="0059590A"/>
    <w:rsid w:val="005A54E0"/>
    <w:rsid w:val="005C155B"/>
    <w:rsid w:val="00603C02"/>
    <w:rsid w:val="00637C96"/>
    <w:rsid w:val="008862E7"/>
    <w:rsid w:val="009A03AE"/>
    <w:rsid w:val="00AA48FC"/>
    <w:rsid w:val="00BF132F"/>
    <w:rsid w:val="00C30ACE"/>
    <w:rsid w:val="00C624F1"/>
    <w:rsid w:val="00C74C8C"/>
    <w:rsid w:val="00CC1EA8"/>
    <w:rsid w:val="00CF54D3"/>
    <w:rsid w:val="00DF5BB6"/>
    <w:rsid w:val="00E47910"/>
    <w:rsid w:val="00E93205"/>
    <w:rsid w:val="00EB0453"/>
    <w:rsid w:val="00F05260"/>
    <w:rsid w:val="00F64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EC77"/>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
    <w:name w:val="Body Text"/>
    <w:basedOn w:val="Normln"/>
    <w:link w:val="ZkladntextChar"/>
    <w:semiHidden/>
    <w:rsid w:val="0052525C"/>
    <w:pPr>
      <w:spacing w:after="0" w:line="36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semiHidden/>
    <w:rsid w:val="0052525C"/>
    <w:rPr>
      <w:rFonts w:ascii="Tahoma" w:eastAsia="Times New Roman" w:hAnsi="Tahoma" w:cs="Tahoma"/>
      <w:sz w:val="24"/>
      <w:szCs w:val="24"/>
      <w:lang w:eastAsia="cs-CZ"/>
    </w:rPr>
  </w:style>
  <w:style w:type="paragraph" w:styleId="Zkladntextodsazen2">
    <w:name w:val="Body Text Indent 2"/>
    <w:basedOn w:val="Normln"/>
    <w:link w:val="Zkladntextodsazen2Char"/>
    <w:uiPriority w:val="99"/>
    <w:semiHidden/>
    <w:unhideWhenUsed/>
    <w:rsid w:val="0052525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2525C"/>
  </w:style>
  <w:style w:type="paragraph" w:styleId="Zkladntext3">
    <w:name w:val="Body Text 3"/>
    <w:basedOn w:val="Normln"/>
    <w:link w:val="Zkladntext3Char"/>
    <w:uiPriority w:val="99"/>
    <w:semiHidden/>
    <w:unhideWhenUsed/>
    <w:rsid w:val="000D258A"/>
    <w:pPr>
      <w:spacing w:after="120"/>
    </w:pPr>
    <w:rPr>
      <w:sz w:val="16"/>
      <w:szCs w:val="16"/>
    </w:rPr>
  </w:style>
  <w:style w:type="character" w:customStyle="1" w:styleId="Zkladntext3Char">
    <w:name w:val="Základní text 3 Char"/>
    <w:basedOn w:val="Standardnpsmoodstavce"/>
    <w:link w:val="Zkladntext3"/>
    <w:uiPriority w:val="99"/>
    <w:semiHidden/>
    <w:rsid w:val="000D258A"/>
    <w:rPr>
      <w:sz w:val="16"/>
      <w:szCs w:val="16"/>
    </w:rPr>
  </w:style>
  <w:style w:type="paragraph" w:styleId="Zkladntextodsazen">
    <w:name w:val="Body Text Indent"/>
    <w:basedOn w:val="Normln"/>
    <w:link w:val="ZkladntextodsazenChar"/>
    <w:uiPriority w:val="99"/>
    <w:semiHidden/>
    <w:unhideWhenUsed/>
    <w:rsid w:val="000D258A"/>
    <w:pPr>
      <w:spacing w:after="120"/>
      <w:ind w:left="283"/>
    </w:pPr>
  </w:style>
  <w:style w:type="character" w:customStyle="1" w:styleId="ZkladntextodsazenChar">
    <w:name w:val="Základní text odsazený Char"/>
    <w:basedOn w:val="Standardnpsmoodstavce"/>
    <w:link w:val="Zkladntextodsazen"/>
    <w:uiPriority w:val="99"/>
    <w:semiHidden/>
    <w:rsid w:val="000D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15830">
      <w:bodyDiv w:val="1"/>
      <w:marLeft w:val="0"/>
      <w:marRight w:val="0"/>
      <w:marTop w:val="0"/>
      <w:marBottom w:val="0"/>
      <w:divBdr>
        <w:top w:val="none" w:sz="0" w:space="0" w:color="auto"/>
        <w:left w:val="none" w:sz="0" w:space="0" w:color="auto"/>
        <w:bottom w:val="none" w:sz="0" w:space="0" w:color="auto"/>
        <w:right w:val="none" w:sz="0" w:space="0" w:color="auto"/>
      </w:divBdr>
    </w:div>
    <w:div w:id="13516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659</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6</cp:revision>
  <cp:lastPrinted>2021-08-26T10:01:00Z</cp:lastPrinted>
  <dcterms:created xsi:type="dcterms:W3CDTF">2022-02-17T09:53:00Z</dcterms:created>
  <dcterms:modified xsi:type="dcterms:W3CDTF">2022-02-17T10:06:00Z</dcterms:modified>
</cp:coreProperties>
</file>