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708"/>
        <w:gridCol w:w="6352"/>
      </w:tblGrid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:rsidR="0022194F" w:rsidRPr="00CD6059" w:rsidRDefault="000C0883" w:rsidP="000E76B2">
            <w:pPr>
              <w:rPr>
                <w:rFonts w:cstheme="minorHAnsi"/>
              </w:rPr>
            </w:pPr>
            <w:r>
              <w:rPr>
                <w:rFonts w:cstheme="minorHAnsi"/>
              </w:rPr>
              <w:t>609</w:t>
            </w:r>
            <w:r w:rsidR="00D1480D">
              <w:rPr>
                <w:rFonts w:cstheme="minorHAnsi"/>
              </w:rPr>
              <w:t>9</w:t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CD6059" w:rsidRDefault="00D1480D" w:rsidP="008862E7">
            <w:pPr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</w:tr>
      <w:tr w:rsidR="00AA48FC" w:rsidRPr="00CD6059" w:rsidTr="007866EA">
        <w:tc>
          <w:tcPr>
            <w:tcW w:w="4606" w:type="dxa"/>
          </w:tcPr>
          <w:p w:rsidR="00AA48FC" w:rsidRPr="00CD6059" w:rsidRDefault="00AA48FC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 xml:space="preserve">Pořadové číslo karty vzorku v </w:t>
            </w:r>
            <w:r w:rsidR="000A6440" w:rsidRPr="00CD6059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:rsidR="00AA48FC" w:rsidRPr="00CD6059" w:rsidRDefault="000F6340" w:rsidP="001B413D">
            <w:pPr>
              <w:rPr>
                <w:rFonts w:cstheme="minorHAnsi"/>
              </w:rPr>
            </w:pPr>
            <w:r>
              <w:rPr>
                <w:rFonts w:cstheme="minorHAnsi"/>
              </w:rPr>
              <w:t>27</w:t>
            </w:r>
            <w:r w:rsidR="00D1480D">
              <w:rPr>
                <w:rFonts w:cstheme="minorHAnsi"/>
              </w:rPr>
              <w:t>7</w:t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:rsidR="0022194F" w:rsidRPr="00CD6059" w:rsidRDefault="007866EA" w:rsidP="008862E7">
            <w:pPr>
              <w:rPr>
                <w:rFonts w:cstheme="minorHAnsi"/>
              </w:rPr>
            </w:pPr>
            <w:r w:rsidRPr="00CD6059">
              <w:rPr>
                <w:rFonts w:cstheme="minorHAnsi"/>
              </w:rPr>
              <w:t>Horní Prysk</w:t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:rsidR="0022194F" w:rsidRPr="00CD6059" w:rsidRDefault="007866EA" w:rsidP="008862E7">
            <w:pPr>
              <w:rPr>
                <w:rFonts w:cstheme="minorHAnsi"/>
              </w:rPr>
            </w:pPr>
            <w:r w:rsidRPr="00CD6059">
              <w:rPr>
                <w:rFonts w:cstheme="minorHAnsi"/>
              </w:rPr>
              <w:t>Kostel sv. Petra a Pavla, reliéf Madony s Ježíškem</w:t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1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360"/>
              <w:gridCol w:w="3760"/>
            </w:tblGrid>
            <w:tr w:rsidR="007866EA" w:rsidRPr="007866EA" w:rsidTr="007866EA">
              <w:trPr>
                <w:trHeight w:val="315"/>
              </w:trPr>
              <w:tc>
                <w:tcPr>
                  <w:tcW w:w="2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3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 vzorku – popis</w:t>
                  </w:r>
                </w:p>
              </w:tc>
            </w:tr>
            <w:tr w:rsidR="007866EA" w:rsidRPr="007866EA" w:rsidTr="007866EA">
              <w:trPr>
                <w:trHeight w:val="930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Vz. č. 1 (6094a, 6094b)</w:t>
                  </w:r>
                </w:p>
              </w:tc>
              <w:tc>
                <w:tcPr>
                  <w:tcW w:w="3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koruna Madony – okrová vrstva / černý povrch – z jednoho místa odebrány dva vzorky různé barevnosti</w:t>
                  </w:r>
                </w:p>
              </w:tc>
            </w:tr>
            <w:tr w:rsidR="007866EA" w:rsidRPr="007866EA" w:rsidTr="007866EA">
              <w:trPr>
                <w:trHeight w:val="630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Vz. č. 2 (6095)</w:t>
                  </w:r>
                </w:p>
              </w:tc>
              <w:tc>
                <w:tcPr>
                  <w:tcW w:w="3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pohledově pravý okraj pláště Madony – okrová vrstva</w:t>
                  </w:r>
                </w:p>
              </w:tc>
            </w:tr>
            <w:tr w:rsidR="007866EA" w:rsidRPr="007866EA" w:rsidTr="007866EA">
              <w:trPr>
                <w:trHeight w:val="630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Vz. č. 3 (6096)</w:t>
                  </w:r>
                </w:p>
              </w:tc>
              <w:tc>
                <w:tcPr>
                  <w:tcW w:w="3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roh soklíku (pohledově pravý) – okrová vrstva</w:t>
                  </w:r>
                </w:p>
              </w:tc>
            </w:tr>
            <w:tr w:rsidR="007866EA" w:rsidRPr="007866EA" w:rsidTr="007866EA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Vz. č. 4 (6097)</w:t>
                  </w:r>
                </w:p>
              </w:tc>
              <w:tc>
                <w:tcPr>
                  <w:tcW w:w="3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sféra – okrová vrstva</w:t>
                  </w:r>
                </w:p>
              </w:tc>
            </w:tr>
            <w:tr w:rsidR="007866EA" w:rsidRPr="007866EA" w:rsidTr="007866EA">
              <w:trPr>
                <w:trHeight w:val="630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Vz. č. 5 (6098)</w:t>
                  </w:r>
                </w:p>
              </w:tc>
              <w:tc>
                <w:tcPr>
                  <w:tcW w:w="3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předloktí Ježíškovy levé ruky – černý povrch</w:t>
                  </w:r>
                </w:p>
              </w:tc>
            </w:tr>
            <w:tr w:rsidR="007866EA" w:rsidRPr="007866EA" w:rsidTr="007866EA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Vz. č. 6 (6099)</w:t>
                  </w:r>
                </w:p>
              </w:tc>
              <w:tc>
                <w:tcPr>
                  <w:tcW w:w="3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cíp pláště přes bedra – šedý povrch</w:t>
                  </w:r>
                </w:p>
              </w:tc>
            </w:tr>
          </w:tbl>
          <w:p w:rsidR="0022194F" w:rsidRPr="00CD6059" w:rsidRDefault="0022194F" w:rsidP="008862E7">
            <w:pPr>
              <w:rPr>
                <w:rFonts w:cstheme="minorHAnsi"/>
              </w:rPr>
            </w:pP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:rsidR="0022194F" w:rsidRPr="00CD6059" w:rsidRDefault="007866EA" w:rsidP="008862E7">
            <w:pPr>
              <w:rPr>
                <w:rFonts w:cstheme="minorHAnsi"/>
              </w:rPr>
            </w:pPr>
            <w:r w:rsidRPr="00CD6059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3048181" cy="3162300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438" cy="3170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:rsidR="0022194F" w:rsidRPr="00CD6059" w:rsidRDefault="0022194F" w:rsidP="008862E7">
            <w:pPr>
              <w:rPr>
                <w:rFonts w:cstheme="minorHAnsi"/>
              </w:rPr>
            </w:pP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CD6059" w:rsidRDefault="007866EA" w:rsidP="008862E7">
            <w:pPr>
              <w:rPr>
                <w:rFonts w:cstheme="minorHAnsi"/>
              </w:rPr>
            </w:pPr>
            <w:r w:rsidRPr="00CD6059">
              <w:rPr>
                <w:rFonts w:cstheme="minorHAnsi"/>
              </w:rPr>
              <w:t>Omýtka</w:t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Datace</w:t>
            </w:r>
            <w:r w:rsidR="00AA48FC" w:rsidRPr="00CD605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:rsidR="0022194F" w:rsidRPr="00CD6059" w:rsidRDefault="007866EA" w:rsidP="008862E7">
            <w:pPr>
              <w:rPr>
                <w:rFonts w:cstheme="minorHAnsi"/>
              </w:rPr>
            </w:pPr>
            <w:r w:rsidRPr="00CD6059">
              <w:rPr>
                <w:rFonts w:cstheme="minorHAnsi"/>
              </w:rPr>
              <w:t>Neuvedeno</w:t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:rsidR="0022194F" w:rsidRPr="00CD6059" w:rsidRDefault="007866EA" w:rsidP="007866EA">
            <w:pPr>
              <w:rPr>
                <w:rFonts w:cstheme="minorHAnsi"/>
              </w:rPr>
            </w:pPr>
            <w:r w:rsidRPr="00CD6059">
              <w:rPr>
                <w:rFonts w:cstheme="minorHAnsi"/>
              </w:rPr>
              <w:t>Kolinkeová Blanka</w:t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Datum zpracování zprávy</w:t>
            </w:r>
            <w:r w:rsidR="00AA48FC" w:rsidRPr="00CD605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CD6059" w:rsidRDefault="007866EA" w:rsidP="008862E7">
            <w:pPr>
              <w:rPr>
                <w:rFonts w:cstheme="minorHAnsi"/>
              </w:rPr>
            </w:pPr>
            <w:r w:rsidRPr="00CD6059">
              <w:rPr>
                <w:rFonts w:cstheme="minorHAnsi"/>
              </w:rPr>
              <w:t>13. 4. 2010</w:t>
            </w:r>
          </w:p>
        </w:tc>
      </w:tr>
      <w:tr w:rsidR="005A54E0" w:rsidRPr="00CD6059" w:rsidTr="007866EA">
        <w:tc>
          <w:tcPr>
            <w:tcW w:w="4606" w:type="dxa"/>
          </w:tcPr>
          <w:p w:rsidR="005A54E0" w:rsidRPr="00CD6059" w:rsidRDefault="005A54E0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Číslo příslušné zprávy v </w:t>
            </w:r>
            <w:r w:rsidR="000A6440" w:rsidRPr="00CD6059">
              <w:rPr>
                <w:rFonts w:cstheme="minorHAnsi"/>
                <w:b/>
              </w:rPr>
              <w:t>databázi</w:t>
            </w:r>
            <w:r w:rsidRPr="00CD605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:rsidR="005A54E0" w:rsidRPr="00CD6059" w:rsidRDefault="007866EA" w:rsidP="008862E7">
            <w:pPr>
              <w:rPr>
                <w:rFonts w:cstheme="minorHAnsi"/>
              </w:rPr>
            </w:pPr>
            <w:r w:rsidRPr="00CD6059">
              <w:rPr>
                <w:rFonts w:cstheme="minorHAnsi"/>
              </w:rPr>
              <w:t>2010_20</w:t>
            </w:r>
          </w:p>
        </w:tc>
      </w:tr>
    </w:tbl>
    <w:p w:rsidR="00AA48FC" w:rsidRPr="00CD6059" w:rsidRDefault="00AA48FC" w:rsidP="008862E7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CD6059" w:rsidTr="00C10C79">
        <w:tc>
          <w:tcPr>
            <w:tcW w:w="10060" w:type="dxa"/>
          </w:tcPr>
          <w:p w:rsidR="00AA48FC" w:rsidRPr="00CD6059" w:rsidRDefault="00AA48FC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Výsledky analýzy</w:t>
            </w:r>
          </w:p>
        </w:tc>
      </w:tr>
      <w:tr w:rsidR="00AA48FC" w:rsidRPr="00CD6059" w:rsidTr="00C10C79">
        <w:tc>
          <w:tcPr>
            <w:tcW w:w="10060" w:type="dxa"/>
          </w:tcPr>
          <w:p w:rsidR="007866EA" w:rsidRPr="00CD6059" w:rsidRDefault="007866EA" w:rsidP="007866E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D605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Statigrafie barevných vrstev a prvkové složení: </w:t>
            </w:r>
          </w:p>
          <w:p w:rsidR="00C10C79" w:rsidRDefault="007866EA" w:rsidP="007866EA">
            <w:pPr>
              <w:pStyle w:val="Default"/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</w:pPr>
            <w:r w:rsidRPr="00CD6059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 xml:space="preserve">Vzorek č. </w:t>
            </w:r>
            <w:r w:rsidR="00D1480D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>6</w:t>
            </w:r>
            <w:r w:rsidRPr="00CD6059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 xml:space="preserve"> (609</w:t>
            </w:r>
            <w:r w:rsidR="00D1480D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>9</w:t>
            </w:r>
            <w:r w:rsidRPr="00CD6059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>)</w:t>
            </w:r>
          </w:p>
          <w:p w:rsidR="00E67956" w:rsidRDefault="00E67956" w:rsidP="007866EA">
            <w:pPr>
              <w:pStyle w:val="Default"/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</w:pPr>
          </w:p>
          <w:p w:rsidR="000E76B2" w:rsidRDefault="006F46B7" w:rsidP="007866EA">
            <w:pPr>
              <w:pStyle w:val="Default"/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</w:pPr>
            <w:r w:rsidRPr="006F46B7">
              <w:rPr>
                <w:rFonts w:asciiTheme="minorHAnsi" w:hAnsiTheme="minorHAnsi" w:cstheme="minorHAnsi"/>
                <w:b/>
                <w:iCs/>
                <w:noProof/>
                <w:sz w:val="22"/>
                <w:szCs w:val="22"/>
                <w:u w:val="single"/>
                <w:lang w:eastAsia="cs-CZ"/>
              </w:rPr>
              <w:drawing>
                <wp:inline distT="0" distB="0" distL="0" distR="0">
                  <wp:extent cx="4391025" cy="2492566"/>
                  <wp:effectExtent l="0" t="0" r="0" b="3175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7720" cy="2496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059" w:rsidRP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Obr. č. </w:t>
            </w:r>
            <w:r w:rsidR="000E76B2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6F46B7">
              <w:rPr>
                <w:rFonts w:asciiTheme="minorHAnsi" w:hAnsiTheme="minorHAnsi" w:cstheme="minorHAnsi"/>
                <w:sz w:val="22"/>
                <w:szCs w:val="22"/>
              </w:rPr>
              <w:t>8</w:t>
            </w: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>: Bílé dopadající světlo, fotogra</w:t>
            </w:r>
            <w:r w:rsidR="00E67956">
              <w:rPr>
                <w:rFonts w:asciiTheme="minorHAnsi" w:hAnsiTheme="minorHAnsi" w:cstheme="minorHAnsi"/>
                <w:sz w:val="22"/>
                <w:szCs w:val="22"/>
              </w:rPr>
              <w:t xml:space="preserve">fováno při zvětšení mikroskopu </w:t>
            </w:r>
            <w:r w:rsidR="006F46B7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="00E67956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x. </w:t>
            </w:r>
          </w:p>
          <w:p w:rsidR="00CD6059" w:rsidRDefault="00CD6059" w:rsidP="008862E7">
            <w:pPr>
              <w:rPr>
                <w:rFonts w:cstheme="minorHAnsi"/>
              </w:rPr>
            </w:pPr>
          </w:p>
          <w:p w:rsidR="00C10C79" w:rsidRDefault="006F46B7" w:rsidP="008862E7">
            <w:pPr>
              <w:rPr>
                <w:rFonts w:cstheme="minorHAnsi"/>
              </w:rPr>
            </w:pPr>
            <w:r w:rsidRPr="006F46B7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4029075" cy="2676525"/>
                  <wp:effectExtent l="0" t="0" r="9525" b="9525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059" w:rsidRP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Obr. č. </w:t>
            </w:r>
            <w:r w:rsidR="003C7354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6F46B7">
              <w:rPr>
                <w:rFonts w:asciiTheme="minorHAnsi" w:hAnsiTheme="minorHAnsi" w:cstheme="minorHAnsi"/>
                <w:sz w:val="22"/>
                <w:szCs w:val="22"/>
              </w:rPr>
              <w:t>9</w:t>
            </w: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>: Po excitaci modrým světlem, fotogra</w:t>
            </w:r>
            <w:r w:rsidR="003C7354">
              <w:rPr>
                <w:rFonts w:asciiTheme="minorHAnsi" w:hAnsiTheme="minorHAnsi" w:cstheme="minorHAnsi"/>
                <w:sz w:val="22"/>
                <w:szCs w:val="22"/>
              </w:rPr>
              <w:t>f</w:t>
            </w:r>
            <w:r w:rsidR="006F46B7">
              <w:rPr>
                <w:rFonts w:asciiTheme="minorHAnsi" w:hAnsiTheme="minorHAnsi" w:cstheme="minorHAnsi"/>
                <w:sz w:val="22"/>
                <w:szCs w:val="22"/>
              </w:rPr>
              <w:t>ováno při zvětšení mikroskopu 5</w:t>
            </w: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0x. </w:t>
            </w:r>
          </w:p>
          <w:p w:rsid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D6059" w:rsidRPr="00CD6059" w:rsidRDefault="006F46B7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46B7">
              <w:rPr>
                <w:rFonts w:asciiTheme="minorHAnsi" w:hAnsiTheme="minorHAnsi" w:cstheme="minorHAnsi"/>
                <w:noProof/>
                <w:sz w:val="22"/>
                <w:szCs w:val="22"/>
                <w:lang w:eastAsia="cs-CZ"/>
              </w:rPr>
              <w:drawing>
                <wp:inline distT="0" distB="0" distL="0" distR="0">
                  <wp:extent cx="4029075" cy="2676525"/>
                  <wp:effectExtent l="0" t="0" r="9525" b="9525"/>
                  <wp:docPr id="27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Obr. č. </w:t>
            </w:r>
            <w:r w:rsidR="006F46B7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>: Po excitaci UV světlem, fotogra</w:t>
            </w:r>
            <w:r w:rsidR="003C7354">
              <w:rPr>
                <w:rFonts w:asciiTheme="minorHAnsi" w:hAnsiTheme="minorHAnsi" w:cstheme="minorHAnsi"/>
                <w:sz w:val="22"/>
                <w:szCs w:val="22"/>
              </w:rPr>
              <w:t>f</w:t>
            </w:r>
            <w:r w:rsidR="006F46B7">
              <w:rPr>
                <w:rFonts w:asciiTheme="minorHAnsi" w:hAnsiTheme="minorHAnsi" w:cstheme="minorHAnsi"/>
                <w:sz w:val="22"/>
                <w:szCs w:val="22"/>
              </w:rPr>
              <w:t>ováno při zvětšení mikroskopu 5</w:t>
            </w: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0x. </w:t>
            </w:r>
          </w:p>
          <w:p w:rsidR="003C7354" w:rsidRDefault="003C7354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3C7354" w:rsidRPr="00CD6059" w:rsidRDefault="006F46B7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F46B7">
              <w:rPr>
                <w:rFonts w:asciiTheme="minorHAnsi" w:hAnsiTheme="minorHAnsi" w:cstheme="minorHAnsi"/>
                <w:noProof/>
                <w:sz w:val="22"/>
                <w:szCs w:val="22"/>
                <w:lang w:eastAsia="cs-CZ"/>
              </w:rPr>
              <w:drawing>
                <wp:inline distT="0" distB="0" distL="0" distR="0">
                  <wp:extent cx="4091534" cy="3067050"/>
                  <wp:effectExtent l="0" t="0" r="4445" b="0"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857" cy="3070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Obr. č. </w:t>
            </w:r>
            <w:r w:rsidR="006F46B7">
              <w:rPr>
                <w:rFonts w:asciiTheme="minorHAnsi" w:hAnsiTheme="minorHAnsi" w:cstheme="minorHAnsi"/>
                <w:sz w:val="22"/>
                <w:szCs w:val="22"/>
              </w:rPr>
              <w:t>31</w:t>
            </w: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: Fotografie z elektronového mikroskopu </w:t>
            </w:r>
          </w:p>
          <w:p w:rsidR="00CB56D4" w:rsidRDefault="00CB56D4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tbl>
            <w:tblPr>
              <w:tblW w:w="9800" w:type="dxa"/>
              <w:tblInd w:w="2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20"/>
              <w:gridCol w:w="8680"/>
            </w:tblGrid>
            <w:tr w:rsidR="006F46B7" w:rsidRPr="006F46B7" w:rsidTr="006F46B7">
              <w:trPr>
                <w:trHeight w:val="315"/>
              </w:trPr>
              <w:tc>
                <w:tcPr>
                  <w:tcW w:w="112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46B7" w:rsidRPr="006F46B7" w:rsidRDefault="006F46B7" w:rsidP="006F46B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F46B7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0. vrstva</w:t>
                  </w:r>
                </w:p>
              </w:tc>
              <w:tc>
                <w:tcPr>
                  <w:tcW w:w="868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6F46B7" w:rsidRPr="006F46B7" w:rsidRDefault="006F46B7" w:rsidP="006F46B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F46B7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křemenné zrno – pískovcový podklad</w:t>
                  </w:r>
                </w:p>
              </w:tc>
            </w:tr>
            <w:tr w:rsidR="006F46B7" w:rsidRPr="006F46B7" w:rsidTr="006F46B7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46B7" w:rsidRPr="006F46B7" w:rsidRDefault="006F46B7" w:rsidP="006F46B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F46B7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1. vrstva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6F46B7" w:rsidRPr="006F46B7" w:rsidRDefault="006F46B7" w:rsidP="006F46B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F46B7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žluto-bílá vrstva</w:t>
                  </w:r>
                </w:p>
              </w:tc>
            </w:tr>
            <w:tr w:rsidR="006F46B7" w:rsidRPr="006F46B7" w:rsidTr="006F46B7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46B7" w:rsidRPr="006F46B7" w:rsidRDefault="006F46B7" w:rsidP="006F46B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F46B7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6F46B7" w:rsidRPr="006F46B7" w:rsidRDefault="006F46B7" w:rsidP="006F46B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F46B7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REM-EDS: Pb, menší množství Ca</w:t>
                  </w:r>
                </w:p>
              </w:tc>
            </w:tr>
            <w:tr w:rsidR="006F46B7" w:rsidRPr="006F46B7" w:rsidTr="006F46B7">
              <w:trPr>
                <w:trHeight w:val="615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46B7" w:rsidRPr="006F46B7" w:rsidRDefault="006F46B7" w:rsidP="006F46B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F46B7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6F46B7" w:rsidRPr="006F46B7" w:rsidRDefault="006F46B7" w:rsidP="006F46B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F46B7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vrstva obsahující směs olovnatých pigmentů – olovnatá běloba, olovnatá žluť (masikot) a uhličitanu vápenatého; povrchová vrstva je sulfatizována</w:t>
                  </w:r>
                </w:p>
              </w:tc>
            </w:tr>
            <w:tr w:rsidR="006F46B7" w:rsidRPr="006F46B7" w:rsidTr="006F46B7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46B7" w:rsidRPr="006F46B7" w:rsidRDefault="006F46B7" w:rsidP="006F46B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F46B7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2. vrstva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6F46B7" w:rsidRPr="006F46B7" w:rsidRDefault="006F46B7" w:rsidP="006F46B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F46B7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lazurně bílá vrstva</w:t>
                  </w:r>
                </w:p>
              </w:tc>
            </w:tr>
            <w:tr w:rsidR="006F46B7" w:rsidRPr="006F46B7" w:rsidTr="006F46B7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46B7" w:rsidRPr="006F46B7" w:rsidRDefault="006F46B7" w:rsidP="006F46B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F46B7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6F46B7" w:rsidRPr="006F46B7" w:rsidRDefault="006F46B7" w:rsidP="006F46B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F46B7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REM-EDS: Ca, S</w:t>
                  </w:r>
                </w:p>
              </w:tc>
            </w:tr>
            <w:tr w:rsidR="006F46B7" w:rsidRPr="006F46B7" w:rsidTr="006F46B7">
              <w:trPr>
                <w:trHeight w:val="315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46B7" w:rsidRPr="006F46B7" w:rsidRDefault="006F46B7" w:rsidP="006F46B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F46B7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6F46B7" w:rsidRPr="006F46B7" w:rsidRDefault="006F46B7" w:rsidP="006F46B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F46B7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značně sulfatizovaná vrstva uhličitanu vápenatého (cca 80 % CaCO3 přeměněno na sádru)</w:t>
                  </w:r>
                </w:p>
              </w:tc>
            </w:tr>
            <w:tr w:rsidR="006F46B7" w:rsidRPr="006F46B7" w:rsidTr="006F46B7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46B7" w:rsidRPr="006F46B7" w:rsidRDefault="006F46B7" w:rsidP="006F46B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F46B7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3. vrstva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6F46B7" w:rsidRPr="006F46B7" w:rsidRDefault="006F46B7" w:rsidP="006F46B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F46B7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černá vrstva</w:t>
                  </w:r>
                </w:p>
              </w:tc>
            </w:tr>
            <w:tr w:rsidR="006F46B7" w:rsidRPr="006F46B7" w:rsidTr="006F46B7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46B7" w:rsidRPr="006F46B7" w:rsidRDefault="006F46B7" w:rsidP="006F46B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F46B7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6F46B7" w:rsidRPr="006F46B7" w:rsidRDefault="006F46B7" w:rsidP="006F46B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F46B7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REM-EDS: Pb, S, Ca, zrna Fe</w:t>
                  </w:r>
                </w:p>
              </w:tc>
            </w:tr>
            <w:tr w:rsidR="006F46B7" w:rsidRPr="006F46B7" w:rsidTr="006F46B7">
              <w:trPr>
                <w:trHeight w:val="615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46B7" w:rsidRPr="006F46B7" w:rsidRDefault="006F46B7" w:rsidP="006F46B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F46B7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6F46B7" w:rsidRPr="006F46B7" w:rsidRDefault="006F46B7" w:rsidP="006F46B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F46B7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vrstva obsahující PbS jako důsledek přeměny olovnaté běloby – zčernání; příměs uhličitanu vápenatého je sulfatizována; přítomny lupénky železa</w:t>
                  </w:r>
                </w:p>
              </w:tc>
            </w:tr>
            <w:tr w:rsidR="006F46B7" w:rsidRPr="006F46B7" w:rsidTr="006F46B7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46B7" w:rsidRPr="006F46B7" w:rsidRDefault="006F46B7" w:rsidP="006F46B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F46B7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4. vrstva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6F46B7" w:rsidRPr="006F46B7" w:rsidRDefault="006F46B7" w:rsidP="006F46B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F46B7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tmavě okrová vrstva</w:t>
                  </w:r>
                </w:p>
              </w:tc>
            </w:tr>
            <w:tr w:rsidR="006F46B7" w:rsidRPr="006F46B7" w:rsidTr="006F46B7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46B7" w:rsidRPr="006F46B7" w:rsidRDefault="006F46B7" w:rsidP="006F46B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F46B7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6F46B7" w:rsidRPr="006F46B7" w:rsidRDefault="006F46B7" w:rsidP="006F46B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F46B7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REM-EDS: Ca, S</w:t>
                  </w:r>
                </w:p>
              </w:tc>
            </w:tr>
            <w:tr w:rsidR="006F46B7" w:rsidRPr="006F46B7" w:rsidTr="006F46B7">
              <w:trPr>
                <w:trHeight w:val="615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46B7" w:rsidRPr="006F46B7" w:rsidRDefault="006F46B7" w:rsidP="006F46B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F46B7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6F46B7" w:rsidRPr="006F46B7" w:rsidRDefault="006F46B7" w:rsidP="006F46B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F46B7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zcela přeměněný uhličitan vápenatý na sádru; na povrchu patrné krystaly sádrovce; povrch pokryt usazenými nečistotami</w:t>
                  </w:r>
                </w:p>
              </w:tc>
            </w:tr>
          </w:tbl>
          <w:p w:rsidR="00C10C79" w:rsidRDefault="00C10C79" w:rsidP="00C10C7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0" w:name="_GoBack"/>
            <w:bookmarkEnd w:id="0"/>
          </w:p>
          <w:p w:rsidR="00CB56D4" w:rsidRDefault="00CB56D4" w:rsidP="00C10C7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D6059" w:rsidRP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CD6059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 xml:space="preserve">Závěr: </w:t>
            </w:r>
          </w:p>
          <w:p w:rsidR="00CD6059" w:rsidRP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>Zbytky původní polychromie se u odebraných vzorků nalezly pouze u vzorku č. 1 (6094b) a částečně jsou patrné také u vzorku č. 2 a 3, kde je v nejspodnějších vrstvách patrná výrazná barevnost. Ve starších vrstvách a u všech ostatních vzorků již nacházíme pouze bílé či okrové vrstvy. Souvrství dvou bílých vrstev, se kterým se setkáváme u většiny vzorků (Vz. č. 1 - 5), svědčí o bílé přemalbě, která měla příměsí ultramarínu působit alabastrově bílým dojmem. Tato barevná úprava byla delší dobu vystavena venkovním podmínkám, o čemž svědčí silná sulfatizace svrchnější vrstvy, která prostupuje i do vrstvy spodní. Pozdější přemalby už se držely bílé úpravy. Okrové zabarvení i zčernalý povrch barevných úprav je způsoben silnou sulfatizací uhličitanu vápenatého, který byl hlavní složkou těchto úprav, a nánosem nečistot.</w:t>
            </w:r>
          </w:p>
          <w:p w:rsidR="007866EA" w:rsidRPr="00CD6059" w:rsidRDefault="007866EA" w:rsidP="008862E7">
            <w:pPr>
              <w:rPr>
                <w:rFonts w:cstheme="minorHAnsi"/>
              </w:rPr>
            </w:pPr>
          </w:p>
          <w:p w:rsidR="007866EA" w:rsidRPr="00CD6059" w:rsidRDefault="007866EA" w:rsidP="008862E7">
            <w:pPr>
              <w:rPr>
                <w:rFonts w:cstheme="minorHAnsi"/>
              </w:rPr>
            </w:pPr>
          </w:p>
          <w:p w:rsidR="007866EA" w:rsidRPr="00CD6059" w:rsidRDefault="007866EA" w:rsidP="008862E7">
            <w:pPr>
              <w:rPr>
                <w:rFonts w:cstheme="minorHAnsi"/>
              </w:rPr>
            </w:pPr>
          </w:p>
        </w:tc>
      </w:tr>
    </w:tbl>
    <w:p w:rsidR="009A03AE" w:rsidRPr="00CD6059" w:rsidRDefault="009A03AE" w:rsidP="008862E7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CD6059" w:rsidTr="00CF54D3">
        <w:tc>
          <w:tcPr>
            <w:tcW w:w="10060" w:type="dxa"/>
          </w:tcPr>
          <w:p w:rsidR="00AA48FC" w:rsidRPr="00CD6059" w:rsidRDefault="00AA48FC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CD6059" w:rsidTr="00CF54D3">
        <w:tc>
          <w:tcPr>
            <w:tcW w:w="10060" w:type="dxa"/>
          </w:tcPr>
          <w:p w:rsidR="00AA48FC" w:rsidRPr="00CD6059" w:rsidRDefault="00AA48FC" w:rsidP="008862E7">
            <w:pPr>
              <w:rPr>
                <w:rFonts w:cstheme="minorHAnsi"/>
              </w:rPr>
            </w:pPr>
          </w:p>
        </w:tc>
      </w:tr>
    </w:tbl>
    <w:p w:rsidR="0022194F" w:rsidRPr="00CD6059" w:rsidRDefault="0022194F" w:rsidP="008862E7">
      <w:pPr>
        <w:spacing w:line="240" w:lineRule="auto"/>
        <w:rPr>
          <w:rFonts w:cstheme="minorHAnsi"/>
        </w:rPr>
      </w:pPr>
    </w:p>
    <w:sectPr w:rsidR="0022194F" w:rsidRPr="00CD6059" w:rsidSect="00C624F1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1E27" w:rsidRDefault="00561E27" w:rsidP="00AA48FC">
      <w:pPr>
        <w:spacing w:after="0" w:line="240" w:lineRule="auto"/>
      </w:pPr>
      <w:r>
        <w:separator/>
      </w:r>
    </w:p>
  </w:endnote>
  <w:endnote w:type="continuationSeparator" w:id="0">
    <w:p w:rsidR="00561E27" w:rsidRDefault="00561E27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1E27" w:rsidRDefault="00561E27" w:rsidP="00AA48FC">
      <w:pPr>
        <w:spacing w:after="0" w:line="240" w:lineRule="auto"/>
      </w:pPr>
      <w:r>
        <w:separator/>
      </w:r>
    </w:p>
  </w:footnote>
  <w:footnote w:type="continuationSeparator" w:id="0">
    <w:p w:rsidR="00561E27" w:rsidRDefault="00561E27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33E8F"/>
    <w:rsid w:val="0007253D"/>
    <w:rsid w:val="000A6440"/>
    <w:rsid w:val="000C0883"/>
    <w:rsid w:val="000E76B2"/>
    <w:rsid w:val="000F6340"/>
    <w:rsid w:val="001B413D"/>
    <w:rsid w:val="001F20A2"/>
    <w:rsid w:val="0021097B"/>
    <w:rsid w:val="0022194F"/>
    <w:rsid w:val="002A6926"/>
    <w:rsid w:val="003C7354"/>
    <w:rsid w:val="003D0950"/>
    <w:rsid w:val="00402D93"/>
    <w:rsid w:val="004A6C20"/>
    <w:rsid w:val="00561E27"/>
    <w:rsid w:val="0059300C"/>
    <w:rsid w:val="005A54E0"/>
    <w:rsid w:val="005C155B"/>
    <w:rsid w:val="00695DD0"/>
    <w:rsid w:val="006F46B7"/>
    <w:rsid w:val="007866EA"/>
    <w:rsid w:val="008574B7"/>
    <w:rsid w:val="008862E7"/>
    <w:rsid w:val="009A03AE"/>
    <w:rsid w:val="00AA48FC"/>
    <w:rsid w:val="00BF132F"/>
    <w:rsid w:val="00C10C79"/>
    <w:rsid w:val="00C30ACE"/>
    <w:rsid w:val="00C5496B"/>
    <w:rsid w:val="00C624F1"/>
    <w:rsid w:val="00C74C8C"/>
    <w:rsid w:val="00CB56D4"/>
    <w:rsid w:val="00CC1EA8"/>
    <w:rsid w:val="00CD6059"/>
    <w:rsid w:val="00CD6349"/>
    <w:rsid w:val="00CF54D3"/>
    <w:rsid w:val="00D1480D"/>
    <w:rsid w:val="00D40023"/>
    <w:rsid w:val="00E36EA3"/>
    <w:rsid w:val="00E3771E"/>
    <w:rsid w:val="00E44BFD"/>
    <w:rsid w:val="00E67956"/>
    <w:rsid w:val="00EB0453"/>
    <w:rsid w:val="00F05260"/>
    <w:rsid w:val="00FD0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F87DA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7866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81AC81-17B2-4B48-84FE-596DF8ECF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426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2021-12-16T11:16:00Z</dcterms:created>
  <dcterms:modified xsi:type="dcterms:W3CDTF">2021-12-16T11:22:00Z</dcterms:modified>
</cp:coreProperties>
</file>