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34"/>
        <w:gridCol w:w="7326"/>
      </w:tblGrid>
      <w:tr w:rsidR="0022194F" w:rsidRPr="00FE5A93" w14:paraId="57A6BFE4" w14:textId="77777777" w:rsidTr="00FE5A93">
        <w:tc>
          <w:tcPr>
            <w:tcW w:w="2734" w:type="dxa"/>
          </w:tcPr>
          <w:p w14:paraId="502D083B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7326" w:type="dxa"/>
          </w:tcPr>
          <w:p w14:paraId="6AA1AE40" w14:textId="77777777" w:rsidR="0022194F" w:rsidRPr="00FE5A93" w:rsidRDefault="0022194F" w:rsidP="00FE5A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5A93" w14:paraId="4E992A2A" w14:textId="77777777" w:rsidTr="00FE5A93">
        <w:tc>
          <w:tcPr>
            <w:tcW w:w="2734" w:type="dxa"/>
          </w:tcPr>
          <w:p w14:paraId="331C6439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7326" w:type="dxa"/>
          </w:tcPr>
          <w:p w14:paraId="633DA2BD" w14:textId="77777777" w:rsidR="0022194F" w:rsidRPr="00FE5A93" w:rsidRDefault="004E150A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27/5</w:t>
            </w:r>
          </w:p>
        </w:tc>
      </w:tr>
      <w:tr w:rsidR="00AA48FC" w:rsidRPr="00FE5A93" w14:paraId="69A37C9D" w14:textId="77777777" w:rsidTr="00FE5A93">
        <w:tc>
          <w:tcPr>
            <w:tcW w:w="2734" w:type="dxa"/>
          </w:tcPr>
          <w:p w14:paraId="64F3709C" w14:textId="77777777" w:rsidR="00AA48FC" w:rsidRPr="00FE5A93" w:rsidRDefault="00AA48FC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E5A9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7326" w:type="dxa"/>
          </w:tcPr>
          <w:p w14:paraId="6A340B54" w14:textId="77777777" w:rsidR="00AA48FC" w:rsidRPr="00FE5A93" w:rsidRDefault="004E150A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22194F" w:rsidRPr="00FE5A93" w14:paraId="6921F444" w14:textId="77777777" w:rsidTr="00FE5A93">
        <w:tc>
          <w:tcPr>
            <w:tcW w:w="2734" w:type="dxa"/>
          </w:tcPr>
          <w:p w14:paraId="3FF090D7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7326" w:type="dxa"/>
          </w:tcPr>
          <w:p w14:paraId="0AF160F9" w14:textId="77777777" w:rsidR="0022194F" w:rsidRPr="00FE5A93" w:rsidRDefault="00FB29AF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E5A93" w14:paraId="3EE2B379" w14:textId="77777777" w:rsidTr="00FE5A93">
        <w:tc>
          <w:tcPr>
            <w:tcW w:w="2734" w:type="dxa"/>
          </w:tcPr>
          <w:p w14:paraId="56A4BD4D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7326" w:type="dxa"/>
          </w:tcPr>
          <w:p w14:paraId="08FF22B2" w14:textId="77777777" w:rsidR="0022194F" w:rsidRPr="00FE5A93" w:rsidRDefault="00FB29AF" w:rsidP="00FE5A93">
            <w:pPr>
              <w:pStyle w:val="Nadpis3"/>
              <w:jc w:val="left"/>
              <w:outlineLvl w:val="2"/>
              <w:rPr>
                <w:rFonts w:asciiTheme="minorHAnsi" w:hAnsiTheme="minorHAnsi" w:cstheme="minorHAnsi"/>
              </w:rPr>
            </w:pPr>
            <w:r w:rsidRPr="00FE5A93">
              <w:rPr>
                <w:rFonts w:asciiTheme="minorHAnsi" w:hAnsiTheme="minorHAnsi" w:cstheme="minorHAnsi"/>
                <w:b w:val="0"/>
              </w:rPr>
              <w:t>Očistcová kaple, Piaristická kolej</w:t>
            </w:r>
          </w:p>
        </w:tc>
      </w:tr>
      <w:tr w:rsidR="0022194F" w:rsidRPr="00FE5A93" w14:paraId="7BA85FA4" w14:textId="77777777" w:rsidTr="00FE5A93">
        <w:tc>
          <w:tcPr>
            <w:tcW w:w="2734" w:type="dxa"/>
          </w:tcPr>
          <w:p w14:paraId="1A0BF443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7326" w:type="dxa"/>
          </w:tcPr>
          <w:p w14:paraId="57A676DF" w14:textId="77777777" w:rsidR="0022194F" w:rsidRPr="00FE5A93" w:rsidRDefault="004B6051" w:rsidP="00FE5A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Z nástěnné malby bylo odebráno šest</w:t>
            </w:r>
            <w:r w:rsidR="00FC003A" w:rsidRPr="00FE5A93">
              <w:rPr>
                <w:rFonts w:cstheme="minorHAnsi"/>
                <w:sz w:val="24"/>
                <w:szCs w:val="24"/>
              </w:rPr>
              <w:t xml:space="preserve"> vzorků k analýze. Přesná místa </w:t>
            </w:r>
            <w:r w:rsidRPr="00FE5A93">
              <w:rPr>
                <w:rFonts w:cstheme="minorHAnsi"/>
                <w:sz w:val="24"/>
                <w:szCs w:val="24"/>
              </w:rPr>
              <w:t>odběru vzorků jsou uvedena v restaurátorské dokumentaci.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200"/>
            </w:tblGrid>
            <w:tr w:rsidR="00B754BA" w:rsidRPr="00FE5A93" w14:paraId="12DF75AA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1C42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7E240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754BA" w:rsidRPr="00FE5A93" w14:paraId="61E8510E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A804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27/1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77034" w14:textId="77777777" w:rsidR="00B754BA" w:rsidRPr="00FE5A93" w:rsidRDefault="00B754BA" w:rsidP="00FE5A9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zlacení štukového rámu</w:t>
                  </w:r>
                </w:p>
              </w:tc>
            </w:tr>
            <w:tr w:rsidR="00B754BA" w:rsidRPr="00FE5A93" w14:paraId="3A6EA151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A81F2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27/2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7DE0D" w14:textId="77777777" w:rsidR="00B754BA" w:rsidRPr="00FE5A93" w:rsidRDefault="00B754BA" w:rsidP="00FE5A9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inkarnát postavy v nástropním zrcadle</w:t>
                  </w:r>
                </w:p>
              </w:tc>
            </w:tr>
            <w:tr w:rsidR="00B754BA" w:rsidRPr="00FE5A93" w14:paraId="68CFE0D4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F7F5C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27/4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CB94" w14:textId="77777777" w:rsidR="00B754BA" w:rsidRPr="00FE5A93" w:rsidRDefault="00B754BA" w:rsidP="00FE5A9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nebe, pastózní svrchní šedá </w:t>
                  </w:r>
                </w:p>
              </w:tc>
            </w:tr>
            <w:tr w:rsidR="00B754BA" w:rsidRPr="00FE5A93" w14:paraId="2D7BDB99" w14:textId="77777777" w:rsidTr="00B754B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10CB8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1B14D" w14:textId="77777777" w:rsidR="00B754BA" w:rsidRPr="00FE5A93" w:rsidRDefault="00B754BA" w:rsidP="00FE5A9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čelo Máří Magdaleny, pastózní nános barevné vrstvy </w:t>
                  </w:r>
                </w:p>
              </w:tc>
            </w:tr>
            <w:tr w:rsidR="00B754BA" w:rsidRPr="00FE5A93" w14:paraId="0EEDE73A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4438B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27/6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FDF7F" w14:textId="77777777" w:rsidR="00B754BA" w:rsidRPr="00FE5A93" w:rsidRDefault="00B754BA" w:rsidP="00FE5A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ruka M. M., pastózní nános barevné vrstvy v zašedlé barevnosti</w:t>
                  </w:r>
                </w:p>
              </w:tc>
            </w:tr>
            <w:tr w:rsidR="00B754BA" w:rsidRPr="00FE5A93" w14:paraId="50B56A91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C589C" w14:textId="77777777" w:rsidR="00B754BA" w:rsidRPr="00FE5A93" w:rsidRDefault="00B754BA" w:rsidP="00FE5A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27/7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04FE2" w14:textId="77777777" w:rsidR="00B754BA" w:rsidRPr="00FE5A93" w:rsidRDefault="00B754BA" w:rsidP="00FE5A9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5A9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tvář Krista, porovnání výstavby barevných vrstev</w:t>
                  </w:r>
                </w:p>
              </w:tc>
            </w:tr>
          </w:tbl>
          <w:p w14:paraId="5AC611DE" w14:textId="77777777" w:rsidR="00E25E69" w:rsidRPr="00FE5A93" w:rsidRDefault="00E25E69" w:rsidP="00FE5A9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5A93" w14:paraId="46AA8375" w14:textId="77777777" w:rsidTr="00FE5A93">
        <w:tc>
          <w:tcPr>
            <w:tcW w:w="2734" w:type="dxa"/>
          </w:tcPr>
          <w:p w14:paraId="056A094C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7326" w:type="dxa"/>
          </w:tcPr>
          <w:p w14:paraId="4FF35FAE" w14:textId="77777777" w:rsidR="0022194F" w:rsidRPr="00FE5A93" w:rsidRDefault="004B6051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22194F" w:rsidRPr="00FE5A93" w14:paraId="2BF7B85F" w14:textId="77777777" w:rsidTr="00FE5A93">
        <w:tc>
          <w:tcPr>
            <w:tcW w:w="2734" w:type="dxa"/>
          </w:tcPr>
          <w:p w14:paraId="1681F2E7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7326" w:type="dxa"/>
          </w:tcPr>
          <w:p w14:paraId="125041C4" w14:textId="77777777" w:rsidR="0022194F" w:rsidRPr="00FE5A93" w:rsidRDefault="004B6051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FE5A93" w14:paraId="2641F185" w14:textId="77777777" w:rsidTr="00FE5A93">
        <w:tc>
          <w:tcPr>
            <w:tcW w:w="2734" w:type="dxa"/>
          </w:tcPr>
          <w:p w14:paraId="5968E8E1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7326" w:type="dxa"/>
          </w:tcPr>
          <w:p w14:paraId="28BAEDCF" w14:textId="77777777" w:rsidR="0022194F" w:rsidRPr="00FE5A93" w:rsidRDefault="00E25E69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FE5A93" w14:paraId="688DA227" w14:textId="77777777" w:rsidTr="00FE5A93">
        <w:tc>
          <w:tcPr>
            <w:tcW w:w="2734" w:type="dxa"/>
          </w:tcPr>
          <w:p w14:paraId="4ADB548E" w14:textId="77777777" w:rsidR="0022194F" w:rsidRPr="00FE5A93" w:rsidRDefault="0022194F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E5A9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7326" w:type="dxa"/>
          </w:tcPr>
          <w:p w14:paraId="5B47B23D" w14:textId="77777777" w:rsidR="0022194F" w:rsidRPr="00FE5A93" w:rsidRDefault="004B6051" w:rsidP="00FE5A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2. pol. 18.</w:t>
            </w:r>
            <w:r w:rsidR="00FC003A" w:rsidRPr="00FE5A93">
              <w:rPr>
                <w:rFonts w:cstheme="minorHAnsi"/>
                <w:sz w:val="24"/>
                <w:szCs w:val="24"/>
              </w:rPr>
              <w:t xml:space="preserve"> </w:t>
            </w:r>
            <w:r w:rsidRPr="00FE5A93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E25E69" w:rsidRPr="00FE5A93" w14:paraId="02F113CA" w14:textId="77777777" w:rsidTr="00FE5A93">
        <w:tc>
          <w:tcPr>
            <w:tcW w:w="2734" w:type="dxa"/>
          </w:tcPr>
          <w:p w14:paraId="1C92A3C3" w14:textId="77777777" w:rsidR="00E25E69" w:rsidRPr="00FE5A93" w:rsidRDefault="00E25E69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7326" w:type="dxa"/>
          </w:tcPr>
          <w:p w14:paraId="40A13167" w14:textId="77777777" w:rsidR="00E25E69" w:rsidRPr="00FE5A93" w:rsidRDefault="00E25E69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E25E69" w:rsidRPr="00FE5A93" w14:paraId="41D5FB47" w14:textId="77777777" w:rsidTr="00FE5A93">
        <w:tc>
          <w:tcPr>
            <w:tcW w:w="2734" w:type="dxa"/>
          </w:tcPr>
          <w:p w14:paraId="7590D7EA" w14:textId="77777777" w:rsidR="00E25E69" w:rsidRPr="00FE5A93" w:rsidRDefault="00E25E69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7326" w:type="dxa"/>
          </w:tcPr>
          <w:p w14:paraId="50B81A4E" w14:textId="77777777" w:rsidR="00E25E69" w:rsidRPr="00FE5A93" w:rsidRDefault="00E25E69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E25E69" w:rsidRPr="00FE5A93" w14:paraId="19E18E0C" w14:textId="77777777" w:rsidTr="00FE5A93">
        <w:tc>
          <w:tcPr>
            <w:tcW w:w="2734" w:type="dxa"/>
          </w:tcPr>
          <w:p w14:paraId="49159D92" w14:textId="77777777" w:rsidR="00E25E69" w:rsidRPr="00FE5A93" w:rsidRDefault="00E25E69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7326" w:type="dxa"/>
          </w:tcPr>
          <w:p w14:paraId="5D4ACE84" w14:textId="77777777" w:rsidR="00E25E69" w:rsidRPr="00FE5A93" w:rsidRDefault="004E150A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2007_</w:t>
            </w:r>
            <w:r w:rsidR="00E25E69" w:rsidRPr="00FE5A93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133201" w14:textId="77777777" w:rsidR="00AA48FC" w:rsidRPr="00FE5A93" w:rsidRDefault="00AA48FC" w:rsidP="00FE5A9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E5A93" w14:paraId="110536F1" w14:textId="77777777" w:rsidTr="00CF54D3">
        <w:tc>
          <w:tcPr>
            <w:tcW w:w="10060" w:type="dxa"/>
          </w:tcPr>
          <w:p w14:paraId="647253C9" w14:textId="77777777" w:rsidR="00AA48FC" w:rsidRPr="00FE5A93" w:rsidRDefault="00AA48FC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E5A93" w14:paraId="011082DD" w14:textId="77777777" w:rsidTr="00CF54D3">
        <w:tc>
          <w:tcPr>
            <w:tcW w:w="10060" w:type="dxa"/>
          </w:tcPr>
          <w:p w14:paraId="7A82D149" w14:textId="77777777" w:rsidR="009D4097" w:rsidRPr="00FE5A93" w:rsidRDefault="009D4097" w:rsidP="009D4097">
            <w:pPr>
              <w:pStyle w:val="Nadpis5"/>
              <w:outlineLvl w:val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br/>
            </w:r>
            <w:r w:rsidRPr="00FE5A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27/5 čelo Máří Magdaleny, pastózní nános barevné vrstvy</w:t>
            </w:r>
          </w:p>
          <w:p w14:paraId="07A3D602" w14:textId="77777777" w:rsidR="009D4097" w:rsidRPr="00FE5A93" w:rsidRDefault="009D4097" w:rsidP="009D4097">
            <w:pPr>
              <w:rPr>
                <w:rFonts w:cstheme="minorHAnsi"/>
                <w:sz w:val="24"/>
                <w:szCs w:val="24"/>
              </w:rPr>
            </w:pPr>
          </w:p>
          <w:p w14:paraId="3355C133" w14:textId="77777777" w:rsidR="009D4097" w:rsidRPr="00FE5A93" w:rsidRDefault="009D4097" w:rsidP="009D4097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fotografováno v dopadajícím bílém světle při zvětšení 200x</w:t>
            </w:r>
          </w:p>
          <w:p w14:paraId="7BE19D63" w14:textId="77777777" w:rsidR="009D4097" w:rsidRPr="00FE5A93" w:rsidRDefault="009D4097" w:rsidP="009D4097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FE5A93">
              <w:rPr>
                <w:rFonts w:asciiTheme="minorHAnsi" w:hAnsiTheme="minorHAnsi" w:cstheme="minorHAnsi"/>
                <w:noProof/>
                <w:color w:val="4D5C80"/>
                <w:sz w:val="24"/>
              </w:rPr>
              <w:drawing>
                <wp:inline distT="0" distB="0" distL="0" distR="0" wp14:anchorId="544F3F55" wp14:editId="7F3D875A">
                  <wp:extent cx="2876550" cy="2162175"/>
                  <wp:effectExtent l="0" t="0" r="0" b="9525"/>
                  <wp:docPr id="1" name="Obrázek 1" descr="3283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283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FD355" w14:textId="77777777" w:rsidR="009D4097" w:rsidRPr="00FE5A93" w:rsidRDefault="009D4097" w:rsidP="009D4097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C3B1ACE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E5A93">
              <w:rPr>
                <w:rFonts w:asciiTheme="minorHAnsi" w:hAnsiTheme="minorHAnsi" w:cstheme="minorHAnsi"/>
                <w:sz w:val="24"/>
              </w:rPr>
              <w:t>Popis:</w:t>
            </w:r>
          </w:p>
          <w:p w14:paraId="528009C8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0 </w:t>
            </w: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  <w:t xml:space="preserve">   </w:t>
            </w:r>
            <w:r w:rsidRPr="00FE5A93">
              <w:rPr>
                <w:rFonts w:asciiTheme="minorHAnsi" w:hAnsiTheme="minorHAnsi" w:cstheme="minorHAnsi"/>
                <w:sz w:val="24"/>
                <w:u w:val="single"/>
              </w:rPr>
              <w:t>vápenná omítka</w:t>
            </w:r>
          </w:p>
          <w:p w14:paraId="1504194C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>1</w:t>
            </w: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  <w:t xml:space="preserve">   </w:t>
            </w:r>
            <w:r w:rsidRPr="00FE5A93">
              <w:rPr>
                <w:rFonts w:asciiTheme="minorHAnsi" w:hAnsiTheme="minorHAnsi" w:cstheme="minorHAnsi"/>
                <w:sz w:val="24"/>
                <w:u w:val="single"/>
              </w:rPr>
              <w:t>červená s černými zrny</w:t>
            </w:r>
          </w:p>
          <w:p w14:paraId="594B31B4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>2</w:t>
            </w: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ab/>
              <w:t xml:space="preserve">   </w:t>
            </w:r>
            <w:r w:rsidRPr="00FE5A93">
              <w:rPr>
                <w:rFonts w:asciiTheme="minorHAnsi" w:hAnsiTheme="minorHAnsi" w:cstheme="minorHAnsi"/>
                <w:sz w:val="24"/>
                <w:u w:val="single"/>
              </w:rPr>
              <w:t>zelená</w:t>
            </w:r>
          </w:p>
          <w:p w14:paraId="34BEAFF7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3       </w:t>
            </w:r>
            <w:r w:rsidRPr="00FE5A93">
              <w:rPr>
                <w:rFonts w:asciiTheme="minorHAnsi" w:hAnsiTheme="minorHAnsi" w:cstheme="minorHAnsi"/>
                <w:sz w:val="24"/>
                <w:u w:val="single"/>
              </w:rPr>
              <w:t>světlá růžová</w:t>
            </w:r>
          </w:p>
          <w:p w14:paraId="12716DF3" w14:textId="77777777" w:rsidR="009D4097" w:rsidRPr="00FE5A93" w:rsidRDefault="009D4097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E5A93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4       </w:t>
            </w:r>
            <w:r w:rsidRPr="00FE5A93">
              <w:rPr>
                <w:rFonts w:asciiTheme="minorHAnsi" w:hAnsiTheme="minorHAnsi" w:cstheme="minorHAnsi"/>
                <w:sz w:val="24"/>
                <w:u w:val="single"/>
              </w:rPr>
              <w:t>tenká růžovo-okrová</w:t>
            </w:r>
          </w:p>
          <w:p w14:paraId="4A92BDA9" w14:textId="767E81FA" w:rsidR="009D4097" w:rsidRDefault="009D4097" w:rsidP="00FE5A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4D3E71" w14:textId="77777777" w:rsidR="009D4097" w:rsidRDefault="009D4097" w:rsidP="00FE5A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1964C4" w14:textId="4A6CCA1E" w:rsidR="00FC003A" w:rsidRPr="00FE5A93" w:rsidRDefault="00FC003A" w:rsidP="00FE5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5A93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14:paraId="393B62EF" w14:textId="77777777" w:rsidR="00FC003A" w:rsidRPr="00FE5A93" w:rsidRDefault="00FC003A" w:rsidP="00FE5A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14:paraId="364F395A" w14:textId="77777777" w:rsidR="00FC003A" w:rsidRPr="00FE5A93" w:rsidRDefault="00FC003A" w:rsidP="00FE5A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</w:t>
            </w:r>
            <w:proofErr w:type="spellStart"/>
            <w:r w:rsidRPr="00FE5A93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FE5A93">
              <w:rPr>
                <w:rFonts w:cstheme="minorHAnsi"/>
                <w:sz w:val="24"/>
                <w:szCs w:val="24"/>
              </w:rPr>
              <w:t xml:space="preserve">.  Na omítce, popř. na </w:t>
            </w:r>
            <w:proofErr w:type="spellStart"/>
            <w:r w:rsidRPr="00FE5A93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FE5A93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</w:t>
            </w:r>
            <w:proofErr w:type="spellStart"/>
            <w:r w:rsidRPr="00FE5A93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FE5A93">
              <w:rPr>
                <w:rFonts w:cstheme="minorHAnsi"/>
                <w:sz w:val="24"/>
                <w:szCs w:val="24"/>
              </w:rPr>
              <w:t xml:space="preserve">. V modrém pozadí byl identifikován smalt. </w:t>
            </w:r>
          </w:p>
          <w:p w14:paraId="1857F2F6" w14:textId="77777777" w:rsidR="00AA48FC" w:rsidRPr="00FE5A93" w:rsidRDefault="00FC003A" w:rsidP="00FE5A93">
            <w:pPr>
              <w:rPr>
                <w:rFonts w:cstheme="minorHAnsi"/>
                <w:sz w:val="24"/>
                <w:szCs w:val="24"/>
              </w:rPr>
            </w:pPr>
            <w:r w:rsidRPr="00FE5A93">
              <w:rPr>
                <w:rFonts w:cstheme="minorHAnsi"/>
                <w:sz w:val="24"/>
                <w:szCs w:val="24"/>
              </w:rPr>
              <w:t>Na štukovém rámu je v spodních polohách vrstva okrového (pouze ve fragmentech) a vrstva šedého nátěru. Následují dvě etapy zlacení, první (starší) plátkovým zlatem a druhá (pozdější) metálovou fólií.</w:t>
            </w:r>
          </w:p>
        </w:tc>
      </w:tr>
    </w:tbl>
    <w:p w14:paraId="7179144D" w14:textId="77777777" w:rsidR="009A03AE" w:rsidRPr="00FE5A93" w:rsidRDefault="009A03AE" w:rsidP="00FE5A9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E5A93" w14:paraId="7C65F30D" w14:textId="77777777" w:rsidTr="00CF54D3">
        <w:tc>
          <w:tcPr>
            <w:tcW w:w="10060" w:type="dxa"/>
          </w:tcPr>
          <w:p w14:paraId="4D0CBAC5" w14:textId="77777777" w:rsidR="00AA48FC" w:rsidRPr="00FE5A93" w:rsidRDefault="00AA48FC" w:rsidP="00FE5A93">
            <w:pPr>
              <w:rPr>
                <w:rFonts w:cstheme="minorHAnsi"/>
                <w:b/>
                <w:sz w:val="24"/>
                <w:szCs w:val="24"/>
              </w:rPr>
            </w:pPr>
            <w:r w:rsidRPr="00FE5A9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E5A93" w14:paraId="1027AE40" w14:textId="77777777" w:rsidTr="00CF54D3">
        <w:tc>
          <w:tcPr>
            <w:tcW w:w="10060" w:type="dxa"/>
          </w:tcPr>
          <w:p w14:paraId="7ED6C3EF" w14:textId="77777777" w:rsidR="004E150A" w:rsidRPr="00FE5A93" w:rsidRDefault="004E150A" w:rsidP="009D4097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D547BA1" w14:textId="77777777" w:rsidR="0022194F" w:rsidRPr="00FE5A93" w:rsidRDefault="0022194F" w:rsidP="00FE5A9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E5A93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1AC5" w14:textId="77777777" w:rsidR="000E594B" w:rsidRDefault="000E594B" w:rsidP="00AA48FC">
      <w:pPr>
        <w:spacing w:after="0" w:line="240" w:lineRule="auto"/>
      </w:pPr>
      <w:r>
        <w:separator/>
      </w:r>
    </w:p>
  </w:endnote>
  <w:endnote w:type="continuationSeparator" w:id="0">
    <w:p w14:paraId="14FA862A" w14:textId="77777777" w:rsidR="000E594B" w:rsidRDefault="000E59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DF4C" w14:textId="77777777" w:rsidR="000E594B" w:rsidRDefault="000E594B" w:rsidP="00AA48FC">
      <w:pPr>
        <w:spacing w:after="0" w:line="240" w:lineRule="auto"/>
      </w:pPr>
      <w:r>
        <w:separator/>
      </w:r>
    </w:p>
  </w:footnote>
  <w:footnote w:type="continuationSeparator" w:id="0">
    <w:p w14:paraId="013C8BB3" w14:textId="77777777" w:rsidR="000E594B" w:rsidRDefault="000E59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887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755E8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25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594B"/>
    <w:rsid w:val="0021097B"/>
    <w:rsid w:val="0022194F"/>
    <w:rsid w:val="00245D69"/>
    <w:rsid w:val="002565A0"/>
    <w:rsid w:val="00345590"/>
    <w:rsid w:val="00393E56"/>
    <w:rsid w:val="003D0950"/>
    <w:rsid w:val="004B6051"/>
    <w:rsid w:val="004E150A"/>
    <w:rsid w:val="005A54E0"/>
    <w:rsid w:val="005C155B"/>
    <w:rsid w:val="006F697B"/>
    <w:rsid w:val="009A03AE"/>
    <w:rsid w:val="009D4097"/>
    <w:rsid w:val="00AA48FC"/>
    <w:rsid w:val="00B754BA"/>
    <w:rsid w:val="00BD0462"/>
    <w:rsid w:val="00C30ACE"/>
    <w:rsid w:val="00C74C8C"/>
    <w:rsid w:val="00CC1EA8"/>
    <w:rsid w:val="00CF54D3"/>
    <w:rsid w:val="00E25E69"/>
    <w:rsid w:val="00EB0453"/>
    <w:rsid w:val="00FB29AF"/>
    <w:rsid w:val="00FC003A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89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9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B29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0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semiHidden/>
    <w:rsid w:val="00FC003A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003A"/>
    <w:rPr>
      <w:rFonts w:ascii="Verdana" w:eastAsia="Times New Roman" w:hAnsi="Verdana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2021-09-06T09:51:00Z</dcterms:created>
  <dcterms:modified xsi:type="dcterms:W3CDTF">2023-01-19T12:48:00Z</dcterms:modified>
</cp:coreProperties>
</file>