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8603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42"/>
        <w:gridCol w:w="7343"/>
      </w:tblGrid>
      <w:tr w:rsidR="00821499" w:rsidRPr="00D86030" w14:paraId="308E4BCF" w14:textId="77777777" w:rsidTr="00EF685D">
        <w:tc>
          <w:tcPr>
            <w:tcW w:w="4606" w:type="dxa"/>
          </w:tcPr>
          <w:p w14:paraId="42DD7B2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C8AB5EE" w:rsidR="0022194F" w:rsidRPr="00D86030" w:rsidRDefault="00D8603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942</w:t>
            </w:r>
            <w:r w:rsidR="00FC6B92">
              <w:rPr>
                <w:rFonts w:cstheme="minorHAnsi"/>
              </w:rPr>
              <w:t>2</w:t>
            </w:r>
          </w:p>
        </w:tc>
      </w:tr>
      <w:tr w:rsidR="00821499" w:rsidRPr="00D86030" w14:paraId="616D8CF9" w14:textId="77777777" w:rsidTr="00EF685D">
        <w:tc>
          <w:tcPr>
            <w:tcW w:w="4606" w:type="dxa"/>
          </w:tcPr>
          <w:p w14:paraId="5DFEFE58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8A04641" w:rsidR="0022194F" w:rsidRPr="00D86030" w:rsidRDefault="00FC6B9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821499" w:rsidRPr="00D86030" w14:paraId="106D8ED7" w14:textId="77777777" w:rsidTr="00EF685D">
        <w:tc>
          <w:tcPr>
            <w:tcW w:w="4606" w:type="dxa"/>
          </w:tcPr>
          <w:p w14:paraId="42C61C07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Pořadové číslo karty vzorku v </w:t>
            </w:r>
            <w:r w:rsidR="000A6440" w:rsidRPr="00D8603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641FF4B" w:rsidR="00AA48FC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203</w:t>
            </w:r>
            <w:r w:rsidR="00FC6B92">
              <w:rPr>
                <w:rFonts w:cstheme="minorHAnsi"/>
              </w:rPr>
              <w:t>4</w:t>
            </w:r>
          </w:p>
        </w:tc>
      </w:tr>
      <w:tr w:rsidR="00821499" w:rsidRPr="00D86030" w14:paraId="32CF643C" w14:textId="77777777" w:rsidTr="00EF685D">
        <w:tc>
          <w:tcPr>
            <w:tcW w:w="4606" w:type="dxa"/>
          </w:tcPr>
          <w:p w14:paraId="560D95E3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9572387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 xml:space="preserve">Kutná Hora, Galerie </w:t>
            </w:r>
            <w:proofErr w:type="spellStart"/>
            <w:r w:rsidRPr="00D86030">
              <w:rPr>
                <w:rFonts w:cstheme="minorHAnsi"/>
              </w:rPr>
              <w:t>Středočes</w:t>
            </w:r>
            <w:proofErr w:type="spellEnd"/>
            <w:r w:rsidRPr="00D86030">
              <w:rPr>
                <w:rFonts w:cstheme="minorHAnsi"/>
              </w:rPr>
              <w:t>. kraje</w:t>
            </w:r>
          </w:p>
        </w:tc>
      </w:tr>
      <w:tr w:rsidR="00821499" w:rsidRPr="00D86030" w14:paraId="7F8D2B97" w14:textId="77777777" w:rsidTr="00EF685D">
        <w:tc>
          <w:tcPr>
            <w:tcW w:w="4606" w:type="dxa"/>
          </w:tcPr>
          <w:p w14:paraId="5945127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482F1C4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 ČTENÁŘ, O. Nejedlý</w:t>
            </w:r>
          </w:p>
        </w:tc>
      </w:tr>
      <w:tr w:rsidR="00821499" w:rsidRPr="00D86030" w14:paraId="54033E58" w14:textId="77777777" w:rsidTr="00EF685D">
        <w:tc>
          <w:tcPr>
            <w:tcW w:w="4606" w:type="dxa"/>
          </w:tcPr>
          <w:p w14:paraId="65CE29A7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6A64DFE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55" w:dyaOrig="1395" w14:anchorId="20CEDA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55pt;height:61.1pt" o:ole="">
                  <v:imagedata r:id="rId7" o:title=""/>
                </v:shape>
                <o:OLEObject Type="Embed" ProgID="PBrush" ShapeID="_x0000_i1031" DrawAspect="Content" ObjectID="_1734339174" r:id="rId8"/>
              </w:object>
            </w:r>
          </w:p>
        </w:tc>
      </w:tr>
      <w:tr w:rsidR="00821499" w:rsidRPr="00D86030" w14:paraId="5E1A21DD" w14:textId="77777777" w:rsidTr="00EF685D">
        <w:tc>
          <w:tcPr>
            <w:tcW w:w="4606" w:type="dxa"/>
          </w:tcPr>
          <w:p w14:paraId="1B7B874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1F63B04" w14:textId="0371BBC0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85" w:dyaOrig="10665" w14:anchorId="34124857">
                <v:shape id="_x0000_i1025" type="#_x0000_t75" style="width:341.6pt;height:450.4pt" o:ole="">
                  <v:imagedata r:id="rId9" o:title=""/>
                </v:shape>
                <o:OLEObject Type="Embed" ProgID="PBrush" ShapeID="_x0000_i1025" DrawAspect="Content" ObjectID="_1734339175" r:id="rId10"/>
              </w:object>
            </w:r>
          </w:p>
          <w:p w14:paraId="6D01189D" w14:textId="2864CF63" w:rsidR="00455364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25" w:dyaOrig="11985" w14:anchorId="547F872E">
                <v:shape id="_x0000_i1039" type="#_x0000_t75" style="width:356.65pt;height:532.45pt" o:ole="">
                  <v:imagedata r:id="rId11" o:title=""/>
                </v:shape>
                <o:OLEObject Type="Embed" ProgID="PBrush" ShapeID="_x0000_i1039" DrawAspect="Content" ObjectID="_1734339176" r:id="rId12"/>
              </w:object>
            </w:r>
          </w:p>
        </w:tc>
      </w:tr>
      <w:tr w:rsidR="00821499" w:rsidRPr="00D86030" w14:paraId="0ACABA34" w14:textId="77777777" w:rsidTr="00EF685D">
        <w:tc>
          <w:tcPr>
            <w:tcW w:w="4606" w:type="dxa"/>
          </w:tcPr>
          <w:p w14:paraId="2B920B9B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58011ED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</w:t>
            </w:r>
          </w:p>
        </w:tc>
      </w:tr>
      <w:tr w:rsidR="00821499" w:rsidRPr="00D86030" w14:paraId="7715CB8F" w14:textId="77777777" w:rsidTr="00EF685D">
        <w:tc>
          <w:tcPr>
            <w:tcW w:w="4606" w:type="dxa"/>
          </w:tcPr>
          <w:p w14:paraId="1E56020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2375447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Textil</w:t>
            </w:r>
          </w:p>
        </w:tc>
      </w:tr>
      <w:tr w:rsidR="00821499" w:rsidRPr="00D86030" w14:paraId="20A918C5" w14:textId="77777777" w:rsidTr="00EF685D">
        <w:tc>
          <w:tcPr>
            <w:tcW w:w="4606" w:type="dxa"/>
          </w:tcPr>
          <w:p w14:paraId="1A2F26B6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Datace</w:t>
            </w:r>
            <w:r w:rsidR="00AA48FC" w:rsidRPr="00D8603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1A596FB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1883-1957</w:t>
            </w:r>
          </w:p>
        </w:tc>
      </w:tr>
      <w:tr w:rsidR="00821499" w:rsidRPr="00D86030" w14:paraId="0BF9C387" w14:textId="77777777" w:rsidTr="00EF685D">
        <w:tc>
          <w:tcPr>
            <w:tcW w:w="4606" w:type="dxa"/>
          </w:tcPr>
          <w:p w14:paraId="12280DD1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83992F7" w:rsidR="0022194F" w:rsidRPr="00D86030" w:rsidRDefault="00455364" w:rsidP="00821499">
            <w:pPr>
              <w:rPr>
                <w:rFonts w:cstheme="minorHAnsi"/>
              </w:rPr>
            </w:pPr>
            <w:proofErr w:type="spellStart"/>
            <w:r w:rsidRPr="00D86030">
              <w:rPr>
                <w:rFonts w:cstheme="minorHAnsi"/>
              </w:rPr>
              <w:t>Lesniaková</w:t>
            </w:r>
            <w:proofErr w:type="spellEnd"/>
            <w:r w:rsidRPr="00D86030">
              <w:rPr>
                <w:rFonts w:cstheme="minorHAnsi"/>
              </w:rPr>
              <w:t xml:space="preserve"> Petra</w:t>
            </w:r>
          </w:p>
        </w:tc>
      </w:tr>
      <w:tr w:rsidR="00821499" w:rsidRPr="00D86030" w14:paraId="3B388C43" w14:textId="77777777" w:rsidTr="00EF685D">
        <w:tc>
          <w:tcPr>
            <w:tcW w:w="4606" w:type="dxa"/>
          </w:tcPr>
          <w:p w14:paraId="07CED6AE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Datum zpracování zprávy</w:t>
            </w:r>
            <w:r w:rsidR="00AA48FC" w:rsidRPr="00D8603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F64500C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25. 11. 2018</w:t>
            </w:r>
          </w:p>
        </w:tc>
      </w:tr>
      <w:tr w:rsidR="005A54E0" w:rsidRPr="00D86030" w14:paraId="39B656B6" w14:textId="77777777" w:rsidTr="00EF685D">
        <w:tc>
          <w:tcPr>
            <w:tcW w:w="4606" w:type="dxa"/>
          </w:tcPr>
          <w:p w14:paraId="0369BDA3" w14:textId="77777777" w:rsidR="005A54E0" w:rsidRPr="00D86030" w:rsidRDefault="005A54E0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Číslo příslušné zprávy v </w:t>
            </w:r>
            <w:r w:rsidR="000A6440" w:rsidRPr="00D86030">
              <w:rPr>
                <w:rFonts w:cstheme="minorHAnsi"/>
                <w:b/>
              </w:rPr>
              <w:t>databázi</w:t>
            </w:r>
            <w:r w:rsidRPr="00D8603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7A9AE9B" w:rsidR="005A54E0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2018_24</w:t>
            </w:r>
          </w:p>
        </w:tc>
      </w:tr>
    </w:tbl>
    <w:p w14:paraId="2329459B" w14:textId="77777777" w:rsidR="00AA48FC" w:rsidRPr="00D8603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86030" w14:paraId="5F13C4C5" w14:textId="77777777" w:rsidTr="00EF685D">
        <w:tc>
          <w:tcPr>
            <w:tcW w:w="10485" w:type="dxa"/>
          </w:tcPr>
          <w:p w14:paraId="01601BB6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Výsledky analýzy</w:t>
            </w:r>
          </w:p>
        </w:tc>
      </w:tr>
      <w:tr w:rsidR="00AA48FC" w:rsidRPr="00D86030" w14:paraId="40D63742" w14:textId="77777777" w:rsidTr="00EF685D">
        <w:tc>
          <w:tcPr>
            <w:tcW w:w="10485" w:type="dxa"/>
          </w:tcPr>
          <w:p w14:paraId="1C89CE2F" w14:textId="4D6B2534" w:rsidR="00AA48FC" w:rsidRPr="00D86030" w:rsidRDefault="00AA48FC" w:rsidP="00821499">
            <w:pPr>
              <w:rPr>
                <w:rFonts w:cstheme="minorHAnsi"/>
              </w:rPr>
            </w:pPr>
          </w:p>
          <w:p w14:paraId="0A2506F1" w14:textId="7808DC2E" w:rsidR="006A304E" w:rsidRDefault="00FC6B92" w:rsidP="00821499">
            <w:pPr>
              <w:rPr>
                <w:rFonts w:cstheme="minorHAnsi"/>
              </w:rPr>
            </w:pPr>
            <w:r>
              <w:object w:dxaOrig="8010" w:dyaOrig="12195" w14:anchorId="6201BEFD">
                <v:shape id="_x0000_i1061" type="#_x0000_t75" style="width:400.2pt;height:609.5pt" o:ole="">
                  <v:imagedata r:id="rId13" o:title=""/>
                </v:shape>
                <o:OLEObject Type="Embed" ProgID="PBrush" ShapeID="_x0000_i1061" DrawAspect="Content" ObjectID="_1734339177" r:id="rId14"/>
              </w:object>
            </w:r>
          </w:p>
          <w:p w14:paraId="40329488" w14:textId="77777777" w:rsidR="00D86030" w:rsidRPr="00D86030" w:rsidRDefault="00D86030" w:rsidP="00821499">
            <w:pPr>
              <w:rPr>
                <w:rFonts w:cstheme="minorHAnsi"/>
              </w:rPr>
            </w:pPr>
          </w:p>
          <w:p w14:paraId="7C225AD9" w14:textId="1D6F7A49" w:rsidR="00455364" w:rsidRDefault="00FC6B92" w:rsidP="00821499">
            <w:r>
              <w:object w:dxaOrig="8100" w:dyaOrig="8955" w14:anchorId="3D9C35FD">
                <v:shape id="_x0000_i1063" type="#_x0000_t75" style="width:405.2pt;height:447.9pt" o:ole="">
                  <v:imagedata r:id="rId15" o:title=""/>
                </v:shape>
                <o:OLEObject Type="Embed" ProgID="PBrush" ShapeID="_x0000_i1063" DrawAspect="Content" ObjectID="_1734339178" r:id="rId16"/>
              </w:object>
            </w:r>
          </w:p>
          <w:p w14:paraId="58B2F64B" w14:textId="649F88CA" w:rsidR="00FC6B92" w:rsidRDefault="00FC6B92" w:rsidP="00821499"/>
          <w:p w14:paraId="574F9CA6" w14:textId="24398265" w:rsidR="00FC6B92" w:rsidRDefault="00FC6B92" w:rsidP="00821499"/>
          <w:p w14:paraId="157A75FC" w14:textId="77777777" w:rsidR="00FC6B92" w:rsidRPr="00FC6B92" w:rsidRDefault="00FC6B92" w:rsidP="00FC6B92">
            <w:pPr>
              <w:jc w:val="both"/>
              <w:rPr>
                <w:rFonts w:cstheme="minorHAnsi"/>
                <w:u w:val="single"/>
              </w:rPr>
            </w:pPr>
            <w:r w:rsidRPr="00FC6B92">
              <w:rPr>
                <w:rFonts w:cstheme="minorHAnsi"/>
                <w:u w:val="single"/>
              </w:rPr>
              <w:t>Shrnutí:</w:t>
            </w:r>
          </w:p>
          <w:p w14:paraId="160CF1BB" w14:textId="77777777" w:rsidR="00FC6B92" w:rsidRPr="00FC6B92" w:rsidRDefault="00FC6B92" w:rsidP="00FC6B92">
            <w:pPr>
              <w:jc w:val="both"/>
              <w:rPr>
                <w:rFonts w:cstheme="minorHAnsi"/>
              </w:rPr>
            </w:pPr>
            <w:r w:rsidRPr="00FC6B92">
              <w:rPr>
                <w:rFonts w:cstheme="minorHAnsi"/>
              </w:rPr>
              <w:t>Vzorek nejprve obsahuje bílou podkladovou vrstvu (vrstva 1) s bělobou na bázi uhličitanu vápenatého – nejpravděpodobněji křídou. Ve vrstvě 1 se nalézá dřevěná tříska. Následuje tenká modrá vrstva (vrstva 2), která je probarvena pruskou modří. Dále obsahuje bělobu na bázi uhličitanu vápenatého, která může vzhledem k velmi malé tloušťce modré vrstvy pocházet z podkladu.</w:t>
            </w:r>
          </w:p>
          <w:p w14:paraId="09A25AB8" w14:textId="77777777" w:rsidR="00FC6B92" w:rsidRPr="00FC6B92" w:rsidRDefault="00FC6B92" w:rsidP="00FC6B92">
            <w:pPr>
              <w:jc w:val="both"/>
              <w:rPr>
                <w:rFonts w:cstheme="minorHAnsi"/>
                <w:b/>
                <w:smallCaps/>
              </w:rPr>
            </w:pPr>
          </w:p>
          <w:p w14:paraId="4D4C1A5B" w14:textId="3FAE8A9A" w:rsidR="00FC6B92" w:rsidRDefault="00FC6B92" w:rsidP="00821499">
            <w:pPr>
              <w:rPr>
                <w:rFonts w:cstheme="minorHAnsi"/>
              </w:rPr>
            </w:pPr>
          </w:p>
          <w:p w14:paraId="2608066C" w14:textId="77777777" w:rsidR="00FC6B92" w:rsidRPr="00D86030" w:rsidRDefault="00FC6B92" w:rsidP="00821499">
            <w:pPr>
              <w:rPr>
                <w:rFonts w:cstheme="minorHAnsi"/>
              </w:rPr>
            </w:pPr>
          </w:p>
          <w:p w14:paraId="36BFFA6F" w14:textId="2B44E6A2" w:rsidR="00455364" w:rsidRPr="00D86030" w:rsidRDefault="00455364" w:rsidP="00821499">
            <w:pPr>
              <w:rPr>
                <w:rFonts w:cstheme="minorHAnsi"/>
                <w:b/>
                <w:bCs/>
              </w:rPr>
            </w:pPr>
            <w:r w:rsidRPr="00D86030">
              <w:rPr>
                <w:rFonts w:cstheme="minorHAnsi"/>
                <w:b/>
                <w:bCs/>
              </w:rPr>
              <w:t>Závěr</w:t>
            </w:r>
          </w:p>
          <w:p w14:paraId="0D5093DF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3E74BBF6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</w:rPr>
            </w:pPr>
            <w:r w:rsidRPr="00D86030">
              <w:rPr>
                <w:rFonts w:cstheme="minorHAnsi"/>
              </w:rPr>
              <w:t xml:space="preserve">Předmětem průzkumu byly vzorky odebrané z malby na textilní podložce s názvem Čtenář od Otakara Nejedlého. Průzkum byl zaměřen na stratigrafii a materiálové složení malby (vzorky 9422/2, 9423/3). Dále bylo studováno vlákninové složení plátna (vzorek 9421/1). K průzkumu byly využity metody světelné/optické mikroskopie a skenovací elektronové mikroskopie s prvkovou mikroanalýzou (SEM/EDX). Vlákninové složení bylo určeno mikroskopickým zkoumáním, dále potom na základě zkoušky stáčení vláken při vysychání a vybarvovacího testu s roztokem </w:t>
            </w:r>
            <w:proofErr w:type="spellStart"/>
            <w:r w:rsidRPr="00D86030">
              <w:rPr>
                <w:rFonts w:cstheme="minorHAnsi"/>
              </w:rPr>
              <w:t>floroglucinu</w:t>
            </w:r>
            <w:proofErr w:type="spellEnd"/>
            <w:r w:rsidRPr="00D86030">
              <w:rPr>
                <w:rFonts w:cstheme="minorHAnsi"/>
              </w:rPr>
              <w:t>. Organické látky byly identifikovány infračervenou spektrometrií (FTIR).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F5BA6E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</w:rPr>
              <w:lastRenderedPageBreak/>
              <w:t xml:space="preserve">Z průzkumu vyplynulo, že je plátno </w:t>
            </w:r>
            <w:r w:rsidRPr="00D86030">
              <w:rPr>
                <w:rFonts w:cstheme="minorHAnsi"/>
                <w:noProof/>
              </w:rPr>
              <w:t xml:space="preserve">vyrobeno ze lnu </w:t>
            </w:r>
            <w:r w:rsidRPr="00D86030">
              <w:rPr>
                <w:rFonts w:cstheme="minorHAnsi"/>
              </w:rPr>
              <w:t>(vzorek 9421/1)</w:t>
            </w:r>
            <w:r w:rsidRPr="00D86030">
              <w:rPr>
                <w:rFonts w:cstheme="minorHAnsi"/>
                <w:noProof/>
              </w:rPr>
              <w:t>.</w:t>
            </w:r>
          </w:p>
          <w:p w14:paraId="1A1DEFC4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Dále bylo zjištěno, že vzorek 9422/2 obsahuje bílou podkladovou vrstvu s uhličitanem vápenatým, nejpravděpodobněji křídou, ve které se nalézá dřevěná tříska. Následuje tenká modrá vrstva s pruskou modří a uhličitanem vápenatým, který může pocházet z podkladu.</w:t>
            </w:r>
          </w:p>
          <w:p w14:paraId="0983E68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Vzorek 9423/3 sestává z bílé podkladové vrstvy s uhličitanem vápenatým, nejpravděpodobněji křídou a silnější modré vrstvy malby. Modrá malba je nanesena v několika krocích. Je probarvena pruskou modří a olovnatou bělobou, dále obsahuje příměs zinkové žluti a barytu.</w:t>
            </w:r>
          </w:p>
          <w:p w14:paraId="103438D3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01B13CD2" w14:textId="3E6D0710" w:rsidR="006A304E" w:rsidRPr="00D86030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86030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86030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D86030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86030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8603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86030" w14:paraId="6588E497" w14:textId="77777777" w:rsidTr="00CF54D3">
        <w:tc>
          <w:tcPr>
            <w:tcW w:w="10060" w:type="dxa"/>
          </w:tcPr>
          <w:p w14:paraId="6A3A9C3E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86030" w14:paraId="24BB7D60" w14:textId="77777777" w:rsidTr="00CF54D3">
        <w:tc>
          <w:tcPr>
            <w:tcW w:w="10060" w:type="dxa"/>
          </w:tcPr>
          <w:p w14:paraId="4FB66E8A" w14:textId="77777777" w:rsidR="00AA48FC" w:rsidRPr="00D8603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86030" w:rsidRDefault="0022194F" w:rsidP="00821499">
      <w:pPr>
        <w:spacing w:line="240" w:lineRule="auto"/>
        <w:rPr>
          <w:rFonts w:cstheme="minorHAnsi"/>
        </w:rPr>
      </w:pPr>
    </w:p>
    <w:sectPr w:rsidR="0022194F" w:rsidRPr="00D8603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BAB10" w14:textId="77777777" w:rsidR="009473D3" w:rsidRDefault="009473D3" w:rsidP="00AA48FC">
      <w:pPr>
        <w:spacing w:after="0" w:line="240" w:lineRule="auto"/>
      </w:pPr>
      <w:r>
        <w:separator/>
      </w:r>
    </w:p>
  </w:endnote>
  <w:endnote w:type="continuationSeparator" w:id="0">
    <w:p w14:paraId="0EC8FD4F" w14:textId="77777777" w:rsidR="009473D3" w:rsidRDefault="009473D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ADAE8" w14:textId="77777777" w:rsidR="009473D3" w:rsidRDefault="009473D3" w:rsidP="00AA48FC">
      <w:pPr>
        <w:spacing w:after="0" w:line="240" w:lineRule="auto"/>
      </w:pPr>
      <w:r>
        <w:separator/>
      </w:r>
    </w:p>
  </w:footnote>
  <w:footnote w:type="continuationSeparator" w:id="0">
    <w:p w14:paraId="186496F9" w14:textId="77777777" w:rsidR="009473D3" w:rsidRDefault="009473D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647C9"/>
    <w:rsid w:val="003D0950"/>
    <w:rsid w:val="00455364"/>
    <w:rsid w:val="00494840"/>
    <w:rsid w:val="005A54E0"/>
    <w:rsid w:val="005B436B"/>
    <w:rsid w:val="005C155B"/>
    <w:rsid w:val="00626D50"/>
    <w:rsid w:val="0065280A"/>
    <w:rsid w:val="006A304E"/>
    <w:rsid w:val="00821499"/>
    <w:rsid w:val="00832BDA"/>
    <w:rsid w:val="009473D3"/>
    <w:rsid w:val="00974A34"/>
    <w:rsid w:val="009A03AE"/>
    <w:rsid w:val="009F39F0"/>
    <w:rsid w:val="00AA48FC"/>
    <w:rsid w:val="00B36C32"/>
    <w:rsid w:val="00B90C16"/>
    <w:rsid w:val="00BB7DA3"/>
    <w:rsid w:val="00C30ACE"/>
    <w:rsid w:val="00C657DB"/>
    <w:rsid w:val="00C74C8C"/>
    <w:rsid w:val="00CC1EA8"/>
    <w:rsid w:val="00CF54D3"/>
    <w:rsid w:val="00D6299B"/>
    <w:rsid w:val="00D86030"/>
    <w:rsid w:val="00EB0453"/>
    <w:rsid w:val="00ED1A3F"/>
    <w:rsid w:val="00EF685D"/>
    <w:rsid w:val="00F32563"/>
    <w:rsid w:val="00F7539B"/>
    <w:rsid w:val="00FC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361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2023-01-04T11:04:00Z</dcterms:created>
  <dcterms:modified xsi:type="dcterms:W3CDTF">2023-01-04T11:06:00Z</dcterms:modified>
</cp:coreProperties>
</file>