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6A304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446"/>
        <w:gridCol w:w="7039"/>
      </w:tblGrid>
      <w:tr w:rsidR="00821499" w:rsidRPr="006A304E" w14:paraId="308E4BCF" w14:textId="77777777" w:rsidTr="00EF685D">
        <w:tc>
          <w:tcPr>
            <w:tcW w:w="4606" w:type="dxa"/>
          </w:tcPr>
          <w:p w14:paraId="42DD7B2F" w14:textId="77777777" w:rsidR="0022194F" w:rsidRPr="006A304E" w:rsidRDefault="0022194F" w:rsidP="00821499">
            <w:pPr>
              <w:rPr>
                <w:rFonts w:cstheme="minorHAnsi"/>
                <w:b/>
              </w:rPr>
            </w:pPr>
            <w:r w:rsidRPr="006A304E">
              <w:rPr>
                <w:rFonts w:cstheme="minorHAnsi"/>
                <w:b/>
              </w:rPr>
              <w:t>Archivní číslo vzorku</w:t>
            </w:r>
          </w:p>
        </w:tc>
        <w:tc>
          <w:tcPr>
            <w:tcW w:w="5879" w:type="dxa"/>
          </w:tcPr>
          <w:p w14:paraId="45CBA539" w14:textId="5D3F9DC0" w:rsidR="0022194F" w:rsidRPr="006A304E" w:rsidRDefault="004B797D" w:rsidP="00821499">
            <w:pPr>
              <w:rPr>
                <w:rFonts w:cstheme="minorHAnsi"/>
              </w:rPr>
            </w:pPr>
            <w:r>
              <w:rPr>
                <w:rFonts w:cstheme="minorHAnsi"/>
              </w:rPr>
              <w:t>9247/1</w:t>
            </w:r>
          </w:p>
        </w:tc>
      </w:tr>
      <w:tr w:rsidR="00821499" w:rsidRPr="006A304E" w14:paraId="616D8CF9" w14:textId="77777777" w:rsidTr="00EF685D">
        <w:tc>
          <w:tcPr>
            <w:tcW w:w="4606" w:type="dxa"/>
          </w:tcPr>
          <w:p w14:paraId="5DFEFE58" w14:textId="77777777" w:rsidR="0022194F" w:rsidRPr="006A304E" w:rsidRDefault="0022194F" w:rsidP="00821499">
            <w:pPr>
              <w:rPr>
                <w:rFonts w:cstheme="minorHAnsi"/>
                <w:b/>
              </w:rPr>
            </w:pPr>
            <w:r w:rsidRPr="006A304E">
              <w:rPr>
                <w:rFonts w:cstheme="minorHAnsi"/>
                <w:b/>
              </w:rPr>
              <w:t xml:space="preserve">Odběrové číslo vzorku </w:t>
            </w:r>
          </w:p>
        </w:tc>
        <w:tc>
          <w:tcPr>
            <w:tcW w:w="5879" w:type="dxa"/>
          </w:tcPr>
          <w:p w14:paraId="1A704E03" w14:textId="3E739936" w:rsidR="0022194F" w:rsidRPr="006A304E" w:rsidRDefault="004B797D" w:rsidP="00821499">
            <w:pPr>
              <w:rPr>
                <w:rFonts w:cstheme="minorHAnsi"/>
              </w:rPr>
            </w:pPr>
            <w:r>
              <w:rPr>
                <w:rFonts w:cstheme="minorHAnsi"/>
              </w:rPr>
              <w:t>MVZ</w:t>
            </w:r>
          </w:p>
        </w:tc>
      </w:tr>
      <w:tr w:rsidR="00821499" w:rsidRPr="006A304E" w14:paraId="106D8ED7" w14:textId="77777777" w:rsidTr="00EF685D">
        <w:tc>
          <w:tcPr>
            <w:tcW w:w="4606" w:type="dxa"/>
          </w:tcPr>
          <w:p w14:paraId="42C61C07" w14:textId="77777777" w:rsidR="00AA48FC" w:rsidRPr="006A304E" w:rsidRDefault="00AA48FC" w:rsidP="00821499">
            <w:pPr>
              <w:rPr>
                <w:rFonts w:cstheme="minorHAnsi"/>
                <w:b/>
              </w:rPr>
            </w:pPr>
            <w:r w:rsidRPr="006A304E">
              <w:rPr>
                <w:rFonts w:cstheme="minorHAnsi"/>
                <w:b/>
              </w:rPr>
              <w:t xml:space="preserve">Pořadové číslo karty vzorku v </w:t>
            </w:r>
            <w:r w:rsidR="000A6440" w:rsidRPr="006A304E">
              <w:rPr>
                <w:rFonts w:cstheme="minorHAnsi"/>
                <w:b/>
              </w:rPr>
              <w:t>databázi</w:t>
            </w:r>
          </w:p>
        </w:tc>
        <w:tc>
          <w:tcPr>
            <w:tcW w:w="5879" w:type="dxa"/>
          </w:tcPr>
          <w:p w14:paraId="452DFDC7" w14:textId="4BBD15A0" w:rsidR="00AA48FC" w:rsidRPr="006A304E" w:rsidRDefault="004B797D" w:rsidP="00821499">
            <w:pPr>
              <w:rPr>
                <w:rFonts w:cstheme="minorHAnsi"/>
              </w:rPr>
            </w:pPr>
            <w:r>
              <w:rPr>
                <w:rFonts w:cstheme="minorHAnsi"/>
              </w:rPr>
              <w:t>2008</w:t>
            </w:r>
          </w:p>
        </w:tc>
      </w:tr>
      <w:tr w:rsidR="00821499" w:rsidRPr="006A304E" w14:paraId="32CF643C" w14:textId="77777777" w:rsidTr="00EF685D">
        <w:tc>
          <w:tcPr>
            <w:tcW w:w="4606" w:type="dxa"/>
          </w:tcPr>
          <w:p w14:paraId="560D95E3" w14:textId="77777777" w:rsidR="0022194F" w:rsidRPr="006A304E" w:rsidRDefault="0022194F" w:rsidP="00821499">
            <w:pPr>
              <w:rPr>
                <w:rFonts w:cstheme="minorHAnsi"/>
                <w:b/>
              </w:rPr>
            </w:pPr>
            <w:r w:rsidRPr="006A304E">
              <w:rPr>
                <w:rFonts w:cstheme="minorHAnsi"/>
                <w:b/>
              </w:rPr>
              <w:t>Místo</w:t>
            </w:r>
          </w:p>
        </w:tc>
        <w:tc>
          <w:tcPr>
            <w:tcW w:w="5879" w:type="dxa"/>
          </w:tcPr>
          <w:p w14:paraId="623BFFC0" w14:textId="179043A1" w:rsidR="0022194F" w:rsidRPr="006A304E" w:rsidRDefault="004B797D" w:rsidP="00821499">
            <w:pPr>
              <w:rPr>
                <w:rFonts w:cstheme="minorHAnsi"/>
              </w:rPr>
            </w:pPr>
            <w:r>
              <w:rPr>
                <w:rFonts w:cstheme="minorHAnsi"/>
              </w:rPr>
              <w:t>Prackov, Kaple P. M.</w:t>
            </w:r>
          </w:p>
        </w:tc>
      </w:tr>
      <w:tr w:rsidR="00821499" w:rsidRPr="006A304E" w14:paraId="7F8D2B97" w14:textId="77777777" w:rsidTr="00EF685D">
        <w:tc>
          <w:tcPr>
            <w:tcW w:w="4606" w:type="dxa"/>
          </w:tcPr>
          <w:p w14:paraId="59451275" w14:textId="77777777" w:rsidR="0022194F" w:rsidRPr="006A304E" w:rsidRDefault="0022194F" w:rsidP="00821499">
            <w:pPr>
              <w:rPr>
                <w:rFonts w:cstheme="minorHAnsi"/>
                <w:b/>
              </w:rPr>
            </w:pPr>
            <w:r w:rsidRPr="006A304E">
              <w:rPr>
                <w:rFonts w:cstheme="minorHAnsi"/>
                <w:b/>
              </w:rPr>
              <w:t>Objekt</w:t>
            </w:r>
          </w:p>
        </w:tc>
        <w:tc>
          <w:tcPr>
            <w:tcW w:w="5879" w:type="dxa"/>
          </w:tcPr>
          <w:p w14:paraId="49E20957" w14:textId="348B5E7F" w:rsidR="0022194F" w:rsidRPr="006A304E" w:rsidRDefault="004B797D" w:rsidP="00821499">
            <w:pPr>
              <w:rPr>
                <w:rFonts w:cstheme="minorHAnsi"/>
              </w:rPr>
            </w:pPr>
            <w:r>
              <w:rPr>
                <w:rFonts w:cstheme="minorHAnsi"/>
              </w:rPr>
              <w:t>Soubor maleb UZDRAVENÍ SLEPÉHO U JERICHA</w:t>
            </w:r>
          </w:p>
        </w:tc>
      </w:tr>
      <w:tr w:rsidR="00821499" w:rsidRPr="006A304E" w14:paraId="54033E58" w14:textId="77777777" w:rsidTr="00EF685D">
        <w:tc>
          <w:tcPr>
            <w:tcW w:w="4606" w:type="dxa"/>
          </w:tcPr>
          <w:p w14:paraId="65CE29A7" w14:textId="77777777" w:rsidR="0022194F" w:rsidRPr="006A304E" w:rsidRDefault="0022194F" w:rsidP="00821499">
            <w:pPr>
              <w:rPr>
                <w:rFonts w:cstheme="minorHAnsi"/>
                <w:b/>
              </w:rPr>
            </w:pPr>
            <w:r w:rsidRPr="006A304E">
              <w:rPr>
                <w:rFonts w:cstheme="minorHAnsi"/>
                <w:b/>
              </w:rPr>
              <w:t>Místo odběru popis</w:t>
            </w:r>
          </w:p>
        </w:tc>
        <w:tc>
          <w:tcPr>
            <w:tcW w:w="5879" w:type="dxa"/>
          </w:tcPr>
          <w:p w14:paraId="3120D7CA" w14:textId="787198A9" w:rsidR="0022194F" w:rsidRPr="006A304E" w:rsidRDefault="004B797D" w:rsidP="00821499">
            <w:pPr>
              <w:rPr>
                <w:rFonts w:cstheme="minorHAnsi"/>
              </w:rPr>
            </w:pPr>
            <w:r>
              <w:object w:dxaOrig="7860" w:dyaOrig="2115" w14:anchorId="7A1D2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15pt;height:91.7pt" o:ole="">
                  <v:imagedata r:id="rId7" o:title=""/>
                </v:shape>
                <o:OLEObject Type="Embed" ProgID="PBrush" ShapeID="_x0000_i1025" DrawAspect="Content" ObjectID="_1732956681" r:id="rId8"/>
              </w:object>
            </w:r>
          </w:p>
        </w:tc>
      </w:tr>
      <w:tr w:rsidR="00821499" w:rsidRPr="006A304E" w14:paraId="5E1A21DD" w14:textId="77777777" w:rsidTr="00EF685D">
        <w:tc>
          <w:tcPr>
            <w:tcW w:w="4606" w:type="dxa"/>
          </w:tcPr>
          <w:p w14:paraId="1B7B8745" w14:textId="77777777" w:rsidR="0022194F" w:rsidRPr="006A304E" w:rsidRDefault="0022194F" w:rsidP="00821499">
            <w:pPr>
              <w:rPr>
                <w:rFonts w:cstheme="minorHAnsi"/>
                <w:b/>
              </w:rPr>
            </w:pPr>
            <w:r w:rsidRPr="006A304E">
              <w:rPr>
                <w:rFonts w:cstheme="minorHAnsi"/>
                <w:b/>
              </w:rPr>
              <w:t>Místo odběru foto</w:t>
            </w:r>
          </w:p>
        </w:tc>
        <w:tc>
          <w:tcPr>
            <w:tcW w:w="5879" w:type="dxa"/>
          </w:tcPr>
          <w:p w14:paraId="78C09656" w14:textId="77777777" w:rsidR="0022194F" w:rsidRDefault="004B797D" w:rsidP="00821499">
            <w:r>
              <w:object w:dxaOrig="7440" w:dyaOrig="10365" w14:anchorId="4288AA0A">
                <v:shape id="_x0000_i1031" type="#_x0000_t75" style="width:325.7pt;height:454.3pt" o:ole="">
                  <v:imagedata r:id="rId9" o:title=""/>
                </v:shape>
                <o:OLEObject Type="Embed" ProgID="PBrush" ShapeID="_x0000_i1031" DrawAspect="Content" ObjectID="_1732956682" r:id="rId10"/>
              </w:object>
            </w:r>
          </w:p>
          <w:p w14:paraId="2F70CF19" w14:textId="77777777" w:rsidR="004B797D" w:rsidRDefault="004B797D" w:rsidP="00821499">
            <w:pPr>
              <w:rPr>
                <w:rFonts w:cstheme="minorHAnsi"/>
              </w:rPr>
            </w:pPr>
          </w:p>
          <w:p w14:paraId="2F0C1521" w14:textId="348EAE6F" w:rsidR="004B797D" w:rsidRDefault="004B797D" w:rsidP="00821499">
            <w:r>
              <w:object w:dxaOrig="7950" w:dyaOrig="10920" w14:anchorId="4F687C1D">
                <v:shape id="_x0000_i1040" type="#_x0000_t75" style="width:333.45pt;height:457.7pt" o:ole="">
                  <v:imagedata r:id="rId11" o:title=""/>
                </v:shape>
                <o:OLEObject Type="Embed" ProgID="PBrush" ShapeID="_x0000_i1040" DrawAspect="Content" ObjectID="_1732956683" r:id="rId12"/>
              </w:object>
            </w:r>
          </w:p>
          <w:p w14:paraId="177E83D6" w14:textId="77777777" w:rsidR="004B797D" w:rsidRDefault="004B797D" w:rsidP="00821499">
            <w:pPr>
              <w:rPr>
                <w:rFonts w:cstheme="minorHAnsi"/>
              </w:rPr>
            </w:pPr>
          </w:p>
          <w:p w14:paraId="15D6EF5B" w14:textId="1AC96544" w:rsidR="004B797D" w:rsidRDefault="004B797D" w:rsidP="00821499">
            <w:r>
              <w:object w:dxaOrig="7680" w:dyaOrig="5475" w14:anchorId="44BC39C1">
                <v:shape id="_x0000_i1052" type="#_x0000_t75" style="width:327.45pt;height:233.15pt" o:ole="">
                  <v:imagedata r:id="rId13" o:title=""/>
                </v:shape>
                <o:OLEObject Type="Embed" ProgID="PBrush" ShapeID="_x0000_i1052" DrawAspect="Content" ObjectID="_1732956684" r:id="rId14"/>
              </w:object>
            </w:r>
          </w:p>
          <w:p w14:paraId="6D01189D" w14:textId="3879058E" w:rsidR="004B797D" w:rsidRPr="006A304E" w:rsidRDefault="004B797D" w:rsidP="00821499">
            <w:pPr>
              <w:rPr>
                <w:rFonts w:cstheme="minorHAnsi"/>
              </w:rPr>
            </w:pPr>
          </w:p>
        </w:tc>
      </w:tr>
      <w:tr w:rsidR="00821499" w:rsidRPr="006A304E" w14:paraId="0ACABA34" w14:textId="77777777" w:rsidTr="00EF685D">
        <w:tc>
          <w:tcPr>
            <w:tcW w:w="4606" w:type="dxa"/>
          </w:tcPr>
          <w:p w14:paraId="2B920B9B" w14:textId="77777777" w:rsidR="0022194F" w:rsidRPr="006A304E" w:rsidRDefault="0022194F" w:rsidP="00821499">
            <w:pPr>
              <w:rPr>
                <w:rFonts w:cstheme="minorHAnsi"/>
                <w:b/>
              </w:rPr>
            </w:pPr>
            <w:r w:rsidRPr="006A304E">
              <w:rPr>
                <w:rFonts w:cstheme="minorHAnsi"/>
                <w:b/>
              </w:rPr>
              <w:lastRenderedPageBreak/>
              <w:t>Typ díla</w:t>
            </w:r>
          </w:p>
        </w:tc>
        <w:tc>
          <w:tcPr>
            <w:tcW w:w="5879" w:type="dxa"/>
          </w:tcPr>
          <w:p w14:paraId="1CD3F780" w14:textId="30AB5180" w:rsidR="0022194F" w:rsidRPr="006A304E" w:rsidRDefault="004B797D" w:rsidP="00821499">
            <w:pPr>
              <w:rPr>
                <w:rFonts w:cstheme="minorHAnsi"/>
              </w:rPr>
            </w:pPr>
            <w:r>
              <w:rPr>
                <w:rFonts w:cstheme="minorHAnsi"/>
              </w:rPr>
              <w:t>Obraz</w:t>
            </w:r>
          </w:p>
        </w:tc>
      </w:tr>
      <w:tr w:rsidR="00821499" w:rsidRPr="006A304E" w14:paraId="7715CB8F" w14:textId="77777777" w:rsidTr="00EF685D">
        <w:tc>
          <w:tcPr>
            <w:tcW w:w="4606" w:type="dxa"/>
          </w:tcPr>
          <w:p w14:paraId="1E56020F" w14:textId="77777777" w:rsidR="0022194F" w:rsidRPr="006A304E" w:rsidRDefault="0022194F" w:rsidP="00821499">
            <w:pPr>
              <w:rPr>
                <w:rFonts w:cstheme="minorHAnsi"/>
                <w:b/>
              </w:rPr>
            </w:pPr>
            <w:r w:rsidRPr="006A304E">
              <w:rPr>
                <w:rFonts w:cstheme="minorHAnsi"/>
                <w:b/>
              </w:rPr>
              <w:lastRenderedPageBreak/>
              <w:t>Typ podložky (v případě vzorků povrchových úprav / barevných vrstev)</w:t>
            </w:r>
          </w:p>
        </w:tc>
        <w:tc>
          <w:tcPr>
            <w:tcW w:w="5879" w:type="dxa"/>
          </w:tcPr>
          <w:p w14:paraId="6499B085" w14:textId="4393D5F0" w:rsidR="0022194F" w:rsidRPr="006A304E" w:rsidRDefault="004B797D" w:rsidP="00821499">
            <w:pPr>
              <w:rPr>
                <w:rFonts w:cstheme="minorHAnsi"/>
              </w:rPr>
            </w:pPr>
            <w:r>
              <w:rPr>
                <w:rFonts w:cstheme="minorHAnsi"/>
              </w:rPr>
              <w:t>Papír</w:t>
            </w:r>
          </w:p>
        </w:tc>
      </w:tr>
      <w:tr w:rsidR="00821499" w:rsidRPr="006A304E" w14:paraId="20A918C5" w14:textId="77777777" w:rsidTr="00EF685D">
        <w:tc>
          <w:tcPr>
            <w:tcW w:w="4606" w:type="dxa"/>
          </w:tcPr>
          <w:p w14:paraId="1A2F26B6" w14:textId="77777777" w:rsidR="0022194F" w:rsidRPr="006A304E" w:rsidRDefault="0022194F" w:rsidP="00821499">
            <w:pPr>
              <w:rPr>
                <w:rFonts w:cstheme="minorHAnsi"/>
                <w:b/>
              </w:rPr>
            </w:pPr>
            <w:r w:rsidRPr="006A304E">
              <w:rPr>
                <w:rFonts w:cstheme="minorHAnsi"/>
                <w:b/>
              </w:rPr>
              <w:t>Datace</w:t>
            </w:r>
            <w:r w:rsidR="00AA48FC" w:rsidRPr="006A304E">
              <w:rPr>
                <w:rFonts w:cstheme="minorHAnsi"/>
                <w:b/>
              </w:rPr>
              <w:t xml:space="preserve"> objektu</w:t>
            </w:r>
          </w:p>
        </w:tc>
        <w:tc>
          <w:tcPr>
            <w:tcW w:w="5879" w:type="dxa"/>
          </w:tcPr>
          <w:p w14:paraId="1DECCE0A" w14:textId="77777777" w:rsidR="0022194F" w:rsidRPr="006A304E" w:rsidRDefault="0022194F" w:rsidP="00821499">
            <w:pPr>
              <w:rPr>
                <w:rFonts w:cstheme="minorHAnsi"/>
              </w:rPr>
            </w:pPr>
          </w:p>
        </w:tc>
      </w:tr>
      <w:tr w:rsidR="00821499" w:rsidRPr="006A304E" w14:paraId="0BF9C387" w14:textId="77777777" w:rsidTr="00EF685D">
        <w:tc>
          <w:tcPr>
            <w:tcW w:w="4606" w:type="dxa"/>
          </w:tcPr>
          <w:p w14:paraId="12280DD1" w14:textId="77777777" w:rsidR="0022194F" w:rsidRPr="006A304E" w:rsidRDefault="0022194F" w:rsidP="00821499">
            <w:pPr>
              <w:rPr>
                <w:rFonts w:cstheme="minorHAnsi"/>
                <w:b/>
              </w:rPr>
            </w:pPr>
            <w:r w:rsidRPr="006A304E">
              <w:rPr>
                <w:rFonts w:cstheme="minorHAnsi"/>
                <w:b/>
              </w:rPr>
              <w:t>Zpracovatel analýzy</w:t>
            </w:r>
          </w:p>
        </w:tc>
        <w:tc>
          <w:tcPr>
            <w:tcW w:w="5879" w:type="dxa"/>
          </w:tcPr>
          <w:p w14:paraId="25A6D302" w14:textId="242DFF9C" w:rsidR="0022194F" w:rsidRPr="006A304E" w:rsidRDefault="004B797D" w:rsidP="00821499">
            <w:pPr>
              <w:rPr>
                <w:rFonts w:cstheme="minorHAnsi"/>
              </w:rPr>
            </w:pPr>
            <w:r>
              <w:rPr>
                <w:rFonts w:cstheme="minorHAnsi"/>
              </w:rPr>
              <w:t>Lesniaková Petra</w:t>
            </w:r>
          </w:p>
        </w:tc>
      </w:tr>
      <w:tr w:rsidR="00821499" w:rsidRPr="006A304E" w14:paraId="3B388C43" w14:textId="77777777" w:rsidTr="00EF685D">
        <w:tc>
          <w:tcPr>
            <w:tcW w:w="4606" w:type="dxa"/>
          </w:tcPr>
          <w:p w14:paraId="07CED6AE" w14:textId="77777777" w:rsidR="0022194F" w:rsidRPr="006A304E" w:rsidRDefault="0022194F" w:rsidP="00821499">
            <w:pPr>
              <w:rPr>
                <w:rFonts w:cstheme="minorHAnsi"/>
                <w:b/>
              </w:rPr>
            </w:pPr>
            <w:r w:rsidRPr="006A304E">
              <w:rPr>
                <w:rFonts w:cstheme="minorHAnsi"/>
                <w:b/>
              </w:rPr>
              <w:t>Datum zpracování zprávy</w:t>
            </w:r>
            <w:r w:rsidR="00AA48FC" w:rsidRPr="006A304E">
              <w:rPr>
                <w:rFonts w:cstheme="minorHAnsi"/>
                <w:b/>
              </w:rPr>
              <w:t xml:space="preserve"> k analýze</w:t>
            </w:r>
          </w:p>
        </w:tc>
        <w:tc>
          <w:tcPr>
            <w:tcW w:w="5879" w:type="dxa"/>
          </w:tcPr>
          <w:p w14:paraId="250E9360" w14:textId="051C0C9C" w:rsidR="0022194F" w:rsidRPr="006A304E" w:rsidRDefault="004B797D" w:rsidP="00821499">
            <w:pPr>
              <w:rPr>
                <w:rFonts w:cstheme="minorHAnsi"/>
              </w:rPr>
            </w:pPr>
            <w:r>
              <w:rPr>
                <w:rFonts w:cstheme="minorHAnsi"/>
              </w:rPr>
              <w:t>23. 5. 2018</w:t>
            </w:r>
          </w:p>
        </w:tc>
      </w:tr>
      <w:tr w:rsidR="005A54E0" w:rsidRPr="006A304E" w14:paraId="39B656B6" w14:textId="77777777" w:rsidTr="00EF685D">
        <w:tc>
          <w:tcPr>
            <w:tcW w:w="4606" w:type="dxa"/>
          </w:tcPr>
          <w:p w14:paraId="0369BDA3" w14:textId="77777777" w:rsidR="005A54E0" w:rsidRPr="006A304E" w:rsidRDefault="005A54E0" w:rsidP="00821499">
            <w:pPr>
              <w:rPr>
                <w:rFonts w:cstheme="minorHAnsi"/>
                <w:b/>
              </w:rPr>
            </w:pPr>
            <w:r w:rsidRPr="006A304E">
              <w:rPr>
                <w:rFonts w:cstheme="minorHAnsi"/>
                <w:b/>
              </w:rPr>
              <w:t>Číslo příslušné zprávy v </w:t>
            </w:r>
            <w:r w:rsidR="000A6440" w:rsidRPr="006A304E">
              <w:rPr>
                <w:rFonts w:cstheme="minorHAnsi"/>
                <w:b/>
              </w:rPr>
              <w:t>databázi</w:t>
            </w:r>
            <w:r w:rsidRPr="006A304E">
              <w:rPr>
                <w:rFonts w:cstheme="minorHAnsi"/>
                <w:b/>
              </w:rPr>
              <w:t xml:space="preserve"> zpráv </w:t>
            </w:r>
          </w:p>
        </w:tc>
        <w:tc>
          <w:tcPr>
            <w:tcW w:w="5879" w:type="dxa"/>
          </w:tcPr>
          <w:p w14:paraId="0A9CBAC9" w14:textId="3FEEEF5F" w:rsidR="005A54E0" w:rsidRPr="006A304E" w:rsidRDefault="004B797D" w:rsidP="00821499">
            <w:pPr>
              <w:rPr>
                <w:rFonts w:cstheme="minorHAnsi"/>
              </w:rPr>
            </w:pPr>
            <w:r>
              <w:rPr>
                <w:rFonts w:cstheme="minorHAnsi"/>
              </w:rPr>
              <w:t>2018_20</w:t>
            </w:r>
          </w:p>
        </w:tc>
      </w:tr>
    </w:tbl>
    <w:p w14:paraId="2329459B" w14:textId="77777777" w:rsidR="00AA48FC" w:rsidRPr="006A304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6A304E" w14:paraId="5F13C4C5" w14:textId="77777777" w:rsidTr="00EF685D">
        <w:tc>
          <w:tcPr>
            <w:tcW w:w="10485" w:type="dxa"/>
          </w:tcPr>
          <w:p w14:paraId="01601BB6" w14:textId="77777777" w:rsidR="00AA48FC" w:rsidRPr="006A304E" w:rsidRDefault="00AA48FC" w:rsidP="00821499">
            <w:pPr>
              <w:rPr>
                <w:rFonts w:cstheme="minorHAnsi"/>
                <w:b/>
              </w:rPr>
            </w:pPr>
            <w:r w:rsidRPr="006A304E">
              <w:rPr>
                <w:rFonts w:cstheme="minorHAnsi"/>
                <w:b/>
              </w:rPr>
              <w:t>Výsledky analýzy</w:t>
            </w:r>
          </w:p>
        </w:tc>
      </w:tr>
      <w:tr w:rsidR="00AA48FC" w:rsidRPr="006A304E" w14:paraId="40D63742" w14:textId="77777777" w:rsidTr="00EF685D">
        <w:tc>
          <w:tcPr>
            <w:tcW w:w="10485" w:type="dxa"/>
          </w:tcPr>
          <w:p w14:paraId="1C89CE2F" w14:textId="4D6B2534" w:rsidR="00AA48FC" w:rsidRPr="006A304E" w:rsidRDefault="00AA48FC" w:rsidP="00821499">
            <w:pPr>
              <w:rPr>
                <w:rFonts w:cstheme="minorHAnsi"/>
              </w:rPr>
            </w:pPr>
          </w:p>
          <w:p w14:paraId="0A2506F1" w14:textId="1984B094" w:rsidR="006A304E" w:rsidRDefault="004B797D" w:rsidP="00821499">
            <w:r>
              <w:object w:dxaOrig="7950" w:dyaOrig="11880" w14:anchorId="15678C95">
                <v:shape id="_x0000_i1068" type="#_x0000_t75" style="width:397.7pt;height:594pt" o:ole="">
                  <v:imagedata r:id="rId15" o:title=""/>
                </v:shape>
                <o:OLEObject Type="Embed" ProgID="PBrush" ShapeID="_x0000_i1068" DrawAspect="Content" ObjectID="_1732956685" r:id="rId16"/>
              </w:object>
            </w:r>
          </w:p>
          <w:p w14:paraId="1276EB2B" w14:textId="77289C72" w:rsidR="004B797D" w:rsidRDefault="004B797D" w:rsidP="00821499">
            <w:pPr>
              <w:rPr>
                <w:rFonts w:cstheme="minorHAnsi"/>
              </w:rPr>
            </w:pPr>
          </w:p>
          <w:p w14:paraId="6C06BAB8" w14:textId="2C8EF673" w:rsidR="004B797D" w:rsidRDefault="004B797D" w:rsidP="00821499">
            <w:r>
              <w:object w:dxaOrig="7860" w:dyaOrig="12240" w14:anchorId="73855847">
                <v:shape id="_x0000_i1071" type="#_x0000_t75" style="width:393.45pt;height:612pt" o:ole="">
                  <v:imagedata r:id="rId17" o:title=""/>
                </v:shape>
                <o:OLEObject Type="Embed" ProgID="PBrush" ShapeID="_x0000_i1071" DrawAspect="Content" ObjectID="_1732956686" r:id="rId18"/>
              </w:object>
            </w:r>
          </w:p>
          <w:p w14:paraId="03916AC7" w14:textId="7CBA1554" w:rsidR="004B797D" w:rsidRDefault="004B797D" w:rsidP="00821499">
            <w:pPr>
              <w:rPr>
                <w:rFonts w:cstheme="minorHAnsi"/>
              </w:rPr>
            </w:pPr>
          </w:p>
          <w:p w14:paraId="09D12AD5" w14:textId="77777777" w:rsidR="004B797D" w:rsidRPr="006A304E" w:rsidRDefault="004B797D" w:rsidP="00821499">
            <w:pPr>
              <w:rPr>
                <w:rFonts w:cstheme="minorHAnsi"/>
              </w:rPr>
            </w:pPr>
          </w:p>
          <w:p w14:paraId="01B13CD2" w14:textId="3E6D0710" w:rsidR="006A304E" w:rsidRPr="006A304E" w:rsidRDefault="006A304E" w:rsidP="00821499">
            <w:pPr>
              <w:rPr>
                <w:rFonts w:cstheme="minorHAnsi"/>
              </w:rPr>
            </w:pPr>
          </w:p>
          <w:p w14:paraId="458C6A33" w14:textId="7FC0A695" w:rsidR="0065280A" w:rsidRPr="006A304E" w:rsidRDefault="0065280A" w:rsidP="00821499">
            <w:pPr>
              <w:rPr>
                <w:rFonts w:cstheme="minorHAnsi"/>
              </w:rPr>
            </w:pPr>
          </w:p>
          <w:p w14:paraId="36D30144" w14:textId="10DE32C6" w:rsidR="0065280A" w:rsidRPr="004B797D" w:rsidRDefault="004B797D" w:rsidP="00821499">
            <w:pPr>
              <w:rPr>
                <w:rFonts w:cstheme="minorHAnsi"/>
                <w:b/>
                <w:bCs/>
              </w:rPr>
            </w:pPr>
            <w:r w:rsidRPr="004B797D">
              <w:rPr>
                <w:rFonts w:cstheme="minorHAnsi"/>
                <w:b/>
                <w:bCs/>
              </w:rPr>
              <w:t>Shrnutí</w:t>
            </w:r>
          </w:p>
          <w:p w14:paraId="374E9266" w14:textId="77777777" w:rsidR="004B797D" w:rsidRPr="006A304E" w:rsidRDefault="004B797D" w:rsidP="00821499">
            <w:pPr>
              <w:rPr>
                <w:rFonts w:cstheme="minorHAnsi"/>
              </w:rPr>
            </w:pPr>
          </w:p>
          <w:p w14:paraId="593947A0" w14:textId="77777777" w:rsidR="004B797D" w:rsidRPr="004B797D" w:rsidRDefault="004B797D" w:rsidP="004B797D">
            <w:pPr>
              <w:spacing w:after="120"/>
              <w:jc w:val="both"/>
              <w:rPr>
                <w:rFonts w:cstheme="minorHAnsi"/>
              </w:rPr>
            </w:pPr>
            <w:r w:rsidRPr="004B797D">
              <w:rPr>
                <w:rFonts w:cstheme="minorHAnsi"/>
              </w:rPr>
              <w:t>Předmětem průzkumu byly vzorky odebrané z malby na papíru Uzdravení slepého u Jericha. Průzkum byl zaměřen na identifikaci pigmentů (vzorky 9247/1. mv Z., 9248/2. mv M, 9249/3. mv Č</w:t>
            </w:r>
            <w:r w:rsidRPr="004B797D">
              <w:rPr>
                <w:rFonts w:cstheme="minorHAnsi"/>
                <w:i/>
              </w:rPr>
              <w:t xml:space="preserve">.) </w:t>
            </w:r>
            <w:r w:rsidRPr="004B797D">
              <w:rPr>
                <w:rFonts w:cstheme="minorHAnsi"/>
              </w:rPr>
              <w:t xml:space="preserve">a vlákninové složení papíru (vzorek 9247/1. mv Z). K průzkumu byly využity metody světelné/optické mikroskopie, skenovací elektronové mikroskopie </w:t>
            </w:r>
            <w:r w:rsidRPr="004B797D">
              <w:rPr>
                <w:rFonts w:cstheme="minorHAnsi"/>
              </w:rPr>
              <w:lastRenderedPageBreak/>
              <w:t>s prvkovou mikroanalýzou (SEM/EDX) a infračervené spektrometrie (FTIR). Vlákninové složení papíru bylo stanoveno na základě mikroskopického zkoumání a vybarvovací zkoušky Helzbergovým činidlem.</w:t>
            </w:r>
          </w:p>
          <w:p w14:paraId="057DB991" w14:textId="77777777" w:rsidR="004B797D" w:rsidRPr="004B797D" w:rsidRDefault="004B797D" w:rsidP="004B797D">
            <w:pPr>
              <w:pStyle w:val="Style1"/>
              <w:numPr>
                <w:ilvl w:val="0"/>
                <w:numId w:val="0"/>
              </w:numPr>
              <w:spacing w:before="0"/>
              <w:rPr>
                <w:rFonts w:asciiTheme="minorHAnsi" w:hAnsiTheme="minorHAnsi" w:cstheme="minorHAnsi"/>
                <w:i w:val="0"/>
                <w:szCs w:val="22"/>
              </w:rPr>
            </w:pPr>
            <w:r w:rsidRPr="004B797D">
              <w:rPr>
                <w:rFonts w:asciiTheme="minorHAnsi" w:hAnsiTheme="minorHAnsi" w:cstheme="minorHAnsi"/>
                <w:i w:val="0"/>
              </w:rPr>
              <w:t xml:space="preserve">Z průzkumu vyplynulo, že </w:t>
            </w:r>
            <w:r w:rsidRPr="004B797D">
              <w:rPr>
                <w:rFonts w:asciiTheme="minorHAnsi" w:hAnsiTheme="minorHAnsi" w:cstheme="minorHAnsi"/>
                <w:i w:val="0"/>
                <w:szCs w:val="22"/>
              </w:rPr>
              <w:t>se vzorek papíru (9247/1. Mv Z) zbarvil po kontaktu s Herzbergovým činidlem modře. Podle charakteristických znaků lze předpokládat, že vzorek obsahoval dřevné buňky. Přítomnost jiných druhů vláken nebylo možné zjistit zřejmě kvůli vysoké degradaci papíru. Hlavní složkou papíru byla pravděpodobně dřevná buničina.</w:t>
            </w:r>
          </w:p>
          <w:p w14:paraId="4344AD7E" w14:textId="77777777" w:rsidR="004B797D" w:rsidRPr="004B797D" w:rsidRDefault="004B797D" w:rsidP="004B797D">
            <w:pPr>
              <w:pStyle w:val="Style1"/>
              <w:numPr>
                <w:ilvl w:val="0"/>
                <w:numId w:val="0"/>
              </w:numPr>
              <w:spacing w:before="0"/>
              <w:rPr>
                <w:rFonts w:asciiTheme="minorHAnsi" w:hAnsiTheme="minorHAnsi" w:cstheme="minorHAnsi"/>
                <w:i w:val="0"/>
                <w:szCs w:val="22"/>
              </w:rPr>
            </w:pPr>
            <w:r w:rsidRPr="004B797D">
              <w:rPr>
                <w:rFonts w:asciiTheme="minorHAnsi" w:hAnsiTheme="minorHAnsi" w:cstheme="minorHAnsi"/>
                <w:i w:val="0"/>
                <w:szCs w:val="22"/>
              </w:rPr>
              <w:t>Vzorek odebraný z roucha (9248/2. mv M) obsahoval vlákna podložky, světle modrou a následující tmavší modrou vrstvu. Bylo zjištěno, že tmavší modrá vrstva je probarvena pruskou modří. Dále obsahovala olovnatou a barytovou bělobu (od 1820). Světle modrá vrstva obsahovala zejména olovnatou bělobu a příměs pruské modři.</w:t>
            </w:r>
          </w:p>
          <w:p w14:paraId="3CC08EFE" w14:textId="77777777" w:rsidR="004B797D" w:rsidRPr="004B797D" w:rsidRDefault="004B797D" w:rsidP="004B797D">
            <w:pPr>
              <w:pStyle w:val="Style1"/>
              <w:numPr>
                <w:ilvl w:val="0"/>
                <w:numId w:val="0"/>
              </w:numPr>
              <w:spacing w:before="0"/>
              <w:rPr>
                <w:rFonts w:asciiTheme="minorHAnsi" w:hAnsiTheme="minorHAnsi" w:cstheme="minorHAnsi"/>
                <w:i w:val="0"/>
                <w:szCs w:val="22"/>
              </w:rPr>
            </w:pPr>
            <w:r w:rsidRPr="004B797D">
              <w:rPr>
                <w:rFonts w:asciiTheme="minorHAnsi" w:hAnsiTheme="minorHAnsi" w:cstheme="minorHAnsi"/>
                <w:i w:val="0"/>
                <w:szCs w:val="22"/>
              </w:rPr>
              <w:t>Vzorek odebraný z červeného roucha (9249/3. mv Č) sestával z červené vrstvy a vláken podložky. Z průzkumu vyplynulo, že je malba probarvena železitou červení, dále obsahovala barytovou bělobu (od 1810). Nebylo možné z důvodu malého množství vzorku identifikovat pojivo vrstvy.</w:t>
            </w:r>
          </w:p>
          <w:p w14:paraId="651009CA" w14:textId="77777777" w:rsidR="00BB7DA3" w:rsidRPr="006A304E" w:rsidRDefault="00BB7DA3" w:rsidP="00BB7DA3">
            <w:pPr>
              <w:jc w:val="both"/>
              <w:rPr>
                <w:rFonts w:cstheme="minorHAnsi"/>
              </w:rPr>
            </w:pPr>
          </w:p>
          <w:p w14:paraId="1470A77E" w14:textId="0DA3AFC0" w:rsidR="00BB7DA3" w:rsidRPr="006A304E" w:rsidRDefault="00BB7DA3" w:rsidP="00821499">
            <w:pPr>
              <w:rPr>
                <w:rFonts w:cstheme="minorHAnsi"/>
              </w:rPr>
            </w:pPr>
          </w:p>
        </w:tc>
      </w:tr>
    </w:tbl>
    <w:p w14:paraId="7512B870" w14:textId="77777777" w:rsidR="009A03AE" w:rsidRPr="006A304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6A304E" w14:paraId="6588E497" w14:textId="77777777" w:rsidTr="00CF54D3">
        <w:tc>
          <w:tcPr>
            <w:tcW w:w="10060" w:type="dxa"/>
          </w:tcPr>
          <w:p w14:paraId="6A3A9C3E" w14:textId="77777777" w:rsidR="00AA48FC" w:rsidRPr="006A304E" w:rsidRDefault="00AA48FC" w:rsidP="00821499">
            <w:pPr>
              <w:rPr>
                <w:rFonts w:cstheme="minorHAnsi"/>
                <w:b/>
              </w:rPr>
            </w:pPr>
            <w:r w:rsidRPr="006A304E">
              <w:rPr>
                <w:rFonts w:cstheme="minorHAnsi"/>
                <w:b/>
              </w:rPr>
              <w:t>Fotodokumentace analýzy</w:t>
            </w:r>
          </w:p>
        </w:tc>
      </w:tr>
      <w:tr w:rsidR="00AA48FC" w:rsidRPr="006A304E" w14:paraId="24BB7D60" w14:textId="77777777" w:rsidTr="00CF54D3">
        <w:tc>
          <w:tcPr>
            <w:tcW w:w="10060" w:type="dxa"/>
          </w:tcPr>
          <w:p w14:paraId="4FB66E8A" w14:textId="77777777" w:rsidR="00AA48FC" w:rsidRPr="006A304E" w:rsidRDefault="00AA48FC" w:rsidP="00821499">
            <w:pPr>
              <w:rPr>
                <w:rFonts w:cstheme="minorHAnsi"/>
              </w:rPr>
            </w:pPr>
          </w:p>
        </w:tc>
      </w:tr>
    </w:tbl>
    <w:p w14:paraId="47C58C2A" w14:textId="77777777" w:rsidR="0022194F" w:rsidRPr="006A304E" w:rsidRDefault="0022194F" w:rsidP="00821499">
      <w:pPr>
        <w:spacing w:line="240" w:lineRule="auto"/>
        <w:rPr>
          <w:rFonts w:cstheme="minorHAnsi"/>
        </w:rPr>
      </w:pPr>
    </w:p>
    <w:sectPr w:rsidR="0022194F" w:rsidRPr="006A304E"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C5053" w14:textId="77777777" w:rsidR="00F23C69" w:rsidRDefault="00F23C69" w:rsidP="00AA48FC">
      <w:pPr>
        <w:spacing w:after="0" w:line="240" w:lineRule="auto"/>
      </w:pPr>
      <w:r>
        <w:separator/>
      </w:r>
    </w:p>
  </w:endnote>
  <w:endnote w:type="continuationSeparator" w:id="0">
    <w:p w14:paraId="0E80B880" w14:textId="77777777" w:rsidR="00F23C69" w:rsidRDefault="00F23C69"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38E8F" w14:textId="77777777" w:rsidR="00F23C69" w:rsidRDefault="00F23C69" w:rsidP="00AA48FC">
      <w:pPr>
        <w:spacing w:after="0" w:line="240" w:lineRule="auto"/>
      </w:pPr>
      <w:r>
        <w:separator/>
      </w:r>
    </w:p>
  </w:footnote>
  <w:footnote w:type="continuationSeparator" w:id="0">
    <w:p w14:paraId="45836A67" w14:textId="77777777" w:rsidR="00F23C69" w:rsidRDefault="00F23C69"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319CE"/>
    <w:rsid w:val="0021097B"/>
    <w:rsid w:val="0022194F"/>
    <w:rsid w:val="003449DF"/>
    <w:rsid w:val="003D0950"/>
    <w:rsid w:val="00494840"/>
    <w:rsid w:val="004B797D"/>
    <w:rsid w:val="005A54E0"/>
    <w:rsid w:val="005B436B"/>
    <w:rsid w:val="005C155B"/>
    <w:rsid w:val="00626D50"/>
    <w:rsid w:val="0065280A"/>
    <w:rsid w:val="006A304E"/>
    <w:rsid w:val="00821499"/>
    <w:rsid w:val="00974A34"/>
    <w:rsid w:val="009A03AE"/>
    <w:rsid w:val="009F39F0"/>
    <w:rsid w:val="00AA48FC"/>
    <w:rsid w:val="00B90C16"/>
    <w:rsid w:val="00BB7DA3"/>
    <w:rsid w:val="00C30ACE"/>
    <w:rsid w:val="00C657DB"/>
    <w:rsid w:val="00C74C8C"/>
    <w:rsid w:val="00CC1EA8"/>
    <w:rsid w:val="00CF54D3"/>
    <w:rsid w:val="00D6299B"/>
    <w:rsid w:val="00EB0453"/>
    <w:rsid w:val="00ED1A3F"/>
    <w:rsid w:val="00EF685D"/>
    <w:rsid w:val="00F23C69"/>
    <w:rsid w:val="00F7539B"/>
    <w:rsid w:val="00FF6E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306</Words>
  <Characters>1806</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2022-12-19T10:58:00Z</dcterms:created>
  <dcterms:modified xsi:type="dcterms:W3CDTF">2022-12-19T11:05:00Z</dcterms:modified>
</cp:coreProperties>
</file>