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FF5E9D" w14:textId="77777777" w:rsidR="00C30ACE" w:rsidRPr="005F30D0" w:rsidRDefault="00C30AC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3440"/>
        <w:gridCol w:w="7045"/>
      </w:tblGrid>
      <w:tr w:rsidR="00821499" w:rsidRPr="005F30D0" w14:paraId="308E4BCF" w14:textId="77777777" w:rsidTr="00EF685D">
        <w:tc>
          <w:tcPr>
            <w:tcW w:w="4606" w:type="dxa"/>
          </w:tcPr>
          <w:p w14:paraId="42DD7B2F" w14:textId="77777777" w:rsidR="0022194F" w:rsidRPr="005F30D0" w:rsidRDefault="0022194F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>Archivní číslo vzorku</w:t>
            </w:r>
          </w:p>
        </w:tc>
        <w:tc>
          <w:tcPr>
            <w:tcW w:w="5879" w:type="dxa"/>
          </w:tcPr>
          <w:p w14:paraId="45CBA539" w14:textId="1E37F2FD" w:rsidR="0022194F" w:rsidRPr="005F30D0" w:rsidRDefault="00776D94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8515</w:t>
            </w:r>
          </w:p>
        </w:tc>
      </w:tr>
      <w:tr w:rsidR="00821499" w:rsidRPr="005F30D0" w14:paraId="616D8CF9" w14:textId="77777777" w:rsidTr="00EF685D">
        <w:tc>
          <w:tcPr>
            <w:tcW w:w="4606" w:type="dxa"/>
          </w:tcPr>
          <w:p w14:paraId="5DFEFE58" w14:textId="77777777" w:rsidR="0022194F" w:rsidRPr="005F30D0" w:rsidRDefault="0022194F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 xml:space="preserve">Odběrové číslo vzorku </w:t>
            </w:r>
          </w:p>
        </w:tc>
        <w:tc>
          <w:tcPr>
            <w:tcW w:w="5879" w:type="dxa"/>
          </w:tcPr>
          <w:p w14:paraId="1A704E03" w14:textId="3AA36EFD" w:rsidR="0022194F" w:rsidRPr="005F30D0" w:rsidRDefault="00776D94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V1</w:t>
            </w:r>
          </w:p>
        </w:tc>
      </w:tr>
      <w:tr w:rsidR="00821499" w:rsidRPr="005F30D0" w14:paraId="106D8ED7" w14:textId="77777777" w:rsidTr="00EF685D">
        <w:tc>
          <w:tcPr>
            <w:tcW w:w="4606" w:type="dxa"/>
          </w:tcPr>
          <w:p w14:paraId="42C61C07" w14:textId="77777777" w:rsidR="00AA48FC" w:rsidRPr="005F30D0" w:rsidRDefault="00AA48FC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 xml:space="preserve">Pořadové číslo karty vzorku v </w:t>
            </w:r>
            <w:r w:rsidR="000A6440" w:rsidRPr="005F30D0">
              <w:rPr>
                <w:rFonts w:cstheme="minorHAnsi"/>
                <w:b/>
              </w:rPr>
              <w:t>databázi</w:t>
            </w:r>
          </w:p>
        </w:tc>
        <w:tc>
          <w:tcPr>
            <w:tcW w:w="5879" w:type="dxa"/>
          </w:tcPr>
          <w:p w14:paraId="452DFDC7" w14:textId="17749AD8" w:rsidR="00AA48FC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t>195</w:t>
            </w:r>
            <w:r w:rsidR="00776D94">
              <w:rPr>
                <w:rFonts w:cstheme="minorHAnsi"/>
              </w:rPr>
              <w:t>7</w:t>
            </w:r>
          </w:p>
        </w:tc>
      </w:tr>
      <w:tr w:rsidR="00821499" w:rsidRPr="005F30D0" w14:paraId="32CF643C" w14:textId="77777777" w:rsidTr="00EF685D">
        <w:tc>
          <w:tcPr>
            <w:tcW w:w="4606" w:type="dxa"/>
          </w:tcPr>
          <w:p w14:paraId="560D95E3" w14:textId="77777777" w:rsidR="0022194F" w:rsidRPr="005F30D0" w:rsidRDefault="0022194F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>Místo</w:t>
            </w:r>
          </w:p>
        </w:tc>
        <w:tc>
          <w:tcPr>
            <w:tcW w:w="5879" w:type="dxa"/>
          </w:tcPr>
          <w:p w14:paraId="623BFFC0" w14:textId="3CD68A81" w:rsidR="0022194F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t>Uherčice u Znojma</w:t>
            </w:r>
          </w:p>
        </w:tc>
      </w:tr>
      <w:tr w:rsidR="00821499" w:rsidRPr="005F30D0" w14:paraId="7F8D2B97" w14:textId="77777777" w:rsidTr="00EF685D">
        <w:tc>
          <w:tcPr>
            <w:tcW w:w="4606" w:type="dxa"/>
          </w:tcPr>
          <w:p w14:paraId="59451275" w14:textId="77777777" w:rsidR="0022194F" w:rsidRPr="005F30D0" w:rsidRDefault="0022194F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>Objekt</w:t>
            </w:r>
          </w:p>
        </w:tc>
        <w:tc>
          <w:tcPr>
            <w:tcW w:w="5879" w:type="dxa"/>
          </w:tcPr>
          <w:p w14:paraId="49E20957" w14:textId="2DF81904" w:rsidR="0022194F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t>Socha OZBROJENCE (BOHA MARTA)</w:t>
            </w:r>
          </w:p>
        </w:tc>
      </w:tr>
      <w:tr w:rsidR="00821499" w:rsidRPr="005F30D0" w14:paraId="54033E58" w14:textId="77777777" w:rsidTr="00EF685D">
        <w:tc>
          <w:tcPr>
            <w:tcW w:w="4606" w:type="dxa"/>
          </w:tcPr>
          <w:p w14:paraId="65CE29A7" w14:textId="77777777" w:rsidR="0022194F" w:rsidRPr="005F30D0" w:rsidRDefault="0022194F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>Místo odběru popis</w:t>
            </w:r>
          </w:p>
        </w:tc>
        <w:tc>
          <w:tcPr>
            <w:tcW w:w="5879" w:type="dxa"/>
          </w:tcPr>
          <w:p w14:paraId="3120D7CA" w14:textId="783A499A" w:rsidR="0022194F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object w:dxaOrig="8985" w:dyaOrig="5085" w14:anchorId="7CCD885E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41.6pt;height:193.4pt" o:ole="">
                  <v:imagedata r:id="rId7" o:title=""/>
                </v:shape>
                <o:OLEObject Type="Embed" ProgID="PBrush" ShapeID="_x0000_i1025" DrawAspect="Content" ObjectID="_1732609951" r:id="rId8"/>
              </w:object>
            </w:r>
          </w:p>
        </w:tc>
      </w:tr>
      <w:tr w:rsidR="00821499" w:rsidRPr="005F30D0" w14:paraId="5E1A21DD" w14:textId="77777777" w:rsidTr="00EF685D">
        <w:tc>
          <w:tcPr>
            <w:tcW w:w="4606" w:type="dxa"/>
          </w:tcPr>
          <w:p w14:paraId="1B7B8745" w14:textId="77777777" w:rsidR="0022194F" w:rsidRPr="005F30D0" w:rsidRDefault="0022194F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>Místo odběru foto</w:t>
            </w:r>
          </w:p>
        </w:tc>
        <w:tc>
          <w:tcPr>
            <w:tcW w:w="5879" w:type="dxa"/>
          </w:tcPr>
          <w:p w14:paraId="07207B64" w14:textId="67FF9C74" w:rsidR="0022194F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object w:dxaOrig="7575" w:dyaOrig="10245" w14:anchorId="37C6F76B">
                <v:shape id="_x0000_i1026" type="#_x0000_t75" style="width:307.25pt;height:415.25pt" o:ole="">
                  <v:imagedata r:id="rId9" o:title=""/>
                </v:shape>
                <o:OLEObject Type="Embed" ProgID="PBrush" ShapeID="_x0000_i1026" DrawAspect="Content" ObjectID="_1732609952" r:id="rId10"/>
              </w:object>
            </w:r>
          </w:p>
          <w:p w14:paraId="4DEE536B" w14:textId="4CDDBC2B" w:rsidR="004C08E8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object w:dxaOrig="6435" w:dyaOrig="11235" w14:anchorId="6B1D5773">
                <v:shape id="_x0000_i1027" type="#_x0000_t75" style="width:269.6pt;height:470.5pt" o:ole="">
                  <v:imagedata r:id="rId11" o:title=""/>
                </v:shape>
                <o:OLEObject Type="Embed" ProgID="PBrush" ShapeID="_x0000_i1027" DrawAspect="Content" ObjectID="_1732609953" r:id="rId12"/>
              </w:object>
            </w:r>
          </w:p>
          <w:p w14:paraId="6A40E5E8" w14:textId="77777777" w:rsidR="004C08E8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object w:dxaOrig="4035" w:dyaOrig="11850" w14:anchorId="39F3B00C">
                <v:shape id="_x0000_i1028" type="#_x0000_t75" style="width:185.85pt;height:545pt" o:ole="">
                  <v:imagedata r:id="rId13" o:title=""/>
                </v:shape>
                <o:OLEObject Type="Embed" ProgID="PBrush" ShapeID="_x0000_i1028" DrawAspect="Content" ObjectID="_1732609954" r:id="rId14"/>
              </w:object>
            </w:r>
          </w:p>
          <w:p w14:paraId="0A138F8C" w14:textId="77777777" w:rsidR="004C08E8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object w:dxaOrig="4605" w:dyaOrig="12150" w14:anchorId="01B82701">
                <v:shape id="_x0000_i1029" type="#_x0000_t75" style="width:230.25pt;height:607.8pt" o:ole="">
                  <v:imagedata r:id="rId15" o:title=""/>
                </v:shape>
                <o:OLEObject Type="Embed" ProgID="PBrush" ShapeID="_x0000_i1029" DrawAspect="Content" ObjectID="_1732609955" r:id="rId16"/>
              </w:object>
            </w:r>
          </w:p>
          <w:p w14:paraId="2D578156" w14:textId="77777777" w:rsidR="004C08E8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object w:dxaOrig="4140" w:dyaOrig="12075" w14:anchorId="1AAF988F">
                <v:shape id="_x0000_i1030" type="#_x0000_t75" style="width:206.8pt;height:603.65pt" o:ole="">
                  <v:imagedata r:id="rId17" o:title=""/>
                </v:shape>
                <o:OLEObject Type="Embed" ProgID="PBrush" ShapeID="_x0000_i1030" DrawAspect="Content" ObjectID="_1732609956" r:id="rId18"/>
              </w:object>
            </w:r>
          </w:p>
          <w:p w14:paraId="68289327" w14:textId="77777777" w:rsidR="004C08E8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object w:dxaOrig="5490" w:dyaOrig="12135" w14:anchorId="62EFDB83">
                <v:shape id="_x0000_i1031" type="#_x0000_t75" style="width:274.6pt;height:607pt" o:ole="">
                  <v:imagedata r:id="rId19" o:title=""/>
                </v:shape>
                <o:OLEObject Type="Embed" ProgID="PBrush" ShapeID="_x0000_i1031" DrawAspect="Content" ObjectID="_1732609957" r:id="rId20"/>
              </w:object>
            </w:r>
          </w:p>
          <w:p w14:paraId="2903A91C" w14:textId="77777777" w:rsidR="004C08E8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object w:dxaOrig="4800" w:dyaOrig="11655" w14:anchorId="7E6FCAA8">
                <v:shape id="_x0000_i1032" type="#_x0000_t75" style="width:240.3pt;height:582.7pt" o:ole="">
                  <v:imagedata r:id="rId21" o:title=""/>
                </v:shape>
                <o:OLEObject Type="Embed" ProgID="PBrush" ShapeID="_x0000_i1032" DrawAspect="Content" ObjectID="_1732609958" r:id="rId22"/>
              </w:object>
            </w:r>
          </w:p>
          <w:p w14:paraId="6ED15684" w14:textId="77777777" w:rsidR="004C08E8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object w:dxaOrig="7215" w:dyaOrig="11790" w14:anchorId="3F832186">
                <v:shape id="_x0000_i1033" type="#_x0000_t75" style="width:330.7pt;height:540.85pt" o:ole="">
                  <v:imagedata r:id="rId23" o:title=""/>
                </v:shape>
                <o:OLEObject Type="Embed" ProgID="PBrush" ShapeID="_x0000_i1033" DrawAspect="Content" ObjectID="_1732609959" r:id="rId24"/>
              </w:object>
            </w:r>
          </w:p>
          <w:p w14:paraId="586998EF" w14:textId="77777777" w:rsidR="004C08E8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object w:dxaOrig="4995" w:dyaOrig="11595" w14:anchorId="7028A619">
                <v:shape id="_x0000_i1034" type="#_x0000_t75" style="width:249.5pt;height:579.35pt" o:ole="">
                  <v:imagedata r:id="rId25" o:title=""/>
                </v:shape>
                <o:OLEObject Type="Embed" ProgID="PBrush" ShapeID="_x0000_i1034" DrawAspect="Content" ObjectID="_1732609960" r:id="rId26"/>
              </w:object>
            </w:r>
          </w:p>
          <w:p w14:paraId="6D01189D" w14:textId="1FDC104A" w:rsidR="004C08E8" w:rsidRPr="005F30D0" w:rsidRDefault="004C08E8" w:rsidP="00821499">
            <w:pPr>
              <w:rPr>
                <w:rFonts w:cstheme="minorHAnsi"/>
              </w:rPr>
            </w:pPr>
          </w:p>
        </w:tc>
      </w:tr>
      <w:tr w:rsidR="00821499" w:rsidRPr="005F30D0" w14:paraId="0ACABA34" w14:textId="77777777" w:rsidTr="00EF685D">
        <w:tc>
          <w:tcPr>
            <w:tcW w:w="4606" w:type="dxa"/>
          </w:tcPr>
          <w:p w14:paraId="2B920B9B" w14:textId="77777777" w:rsidR="0022194F" w:rsidRPr="005F30D0" w:rsidRDefault="0022194F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lastRenderedPageBreak/>
              <w:t>Typ díla</w:t>
            </w:r>
          </w:p>
        </w:tc>
        <w:tc>
          <w:tcPr>
            <w:tcW w:w="5879" w:type="dxa"/>
          </w:tcPr>
          <w:p w14:paraId="1CD3F780" w14:textId="03B4E5AB" w:rsidR="0022194F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t>Socha</w:t>
            </w:r>
          </w:p>
        </w:tc>
      </w:tr>
      <w:tr w:rsidR="00821499" w:rsidRPr="005F30D0" w14:paraId="7715CB8F" w14:textId="77777777" w:rsidTr="00EF685D">
        <w:tc>
          <w:tcPr>
            <w:tcW w:w="4606" w:type="dxa"/>
          </w:tcPr>
          <w:p w14:paraId="1E56020F" w14:textId="77777777" w:rsidR="0022194F" w:rsidRPr="005F30D0" w:rsidRDefault="0022194F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>Typ podložky (v případě vzorků povrchových úprav / barevných vrstev)</w:t>
            </w:r>
          </w:p>
        </w:tc>
        <w:tc>
          <w:tcPr>
            <w:tcW w:w="5879" w:type="dxa"/>
          </w:tcPr>
          <w:p w14:paraId="6499B085" w14:textId="71617C4E" w:rsidR="0022194F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t>Kámen</w:t>
            </w:r>
          </w:p>
        </w:tc>
      </w:tr>
      <w:tr w:rsidR="00821499" w:rsidRPr="005F30D0" w14:paraId="20A918C5" w14:textId="77777777" w:rsidTr="00EF685D">
        <w:tc>
          <w:tcPr>
            <w:tcW w:w="4606" w:type="dxa"/>
          </w:tcPr>
          <w:p w14:paraId="1A2F26B6" w14:textId="77777777" w:rsidR="0022194F" w:rsidRPr="005F30D0" w:rsidRDefault="0022194F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>Datace</w:t>
            </w:r>
            <w:r w:rsidR="00AA48FC" w:rsidRPr="005F30D0">
              <w:rPr>
                <w:rFonts w:cstheme="minorHAnsi"/>
                <w:b/>
              </w:rPr>
              <w:t xml:space="preserve"> objektu</w:t>
            </w:r>
          </w:p>
        </w:tc>
        <w:tc>
          <w:tcPr>
            <w:tcW w:w="5879" w:type="dxa"/>
          </w:tcPr>
          <w:p w14:paraId="1DECCE0A" w14:textId="77777777" w:rsidR="0022194F" w:rsidRPr="005F30D0" w:rsidRDefault="0022194F" w:rsidP="00821499">
            <w:pPr>
              <w:rPr>
                <w:rFonts w:cstheme="minorHAnsi"/>
              </w:rPr>
            </w:pPr>
          </w:p>
        </w:tc>
      </w:tr>
      <w:tr w:rsidR="00821499" w:rsidRPr="005F30D0" w14:paraId="0BF9C387" w14:textId="77777777" w:rsidTr="00EF685D">
        <w:tc>
          <w:tcPr>
            <w:tcW w:w="4606" w:type="dxa"/>
          </w:tcPr>
          <w:p w14:paraId="12280DD1" w14:textId="77777777" w:rsidR="0022194F" w:rsidRPr="005F30D0" w:rsidRDefault="0022194F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>Zpracovatel analýzy</w:t>
            </w:r>
          </w:p>
        </w:tc>
        <w:tc>
          <w:tcPr>
            <w:tcW w:w="5879" w:type="dxa"/>
          </w:tcPr>
          <w:p w14:paraId="25A6D302" w14:textId="1B4139FA" w:rsidR="0022194F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t>Lesniaková Petra</w:t>
            </w:r>
          </w:p>
        </w:tc>
      </w:tr>
      <w:tr w:rsidR="00821499" w:rsidRPr="005F30D0" w14:paraId="3B388C43" w14:textId="77777777" w:rsidTr="00EF685D">
        <w:tc>
          <w:tcPr>
            <w:tcW w:w="4606" w:type="dxa"/>
          </w:tcPr>
          <w:p w14:paraId="07CED6AE" w14:textId="77777777" w:rsidR="0022194F" w:rsidRPr="005F30D0" w:rsidRDefault="0022194F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>Datum zpracování zprávy</w:t>
            </w:r>
            <w:r w:rsidR="00AA48FC" w:rsidRPr="005F30D0">
              <w:rPr>
                <w:rFonts w:cstheme="minorHAnsi"/>
                <w:b/>
              </w:rPr>
              <w:t xml:space="preserve"> k analýze</w:t>
            </w:r>
          </w:p>
        </w:tc>
        <w:tc>
          <w:tcPr>
            <w:tcW w:w="5879" w:type="dxa"/>
          </w:tcPr>
          <w:p w14:paraId="250E9360" w14:textId="0A2508E0" w:rsidR="0022194F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t>6. 8. 2019</w:t>
            </w:r>
          </w:p>
        </w:tc>
      </w:tr>
      <w:tr w:rsidR="005A54E0" w:rsidRPr="005F30D0" w14:paraId="39B656B6" w14:textId="77777777" w:rsidTr="00EF685D">
        <w:tc>
          <w:tcPr>
            <w:tcW w:w="4606" w:type="dxa"/>
          </w:tcPr>
          <w:p w14:paraId="0369BDA3" w14:textId="77777777" w:rsidR="005A54E0" w:rsidRPr="005F30D0" w:rsidRDefault="005A54E0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>Číslo příslušné zprávy v </w:t>
            </w:r>
            <w:r w:rsidR="000A6440" w:rsidRPr="005F30D0">
              <w:rPr>
                <w:rFonts w:cstheme="minorHAnsi"/>
                <w:b/>
              </w:rPr>
              <w:t>databázi</w:t>
            </w:r>
            <w:r w:rsidRPr="005F30D0">
              <w:rPr>
                <w:rFonts w:cstheme="minorHAnsi"/>
                <w:b/>
              </w:rPr>
              <w:t xml:space="preserve"> zpráv </w:t>
            </w:r>
          </w:p>
        </w:tc>
        <w:tc>
          <w:tcPr>
            <w:tcW w:w="5879" w:type="dxa"/>
          </w:tcPr>
          <w:p w14:paraId="0A9CBAC9" w14:textId="05D4FD13" w:rsidR="005A54E0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t>2019_</w:t>
            </w:r>
            <w:r w:rsidR="003D34CB">
              <w:rPr>
                <w:rFonts w:cstheme="minorHAnsi"/>
              </w:rPr>
              <w:t>3</w:t>
            </w:r>
          </w:p>
        </w:tc>
      </w:tr>
    </w:tbl>
    <w:p w14:paraId="2329459B" w14:textId="77777777" w:rsidR="00AA48FC" w:rsidRPr="005F30D0" w:rsidRDefault="00AA48FC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10485"/>
      </w:tblGrid>
      <w:tr w:rsidR="00821499" w:rsidRPr="005F30D0" w14:paraId="5F13C4C5" w14:textId="77777777" w:rsidTr="00EF685D">
        <w:tc>
          <w:tcPr>
            <w:tcW w:w="10485" w:type="dxa"/>
          </w:tcPr>
          <w:p w14:paraId="01601BB6" w14:textId="77777777" w:rsidR="00AA48FC" w:rsidRPr="005F30D0" w:rsidRDefault="00AA48FC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lastRenderedPageBreak/>
              <w:t>Výsledky analýzy</w:t>
            </w:r>
          </w:p>
        </w:tc>
      </w:tr>
      <w:tr w:rsidR="00AA48FC" w:rsidRPr="005F30D0" w14:paraId="40D63742" w14:textId="77777777" w:rsidTr="00EF685D">
        <w:tc>
          <w:tcPr>
            <w:tcW w:w="10485" w:type="dxa"/>
          </w:tcPr>
          <w:p w14:paraId="1C89CE2F" w14:textId="4D6B2534" w:rsidR="00AA48FC" w:rsidRPr="005F30D0" w:rsidRDefault="00AA48FC" w:rsidP="00821499">
            <w:pPr>
              <w:rPr>
                <w:rFonts w:cstheme="minorHAnsi"/>
              </w:rPr>
            </w:pPr>
          </w:p>
          <w:p w14:paraId="1A63BB49" w14:textId="606EB55F" w:rsidR="005F30D0" w:rsidRPr="00776D94" w:rsidRDefault="00776D94" w:rsidP="00821499">
            <w:pPr>
              <w:rPr>
                <w:rFonts w:cstheme="minorHAnsi"/>
                <w:b/>
                <w:bCs/>
              </w:rPr>
            </w:pPr>
            <w:r w:rsidRPr="00776D94">
              <w:rPr>
                <w:rFonts w:cstheme="minorHAnsi"/>
                <w:b/>
                <w:bCs/>
              </w:rPr>
              <w:t>Stratigrafie barevných vrstev</w:t>
            </w:r>
          </w:p>
          <w:p w14:paraId="57D5DE94" w14:textId="1C63195B" w:rsidR="005F30D0" w:rsidRPr="005F30D0" w:rsidRDefault="005F30D0" w:rsidP="00821499">
            <w:pPr>
              <w:rPr>
                <w:rFonts w:cstheme="minorHAnsi"/>
              </w:rPr>
            </w:pPr>
          </w:p>
          <w:p w14:paraId="6B9EF259" w14:textId="123812C2" w:rsidR="005F30D0" w:rsidRPr="005F30D0" w:rsidRDefault="00776D94" w:rsidP="00821499">
            <w:pPr>
              <w:rPr>
                <w:rFonts w:cstheme="minorHAnsi"/>
              </w:rPr>
            </w:pPr>
            <w:r>
              <w:object w:dxaOrig="8145" w:dyaOrig="12375" w14:anchorId="18911DFC">
                <v:shape id="_x0000_i1035" type="#_x0000_t75" style="width:406.9pt;height:618.7pt" o:ole="">
                  <v:imagedata r:id="rId27" o:title=""/>
                </v:shape>
                <o:OLEObject Type="Embed" ProgID="PBrush" ShapeID="_x0000_i1035" DrawAspect="Content" ObjectID="_1732609961" r:id="rId28"/>
              </w:object>
            </w:r>
          </w:p>
          <w:p w14:paraId="3F57A2B2" w14:textId="1D206295" w:rsidR="005F30D0" w:rsidRPr="005F30D0" w:rsidRDefault="005F30D0" w:rsidP="00821499">
            <w:pPr>
              <w:rPr>
                <w:rFonts w:cstheme="minorHAnsi"/>
              </w:rPr>
            </w:pPr>
          </w:p>
          <w:p w14:paraId="458C6A33" w14:textId="085C61F4" w:rsidR="0065280A" w:rsidRPr="005F30D0" w:rsidRDefault="0065280A" w:rsidP="00821499">
            <w:pPr>
              <w:rPr>
                <w:rFonts w:cstheme="minorHAnsi"/>
              </w:rPr>
            </w:pPr>
          </w:p>
          <w:p w14:paraId="36D30144" w14:textId="77777777" w:rsidR="0065280A" w:rsidRPr="005F30D0" w:rsidRDefault="0065280A" w:rsidP="00821499">
            <w:pPr>
              <w:rPr>
                <w:rFonts w:cstheme="minorHAnsi"/>
              </w:rPr>
            </w:pPr>
          </w:p>
          <w:p w14:paraId="32B3793E" w14:textId="5B269545" w:rsidR="00526B69" w:rsidRPr="005F30D0" w:rsidRDefault="00526B69" w:rsidP="00BB7DA3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</w:p>
          <w:p w14:paraId="72396AC7" w14:textId="1FC25805" w:rsidR="005F30D0" w:rsidRPr="005F30D0" w:rsidRDefault="005F30D0" w:rsidP="00BB7DA3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</w:p>
          <w:p w14:paraId="7DB777E0" w14:textId="77777777" w:rsidR="005F30D0" w:rsidRPr="005F30D0" w:rsidRDefault="005F30D0" w:rsidP="00BB7DA3">
            <w:pPr>
              <w:jc w:val="both"/>
              <w:rPr>
                <w:rFonts w:cstheme="minorHAnsi"/>
              </w:rPr>
            </w:pPr>
          </w:p>
          <w:p w14:paraId="52411082" w14:textId="1D868C68" w:rsidR="00526B69" w:rsidRPr="005F30D0" w:rsidRDefault="00526B69" w:rsidP="00BB7DA3">
            <w:pPr>
              <w:jc w:val="both"/>
              <w:rPr>
                <w:rFonts w:cstheme="minorHAnsi"/>
                <w:b/>
                <w:bCs/>
              </w:rPr>
            </w:pPr>
            <w:r w:rsidRPr="005F30D0">
              <w:rPr>
                <w:rFonts w:cstheme="minorHAnsi"/>
                <w:b/>
                <w:bCs/>
              </w:rPr>
              <w:t>Závěr</w:t>
            </w:r>
          </w:p>
          <w:p w14:paraId="4DC53870" w14:textId="77777777" w:rsidR="00526B69" w:rsidRPr="005F30D0" w:rsidRDefault="00526B69" w:rsidP="00BB7DA3">
            <w:pPr>
              <w:jc w:val="both"/>
              <w:rPr>
                <w:rFonts w:cstheme="minorHAnsi"/>
              </w:rPr>
            </w:pPr>
          </w:p>
          <w:p w14:paraId="49DA4F32" w14:textId="1CC95B28" w:rsidR="00526B69" w:rsidRPr="005F30D0" w:rsidRDefault="00526B69" w:rsidP="00526B69">
            <w:pPr>
              <w:jc w:val="both"/>
              <w:rPr>
                <w:rFonts w:cstheme="minorHAnsi"/>
              </w:rPr>
            </w:pPr>
            <w:r w:rsidRPr="005F30D0">
              <w:rPr>
                <w:rFonts w:cstheme="minorHAnsi"/>
              </w:rPr>
              <w:t xml:space="preserve">Chemicko-technologický průzkum byl proveden v souvislosti s restaurováním vápencové sochy ozbrojence (boha Marta) ze státního zámku Uherčice na Moravě. Hlavními cíli průzkumu bylo posouzení stavu vápence, stanovení obsahů vodorozpustných solí a vyhodnocení účinnosti odsolování. Dalším cílem průzkumu bylo zjistit materiálové složení a stratigrafii kompaktních úlomků vzorků souvrství povrchových úprav, tmelů a krust. Tři vzorky černých krust s fragmenty horniny byly dodatečně odebrány z ploch určených k provedení zkoušek odstraňování/redukce černých krust z povrchu vápence vybranými metodami čištění. </w:t>
            </w:r>
          </w:p>
          <w:p w14:paraId="73BAD1DD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571D01B6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  <w:r w:rsidRPr="005F30D0">
              <w:rPr>
                <w:rFonts w:cstheme="minorHAnsi"/>
              </w:rPr>
              <w:t>Stav kamene byl posuzován pomocí metody ultrazvukové transmise. Množství vodorozpustných solí bylo stanovováno ve vodných výluzích odebraných vzorků vrtné moučky a vzorků odsolovacích zábalů metodou UV-VIS spektroskopie. Průzkum stratigrafie a složení povrchových úprav, tmelů a krust byl uskutečněn metodami optické mikroskopie, případně elektronové mikroskopie s prvkovou mikroanalýzou (SEM/EDX). Výsledky chemicko-technologického průzkumu jsou shrnuty v následujících odstavcích.</w:t>
            </w:r>
          </w:p>
          <w:p w14:paraId="0ED78713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3F33617A" w14:textId="368F7771" w:rsidR="00526B69" w:rsidRPr="005F30D0" w:rsidRDefault="00526B69" w:rsidP="00526B69">
            <w:pPr>
              <w:jc w:val="both"/>
              <w:rPr>
                <w:rFonts w:cstheme="minorHAnsi"/>
                <w:b/>
                <w:bCs/>
                <w:smallCaps/>
              </w:rPr>
            </w:pPr>
            <w:r w:rsidRPr="005F30D0">
              <w:rPr>
                <w:rFonts w:cstheme="minorHAnsi"/>
                <w:b/>
                <w:bCs/>
                <w:smallCaps/>
              </w:rPr>
              <w:t xml:space="preserve">MNOŽSTVÍ VODOROZPUSTNÝCH SOLÍ – SÍRANŮ, DUSIČNANŮ A CHLORIDŮ / </w:t>
            </w:r>
            <w:r w:rsidRPr="005F30D0">
              <w:rPr>
                <w:rFonts w:cstheme="minorHAnsi"/>
                <w:b/>
                <w:bCs/>
              </w:rPr>
              <w:t xml:space="preserve">UV-VIS </w:t>
            </w:r>
            <w:r w:rsidRPr="005F30D0">
              <w:rPr>
                <w:rFonts w:cstheme="minorHAnsi"/>
                <w:b/>
                <w:bCs/>
                <w:smallCaps/>
              </w:rPr>
              <w:t>SPEKTROSKOPIE VODNÝCH VÝLUHŮ VZORKŮ</w:t>
            </w:r>
          </w:p>
          <w:p w14:paraId="312F5FC3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01797889" w14:textId="3DC31D94" w:rsidR="00526B69" w:rsidRPr="005F30D0" w:rsidRDefault="00526B69" w:rsidP="00526B69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  <w:r w:rsidRPr="005F30D0">
              <w:rPr>
                <w:rFonts w:eastAsia="Times New Roman" w:cstheme="minorHAnsi"/>
                <w:color w:val="000000" w:themeColor="text1"/>
                <w:lang w:eastAsia="cs-CZ"/>
              </w:rPr>
              <w:t>Z průzkumu vyplývá přítomnost velmi vysokého množství síranů a vyššího množství chloridů ve hloubce přibližně do 1 cm od povrchu vápence. Ve hloubce od 1 do 3 cm bylo zjištěno vyšší množství těchto aniontů vodorozpustných solí. Z hlediska rizika poškození vápence je množství dusičnanů zanedbatelné. Lze předpokládat, že je velmi vysoký obsah síranů v povrchové části způsobem sulfatizací vápence a přítomností síranových krust.</w:t>
            </w:r>
          </w:p>
          <w:p w14:paraId="015299C0" w14:textId="77777777" w:rsidR="00526B69" w:rsidRPr="005F30D0" w:rsidRDefault="00526B69" w:rsidP="00526B69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</w:p>
          <w:p w14:paraId="2C11D831" w14:textId="77777777" w:rsidR="00526B69" w:rsidRPr="005F30D0" w:rsidRDefault="00526B69" w:rsidP="00526B69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  <w:r w:rsidRPr="005F30D0">
              <w:rPr>
                <w:rFonts w:eastAsia="Times New Roman" w:cstheme="minorHAnsi"/>
                <w:color w:val="000000" w:themeColor="text1"/>
                <w:lang w:eastAsia="cs-CZ"/>
              </w:rPr>
              <w:t xml:space="preserve">V jednotlivých složkách odsolovacích zábalů nebyla před jejich použitím k odsolování zjištěna přítomnost vodorozpustných solí. Množství vodorozpustných solí bylo stanovováno v jílu, Arbocelu a dvou typech písků. </w:t>
            </w:r>
          </w:p>
          <w:p w14:paraId="439FA106" w14:textId="77777777" w:rsidR="00526B69" w:rsidRPr="005F30D0" w:rsidRDefault="00526B69" w:rsidP="00526B69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  <w:r w:rsidRPr="005F30D0">
              <w:rPr>
                <w:rFonts w:eastAsia="Times New Roman" w:cstheme="minorHAnsi"/>
                <w:color w:val="000000" w:themeColor="text1"/>
                <w:lang w:eastAsia="cs-CZ"/>
              </w:rPr>
              <w:t>Podle předpokladů nebyla v odsolovacích zábalech zjištěna přítomnost dusičnanových aniontů. Pravděpodobně došlo k určité extrakci chloridů v prvním odsolovacím cyklu a síranů ve druhém odsolovacím cyklu do odsolovacích zábalů. Na základě získaných výsledků stanovení množství vodorozpustných solí nelze jednoznačně posoudit efektivitu odsolování. Lze pouze konstatovat, že pravděpodobně došlo k určité redukci síranových a dusičnanových aniontů ve hmotě vápence.</w:t>
            </w:r>
          </w:p>
          <w:p w14:paraId="5DF1449F" w14:textId="77777777" w:rsidR="00526B69" w:rsidRPr="005F30D0" w:rsidRDefault="00526B69" w:rsidP="00526B69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</w:p>
          <w:p w14:paraId="0BE27D67" w14:textId="5B68E518" w:rsidR="00526B69" w:rsidRPr="005F30D0" w:rsidRDefault="00526B69" w:rsidP="00526B69">
            <w:pPr>
              <w:jc w:val="both"/>
              <w:rPr>
                <w:rFonts w:cstheme="minorHAnsi"/>
                <w:b/>
                <w:bCs/>
                <w:smallCaps/>
              </w:rPr>
            </w:pPr>
            <w:r w:rsidRPr="005F30D0">
              <w:rPr>
                <w:rFonts w:cstheme="minorHAnsi"/>
                <w:b/>
                <w:bCs/>
                <w:smallCaps/>
              </w:rPr>
              <w:t>STAV KAMENE / ULTRAZVUKOVÁ TRANSMISE</w:t>
            </w:r>
          </w:p>
          <w:p w14:paraId="0AF192A4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70935639" w14:textId="38E5FA60" w:rsidR="00526B69" w:rsidRPr="005F30D0" w:rsidRDefault="00526B69" w:rsidP="00526B69">
            <w:pPr>
              <w:jc w:val="both"/>
              <w:rPr>
                <w:rFonts w:cstheme="minorHAnsi"/>
              </w:rPr>
            </w:pPr>
            <w:r w:rsidRPr="005F30D0">
              <w:rPr>
                <w:rFonts w:cstheme="minorHAnsi"/>
              </w:rPr>
              <w:t>Průměrné naměřené rychlosti ultrazvukového signálu odpovídají nezvětralému kultnohorskému vápenci, pohybují se mezi hodnotami 3 až 3,5 km/s. Průměrné nižší rychlosti průchodu ultrazvuku byly zjištěny v subtilnějších částech sochy, což by mohlo vypovídat o vyšší degradaci povrchu vápence v porovnání s jeho vnitřní hmotou. Nižší rychlosti ultrazvukové transmise naměřené v některých robustnějších částech sochy nebo utlumení signálu by mohly poukazovat na vnitřní poškození v těchto místech, například na přítomnost skrytých prasklin nebo na nižší kompaktnost, která může taktéž souviset s degradací horniny</w:t>
            </w:r>
          </w:p>
          <w:p w14:paraId="69C303EC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5F5FAED5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7A7F3EBB" w14:textId="12D140EA" w:rsidR="00526B69" w:rsidRPr="005F30D0" w:rsidRDefault="00526B69" w:rsidP="00526B69">
            <w:pPr>
              <w:jc w:val="both"/>
              <w:rPr>
                <w:rFonts w:cstheme="minorHAnsi"/>
                <w:b/>
                <w:bCs/>
                <w:smallCaps/>
              </w:rPr>
            </w:pPr>
            <w:r w:rsidRPr="005F30D0">
              <w:rPr>
                <w:rFonts w:cstheme="minorHAnsi"/>
                <w:b/>
                <w:bCs/>
                <w:smallCaps/>
              </w:rPr>
              <w:t>STRATIGRAFIE A MATERIÁLOVÉ SLOŽENÍ POVRCHOVÝCH ÚPRAV A TMELŮ / OPTICKÁ MIKROSKOPIE, ELEKTRONOVÁ MIKROSKOPIE S PRVKOVOU MIKROANALÝZOU</w:t>
            </w:r>
          </w:p>
          <w:p w14:paraId="71AA5F87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301FA85E" w14:textId="2213058B" w:rsidR="00526B69" w:rsidRPr="005F30D0" w:rsidRDefault="00526B69" w:rsidP="00526B69">
            <w:pPr>
              <w:jc w:val="both"/>
              <w:rPr>
                <w:rFonts w:cstheme="minorHAnsi"/>
              </w:rPr>
            </w:pPr>
            <w:r w:rsidRPr="005F30D0">
              <w:rPr>
                <w:rFonts w:cstheme="minorHAnsi"/>
              </w:rPr>
              <w:t>Detailní popisy zaznamenaných vrstev jsou uvedeny v části výsledků (str. 7–14). Místa odběrů vzorků určených k průzkumu stratigrafie a složení vrstev byla vytipována na základě prohlídky sochy v bílém světle, UV fluorescenci a průzkumu při větším zvětšení (lupa, stereoskopický mikroskop). Na soše se povrchové úpravy vyskytovaly ojediněle ve fragmentální podobě, v některých případech byly skryté pod černými krustami. Některé povrchové úpravy se vyznačovaly intenzivní nažloutlou UV fluorescencí. Z průzkumu vyplynulo, že je povrchová část vápence zřejmě sulfatizovaná nebo kontaminovaná sírany. Z průzkumu vzorků černých krust odebraných z ploch určených pro zkoušky čištění krust podle očekávání vyplynulo, že se krusty vyznačují odlišnou tloušťkou a v některých místech se pod nimi vyskytují zbytky povrchových úprav. Výsledky průzkumu jsou shrnuty v následujících odstavcích.</w:t>
            </w:r>
          </w:p>
          <w:p w14:paraId="4EC86BB4" w14:textId="79D8B9CB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1999F568" w14:textId="77777777" w:rsidR="00526B69" w:rsidRPr="005F30D0" w:rsidRDefault="00526B69" w:rsidP="00526B69">
            <w:pPr>
              <w:jc w:val="both"/>
              <w:rPr>
                <w:rFonts w:cstheme="minorHAnsi"/>
                <w:u w:val="single"/>
              </w:rPr>
            </w:pPr>
            <w:r w:rsidRPr="005F30D0">
              <w:rPr>
                <w:rFonts w:cstheme="minorHAnsi"/>
                <w:u w:val="single"/>
              </w:rPr>
              <w:t>8515/V1 levá ruka – barevné souvrství</w:t>
            </w:r>
          </w:p>
          <w:p w14:paraId="42684ED4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  <w:r w:rsidRPr="005F30D0">
              <w:rPr>
                <w:rFonts w:cstheme="minorHAnsi"/>
              </w:rPr>
              <w:lastRenderedPageBreak/>
              <w:t>Vzorek sestává z fragmentu souvrství povrchových úprav (vrstvy 1, 2) a předpokládaného povrchového depozitu (vrstva 3). Nejprve byla zaznamenána světle oranžová vrstva 1 se silikátovými zrny. Následující světlá/bílá povrchová úprava (vrstva 2) obsahuje olovnatou bělobou, baryt a uhličitan vápenatý.</w:t>
            </w:r>
          </w:p>
          <w:p w14:paraId="36A4EFC3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708ED006" w14:textId="77777777" w:rsidR="00526B69" w:rsidRPr="005F30D0" w:rsidRDefault="00526B69" w:rsidP="00526B69">
            <w:pPr>
              <w:jc w:val="both"/>
              <w:rPr>
                <w:rFonts w:cstheme="minorHAnsi"/>
                <w:u w:val="single"/>
              </w:rPr>
            </w:pPr>
            <w:r w:rsidRPr="005F30D0">
              <w:rPr>
                <w:rFonts w:cstheme="minorHAnsi"/>
                <w:u w:val="single"/>
              </w:rPr>
              <w:t>8516/V2 draperie ve spodní části na levé straně, tmel</w:t>
            </w:r>
          </w:p>
          <w:p w14:paraId="31CF5B42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  <w:r w:rsidRPr="005F30D0">
              <w:rPr>
                <w:rFonts w:cstheme="minorHAnsi"/>
              </w:rPr>
              <w:t>Vzorek je zřejmě fragmentem tmelu, případně dvou tmelů obdobných vlastností, s cementovým pojivem (vrstvy 1, 2). Nelze vyloučit přítomnost bílého vzdušného vápna v pojivu, charakteristické vápenné pojivové částice však nebyly na nábrusu vzorku zaznamenány. Plnivem tmelu je pravděpodobně křemičitý písek. Tmel dále obsahuje zrna na bázi uhličitanu vápenatého, nelze však vzhledem k malé velikosti vzorku rozlišit, zda se jedná o záměrně přidané plnivo nebo zrna uvolněná z podkladu (vápence). Následuje tenká šedá vrstva 3 s uhličitanem a síranem vápenatým, může se jednat o depozity a/nebo sulfatizovanou vrstvu.</w:t>
            </w:r>
          </w:p>
          <w:p w14:paraId="7AECCE29" w14:textId="77777777" w:rsidR="00526B69" w:rsidRPr="005F30D0" w:rsidRDefault="00526B69" w:rsidP="00526B69">
            <w:pPr>
              <w:jc w:val="both"/>
              <w:rPr>
                <w:rFonts w:cstheme="minorHAnsi"/>
                <w:u w:val="single"/>
              </w:rPr>
            </w:pPr>
          </w:p>
          <w:p w14:paraId="69ADFD44" w14:textId="77777777" w:rsidR="00526B69" w:rsidRPr="005F30D0" w:rsidRDefault="00526B69" w:rsidP="00526B69">
            <w:pPr>
              <w:jc w:val="both"/>
              <w:rPr>
                <w:rFonts w:cstheme="minorHAnsi"/>
                <w:u w:val="single"/>
              </w:rPr>
            </w:pPr>
            <w:r w:rsidRPr="005F30D0">
              <w:rPr>
                <w:rFonts w:cstheme="minorHAnsi"/>
                <w:u w:val="single"/>
              </w:rPr>
              <w:t>8517/V3 vrchní tmel na meči</w:t>
            </w:r>
          </w:p>
          <w:p w14:paraId="52DA1C01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  <w:r w:rsidRPr="005F30D0">
              <w:rPr>
                <w:rFonts w:cstheme="minorHAnsi"/>
              </w:rPr>
              <w:t>Vzorek sestává z několika vrstev pojených zřejmě portlandským cementem. Nelze vyloučit přítomnost bílého vzdušného vápna v pojivu všech vrstev, charakteristické vápenné pojivové částice však nebyly ani v jedné vrstvě zaznamenány. Plnivem první světlé silné vrstvy 1 je směs křemičitého písku a zrn na bázi uhličitanu vápenatého (např. vápence, mramoru). Následuje tmavě šedá vrstva 2, která obsahuje ojedinělá křemičitá zrna, dále zrna na bázi uhličitanu vápenatého (např. vápence, mramoru) a zřejmě uhlíkatou čerň. Další silná vrstva 3 světle šedého odstínu neobsahuje plnivo. Byla v ní zaznamenána příměs uhlíkaté černi. Poslední bílá vrstva 4 bez plniva je zřejmě pojena struskoportlandským cementem.</w:t>
            </w:r>
          </w:p>
          <w:p w14:paraId="14712756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53FEC0F8" w14:textId="77777777" w:rsidR="00526B69" w:rsidRPr="005F30D0" w:rsidRDefault="00526B69" w:rsidP="00526B69">
            <w:pPr>
              <w:jc w:val="both"/>
              <w:rPr>
                <w:rFonts w:cstheme="minorHAnsi"/>
                <w:u w:val="single"/>
              </w:rPr>
            </w:pPr>
            <w:r w:rsidRPr="005F30D0">
              <w:rPr>
                <w:rFonts w:cstheme="minorHAnsi"/>
                <w:u w:val="single"/>
              </w:rPr>
              <w:t>8518/V4 spodní tmel na meči</w:t>
            </w:r>
          </w:p>
          <w:p w14:paraId="6F3DC2CE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  <w:r w:rsidRPr="005F30D0">
              <w:rPr>
                <w:rFonts w:cstheme="minorHAnsi"/>
              </w:rPr>
              <w:t>Vzorek obsahuje malý fragment vápence. Dominantně je však tvořen následující vrstvou světlého tmelu s portlandským cementem. Nelze vyloučit přítomnost bílého vzdušného vápna v pojivu, charakteristické vápenné pojivové částice však nebyly na nábrusu vzorku zaznamenány. Plnivo je na bázi uhličitanu vápenatého (např. drcený vápenec, mramor).</w:t>
            </w:r>
          </w:p>
          <w:p w14:paraId="2F675B70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2B2BA23E" w14:textId="77777777" w:rsidR="00526B69" w:rsidRPr="005F30D0" w:rsidRDefault="00526B69" w:rsidP="00526B69">
            <w:pPr>
              <w:jc w:val="both"/>
              <w:rPr>
                <w:rFonts w:cstheme="minorHAnsi"/>
                <w:u w:val="single"/>
              </w:rPr>
            </w:pPr>
            <w:r w:rsidRPr="005F30D0">
              <w:rPr>
                <w:rFonts w:cstheme="minorHAnsi"/>
                <w:u w:val="single"/>
              </w:rPr>
              <w:t>8519/V5 černá krusta na zádech</w:t>
            </w:r>
          </w:p>
          <w:p w14:paraId="43FBF419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  <w:r w:rsidRPr="005F30D0">
              <w:rPr>
                <w:rFonts w:cstheme="minorHAnsi"/>
              </w:rPr>
              <w:t>Vzorek obsahuje fragment sulfatizovaného nebo sírany kontaminovaného vápence (vrstva 1). Na vápenci se vyskytuje fragment šedé a světlé vrstvy 1, 2, vrstvy obsahují uhličitan a síran vápenatý, jsou pravděpodobně sulfatizované a kontaminované depozity. Vrstva 1 může být černou krustou.</w:t>
            </w:r>
          </w:p>
          <w:p w14:paraId="33D0392D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562E41DF" w14:textId="77777777" w:rsidR="00526B69" w:rsidRPr="005F30D0" w:rsidRDefault="00526B69" w:rsidP="00526B69">
            <w:pPr>
              <w:jc w:val="both"/>
              <w:rPr>
                <w:rFonts w:cstheme="minorHAnsi"/>
                <w:u w:val="single"/>
              </w:rPr>
            </w:pPr>
            <w:r w:rsidRPr="005F30D0">
              <w:rPr>
                <w:rFonts w:cstheme="minorHAnsi"/>
                <w:u w:val="single"/>
              </w:rPr>
              <w:t>8778/Č1-V1, 8779/Č2-V2, 8780/Č3-V3 černé krusty</w:t>
            </w:r>
          </w:p>
          <w:p w14:paraId="47A1EFA3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  <w:r w:rsidRPr="005F30D0">
              <w:rPr>
                <w:rFonts w:cstheme="minorHAnsi"/>
              </w:rPr>
              <w:t>Vzorky byly odebrány s cílem zdokumentovat charakter černých krust a přibližné rozdíly v jejich tloušťce, případně přítomnost zbytků povrchových úprav skrytých pod krustami. Z průzkumu vyplynulo, že se krusty pravděpodobně vyznačují nehomogenní tloušťkou. V místě odběru vzorků 8778/Č1-V1 a 8779/Č2-V2 se pod krustami nalézají fragmenty pozůstatků povrchových úprav. U vzorku 8779/Č2-V2 jsou tyto fragmenty nejsilnější, vyznačují se okrovo-oranžovou UV fluorescencí. Již na základě průzkumu UV fluorescence sochy bylo zřejmé, že se pod krustami mohou pozůstatky povrchových úprav vyskytovat.</w:t>
            </w:r>
          </w:p>
          <w:p w14:paraId="0A5CA60C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1470A77E" w14:textId="0DA3AFC0" w:rsidR="00BB7DA3" w:rsidRPr="005F30D0" w:rsidRDefault="00BB7DA3" w:rsidP="00821499">
            <w:pPr>
              <w:rPr>
                <w:rFonts w:cstheme="minorHAnsi"/>
              </w:rPr>
            </w:pPr>
          </w:p>
        </w:tc>
      </w:tr>
    </w:tbl>
    <w:p w14:paraId="7512B870" w14:textId="77777777" w:rsidR="009A03AE" w:rsidRPr="005F30D0" w:rsidRDefault="009A03A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060" w:type="dxa"/>
        <w:tblLook w:val="04A0" w:firstRow="1" w:lastRow="0" w:firstColumn="1" w:lastColumn="0" w:noHBand="0" w:noVBand="1"/>
      </w:tblPr>
      <w:tblGrid>
        <w:gridCol w:w="10060"/>
      </w:tblGrid>
      <w:tr w:rsidR="00821499" w:rsidRPr="005F30D0" w14:paraId="6588E497" w14:textId="77777777" w:rsidTr="00CF54D3">
        <w:tc>
          <w:tcPr>
            <w:tcW w:w="10060" w:type="dxa"/>
          </w:tcPr>
          <w:p w14:paraId="6A3A9C3E" w14:textId="77777777" w:rsidR="00AA48FC" w:rsidRPr="005F30D0" w:rsidRDefault="00AA48FC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>Fotodokumentace analýzy</w:t>
            </w:r>
          </w:p>
        </w:tc>
      </w:tr>
      <w:tr w:rsidR="00AA48FC" w:rsidRPr="005F30D0" w14:paraId="24BB7D60" w14:textId="77777777" w:rsidTr="00CF54D3">
        <w:tc>
          <w:tcPr>
            <w:tcW w:w="10060" w:type="dxa"/>
          </w:tcPr>
          <w:p w14:paraId="4FB66E8A" w14:textId="77777777" w:rsidR="00AA48FC" w:rsidRPr="005F30D0" w:rsidRDefault="00AA48FC" w:rsidP="00821499">
            <w:pPr>
              <w:rPr>
                <w:rFonts w:cstheme="minorHAnsi"/>
              </w:rPr>
            </w:pPr>
          </w:p>
        </w:tc>
      </w:tr>
    </w:tbl>
    <w:p w14:paraId="47C58C2A" w14:textId="77777777" w:rsidR="0022194F" w:rsidRPr="005F30D0" w:rsidRDefault="0022194F" w:rsidP="00821499">
      <w:pPr>
        <w:spacing w:line="240" w:lineRule="auto"/>
        <w:rPr>
          <w:rFonts w:cstheme="minorHAnsi"/>
        </w:rPr>
      </w:pPr>
    </w:p>
    <w:sectPr w:rsidR="0022194F" w:rsidRPr="005F30D0" w:rsidSect="00EF685D">
      <w:headerReference w:type="default" r:id="rId29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BEB50C2" w14:textId="77777777" w:rsidR="00FA2C04" w:rsidRDefault="00FA2C04" w:rsidP="00AA48FC">
      <w:pPr>
        <w:spacing w:after="0" w:line="240" w:lineRule="auto"/>
      </w:pPr>
      <w:r>
        <w:separator/>
      </w:r>
    </w:p>
  </w:endnote>
  <w:endnote w:type="continuationSeparator" w:id="0">
    <w:p w14:paraId="26E2EFF9" w14:textId="77777777" w:rsidR="00FA2C04" w:rsidRDefault="00FA2C04" w:rsidP="00AA48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1F07716" w14:textId="77777777" w:rsidR="00FA2C04" w:rsidRDefault="00FA2C04" w:rsidP="00AA48FC">
      <w:pPr>
        <w:spacing w:after="0" w:line="240" w:lineRule="auto"/>
      </w:pPr>
      <w:r>
        <w:separator/>
      </w:r>
    </w:p>
  </w:footnote>
  <w:footnote w:type="continuationSeparator" w:id="0">
    <w:p w14:paraId="7CAF175B" w14:textId="77777777" w:rsidR="00FA2C04" w:rsidRDefault="00FA2C04" w:rsidP="00AA48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E5F9C9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Databáze analýz katedry chemické technologie Fakulty restaurování Univerzity Pardubice</w:t>
    </w:r>
  </w:p>
  <w:p w14:paraId="38AC7BF2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Karta vzorku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CF518D"/>
    <w:multiLevelType w:val="hybridMultilevel"/>
    <w:tmpl w:val="D59E9216"/>
    <w:lvl w:ilvl="0" w:tplc="DD384D60">
      <w:start w:val="1"/>
      <w:numFmt w:val="bullet"/>
      <w:pStyle w:val="Styl1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B797313"/>
    <w:multiLevelType w:val="hybridMultilevel"/>
    <w:tmpl w:val="FE943C78"/>
    <w:lvl w:ilvl="0" w:tplc="DD384D60">
      <w:start w:val="1"/>
      <w:numFmt w:val="bullet"/>
      <w:pStyle w:val="Style1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2194F"/>
    <w:rsid w:val="0007253D"/>
    <w:rsid w:val="000A3395"/>
    <w:rsid w:val="000A6440"/>
    <w:rsid w:val="000B0AAB"/>
    <w:rsid w:val="001319CE"/>
    <w:rsid w:val="0021097B"/>
    <w:rsid w:val="0022194F"/>
    <w:rsid w:val="003449DF"/>
    <w:rsid w:val="003D0950"/>
    <w:rsid w:val="003D34CB"/>
    <w:rsid w:val="00494840"/>
    <w:rsid w:val="004C08E8"/>
    <w:rsid w:val="00526B69"/>
    <w:rsid w:val="005A54E0"/>
    <w:rsid w:val="005B436B"/>
    <w:rsid w:val="005C155B"/>
    <w:rsid w:val="005F30D0"/>
    <w:rsid w:val="00626D50"/>
    <w:rsid w:val="0065280A"/>
    <w:rsid w:val="006A304E"/>
    <w:rsid w:val="00776D94"/>
    <w:rsid w:val="00821499"/>
    <w:rsid w:val="009563D2"/>
    <w:rsid w:val="00974A34"/>
    <w:rsid w:val="009A03AE"/>
    <w:rsid w:val="009F39F0"/>
    <w:rsid w:val="00A2497B"/>
    <w:rsid w:val="00AA48FC"/>
    <w:rsid w:val="00B90C16"/>
    <w:rsid w:val="00BB7DA3"/>
    <w:rsid w:val="00C30ACE"/>
    <w:rsid w:val="00C657DB"/>
    <w:rsid w:val="00C74C8C"/>
    <w:rsid w:val="00C804B4"/>
    <w:rsid w:val="00CC1EA8"/>
    <w:rsid w:val="00CF54D3"/>
    <w:rsid w:val="00D6184C"/>
    <w:rsid w:val="00D6299B"/>
    <w:rsid w:val="00E47D58"/>
    <w:rsid w:val="00E65DDE"/>
    <w:rsid w:val="00EB0453"/>
    <w:rsid w:val="00ED1A3F"/>
    <w:rsid w:val="00EF685D"/>
    <w:rsid w:val="00F7539B"/>
    <w:rsid w:val="00FA2C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EBACAD"/>
  <w15:docId w15:val="{B2691BDF-8224-4DDA-B2CB-6395CE0FFA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82149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Nadpis3">
    <w:name w:val="heading 3"/>
    <w:basedOn w:val="Normln"/>
    <w:next w:val="Normln"/>
    <w:link w:val="Nadpis3Char"/>
    <w:qFormat/>
    <w:rsid w:val="0065280A"/>
    <w:pPr>
      <w:keepNext/>
      <w:spacing w:before="120" w:after="120" w:line="240" w:lineRule="auto"/>
      <w:jc w:val="both"/>
      <w:outlineLvl w:val="2"/>
    </w:pPr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59"/>
    <w:rsid w:val="0022194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hlav">
    <w:name w:val="header"/>
    <w:basedOn w:val="Normln"/>
    <w:link w:val="Zhlav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AA48FC"/>
  </w:style>
  <w:style w:type="paragraph" w:styleId="Zpat">
    <w:name w:val="footer"/>
    <w:basedOn w:val="Normln"/>
    <w:link w:val="Zpat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AA48FC"/>
  </w:style>
  <w:style w:type="paragraph" w:styleId="Textbubliny">
    <w:name w:val="Balloon Text"/>
    <w:basedOn w:val="Normln"/>
    <w:link w:val="TextbublinyChar"/>
    <w:uiPriority w:val="99"/>
    <w:semiHidden/>
    <w:unhideWhenUsed/>
    <w:rsid w:val="003D095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3D0950"/>
    <w:rPr>
      <w:rFonts w:ascii="Segoe UI" w:hAnsi="Segoe UI" w:cs="Segoe UI"/>
      <w:sz w:val="18"/>
      <w:szCs w:val="18"/>
    </w:rPr>
  </w:style>
  <w:style w:type="character" w:customStyle="1" w:styleId="Nadpis3Char">
    <w:name w:val="Nadpis 3 Char"/>
    <w:basedOn w:val="Standardnpsmoodstavce"/>
    <w:link w:val="Nadpis3"/>
    <w:rsid w:val="0065280A"/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paragraph" w:customStyle="1" w:styleId="Styl1">
    <w:name w:val="Styl1"/>
    <w:basedOn w:val="Normln"/>
    <w:link w:val="Styl1Char"/>
    <w:rsid w:val="0065280A"/>
    <w:pPr>
      <w:numPr>
        <w:numId w:val="1"/>
      </w:numPr>
      <w:spacing w:after="0" w:line="240" w:lineRule="auto"/>
      <w:jc w:val="both"/>
    </w:pPr>
    <w:rPr>
      <w:rFonts w:ascii="Arial" w:eastAsia="Times New Roman" w:hAnsi="Arial" w:cs="Times New Roman"/>
      <w:szCs w:val="24"/>
      <w:lang w:eastAsia="cs-CZ"/>
    </w:rPr>
  </w:style>
  <w:style w:type="character" w:customStyle="1" w:styleId="Styl1Char">
    <w:name w:val="Styl1 Char"/>
    <w:link w:val="Styl1"/>
    <w:rsid w:val="0065280A"/>
    <w:rPr>
      <w:rFonts w:ascii="Arial" w:eastAsia="Times New Roman" w:hAnsi="Arial" w:cs="Times New Roman"/>
      <w:szCs w:val="24"/>
      <w:lang w:eastAsia="cs-CZ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821499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customStyle="1" w:styleId="Style1">
    <w:name w:val="Style1"/>
    <w:basedOn w:val="Normln"/>
    <w:link w:val="Style1CharChar"/>
    <w:rsid w:val="00821499"/>
    <w:pPr>
      <w:numPr>
        <w:numId w:val="2"/>
      </w:numPr>
      <w:spacing w:before="120" w:after="120" w:line="240" w:lineRule="auto"/>
      <w:jc w:val="both"/>
    </w:pPr>
    <w:rPr>
      <w:rFonts w:ascii="Arial" w:eastAsia="Times New Roman" w:hAnsi="Arial" w:cs="Times New Roman"/>
      <w:i/>
      <w:szCs w:val="24"/>
      <w:lang w:eastAsia="cs-CZ"/>
    </w:rPr>
  </w:style>
  <w:style w:type="character" w:customStyle="1" w:styleId="Style1CharChar">
    <w:name w:val="Style1 Char Char"/>
    <w:link w:val="Style1"/>
    <w:rsid w:val="00821499"/>
    <w:rPr>
      <w:rFonts w:ascii="Arial" w:eastAsia="Times New Roman" w:hAnsi="Arial" w:cs="Times New Roman"/>
      <w:i/>
      <w:szCs w:val="24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95176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454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4.png"/><Relationship Id="rId18" Type="http://schemas.openxmlformats.org/officeDocument/2006/relationships/oleObject" Target="embeddings/oleObject6.bin"/><Relationship Id="rId26" Type="http://schemas.openxmlformats.org/officeDocument/2006/relationships/oleObject" Target="embeddings/oleObject10.bin"/><Relationship Id="rId3" Type="http://schemas.openxmlformats.org/officeDocument/2006/relationships/settings" Target="settings.xml"/><Relationship Id="rId21" Type="http://schemas.openxmlformats.org/officeDocument/2006/relationships/image" Target="media/image8.png"/><Relationship Id="rId7" Type="http://schemas.openxmlformats.org/officeDocument/2006/relationships/image" Target="media/image1.png"/><Relationship Id="rId12" Type="http://schemas.openxmlformats.org/officeDocument/2006/relationships/oleObject" Target="embeddings/oleObject3.bin"/><Relationship Id="rId17" Type="http://schemas.openxmlformats.org/officeDocument/2006/relationships/image" Target="media/image6.png"/><Relationship Id="rId25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oleObject" Target="embeddings/oleObject5.bin"/><Relationship Id="rId20" Type="http://schemas.openxmlformats.org/officeDocument/2006/relationships/oleObject" Target="embeddings/oleObject7.bin"/><Relationship Id="rId29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oleObject" Target="embeddings/oleObject9.bin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openxmlformats.org/officeDocument/2006/relationships/oleObject" Target="embeddings/oleObject11.bin"/><Relationship Id="rId10" Type="http://schemas.openxmlformats.org/officeDocument/2006/relationships/oleObject" Target="embeddings/oleObject2.bin"/><Relationship Id="rId19" Type="http://schemas.openxmlformats.org/officeDocument/2006/relationships/image" Target="media/image7.pn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oleObject" Target="embeddings/oleObject4.bin"/><Relationship Id="rId22" Type="http://schemas.openxmlformats.org/officeDocument/2006/relationships/oleObject" Target="embeddings/oleObject8.bin"/><Relationship Id="rId27" Type="http://schemas.openxmlformats.org/officeDocument/2006/relationships/image" Target="media/image11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12</Pages>
  <Words>1129</Words>
  <Characters>6662</Characters>
  <Application>Microsoft Office Word</Application>
  <DocSecurity>0</DocSecurity>
  <Lines>55</Lines>
  <Paragraphs>15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Beckova Eliska</cp:lastModifiedBy>
  <cp:revision>4</cp:revision>
  <cp:lastPrinted>2021-08-26T10:01:00Z</cp:lastPrinted>
  <dcterms:created xsi:type="dcterms:W3CDTF">2022-12-15T10:17:00Z</dcterms:created>
  <dcterms:modified xsi:type="dcterms:W3CDTF">2022-12-15T10:46:00Z</dcterms:modified>
</cp:coreProperties>
</file>