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7FCCC4E1" w:rsidR="0022194F" w:rsidRPr="0084288D" w:rsidRDefault="00C84A32" w:rsidP="00821499">
            <w:pPr>
              <w:rPr>
                <w:rFonts w:cstheme="minorHAnsi"/>
              </w:rPr>
            </w:pPr>
            <w:r>
              <w:rPr>
                <w:rFonts w:cstheme="minorHAnsi"/>
              </w:rPr>
              <w:t>771</w:t>
            </w:r>
            <w:r w:rsidR="00C76954">
              <w:rPr>
                <w:rFonts w:cstheme="minorHAnsi"/>
              </w:rPr>
              <w:t>7</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2A37D506" w:rsidR="0022194F" w:rsidRPr="0084288D" w:rsidRDefault="00C84A32" w:rsidP="00821499">
            <w:pPr>
              <w:rPr>
                <w:rFonts w:cstheme="minorHAnsi"/>
              </w:rPr>
            </w:pPr>
            <w:r>
              <w:rPr>
                <w:rFonts w:cstheme="minorHAnsi"/>
              </w:rPr>
              <w:t>V</w:t>
            </w:r>
            <w:r w:rsidR="00C76954">
              <w:rPr>
                <w:rFonts w:cstheme="minorHAnsi"/>
              </w:rPr>
              <w:t>3</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7CA8BD1E" w:rsidR="00AA48FC" w:rsidRPr="0084288D" w:rsidRDefault="0084288D" w:rsidP="00821499">
            <w:pPr>
              <w:rPr>
                <w:rFonts w:cstheme="minorHAnsi"/>
              </w:rPr>
            </w:pPr>
            <w:r w:rsidRPr="0084288D">
              <w:rPr>
                <w:rFonts w:cstheme="minorHAnsi"/>
              </w:rPr>
              <w:t>191</w:t>
            </w:r>
            <w:r w:rsidR="00C76954">
              <w:rPr>
                <w:rFonts w:cstheme="minorHAnsi"/>
              </w:rPr>
              <w:t>6</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45pt" o:ole="">
                  <v:imagedata r:id="rId7" o:title=""/>
                </v:shape>
                <o:OLEObject Type="Embed" ProgID="PBrush" ShapeID="_x0000_i1032" DrawAspect="Content" ObjectID="_1732436687"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1pt;height:444.55pt" o:ole="">
                  <v:imagedata r:id="rId9" o:title=""/>
                </v:shape>
                <o:OLEObject Type="Embed" ProgID="PBrush" ShapeID="_x0000_i1038" DrawAspect="Content" ObjectID="_1732436688"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2.3pt;height:452.1pt" o:ole="">
                  <v:imagedata r:id="rId11" o:title=""/>
                </v:shape>
                <o:OLEObject Type="Embed" ProgID="PBrush" ShapeID="_x0000_i1047" DrawAspect="Content" ObjectID="_1732436689"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25pt;height:451.25pt" o:ole="">
                  <v:imagedata r:id="rId13" o:title=""/>
                </v:shape>
                <o:OLEObject Type="Embed" ProgID="PBrush" ShapeID="_x0000_i1059" DrawAspect="Content" ObjectID="_1732436690"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7pt;height:468pt" o:ole="">
                  <v:imagedata r:id="rId15" o:title=""/>
                </v:shape>
                <o:OLEObject Type="Embed" ProgID="PBrush" ShapeID="_x0000_i1074" DrawAspect="Content" ObjectID="_1732436691"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0.7pt;height:500.65pt" o:ole="">
                  <v:imagedata r:id="rId17" o:title=""/>
                </v:shape>
                <o:OLEObject Type="Embed" ProgID="PBrush" ShapeID="_x0000_i1092" DrawAspect="Content" ObjectID="_1732436692"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6023F506" w:rsidR="0084288D" w:rsidRDefault="0084288D" w:rsidP="00821499"/>
          <w:p w14:paraId="2CB5BFFF" w14:textId="34093CE4" w:rsidR="00C84A32" w:rsidRDefault="00C76954" w:rsidP="00821499">
            <w:r>
              <w:object w:dxaOrig="8040" w:dyaOrig="12375" w14:anchorId="56D90094">
                <v:shape id="_x0000_i1145" type="#_x0000_t75" style="width:401.85pt;height:618.7pt" o:ole="">
                  <v:imagedata r:id="rId19" o:title=""/>
                </v:shape>
                <o:OLEObject Type="Embed" ProgID="PBrush" ShapeID="_x0000_i1145" DrawAspect="Content" ObjectID="_1732436693" r:id="rId20"/>
              </w:object>
            </w:r>
          </w:p>
          <w:p w14:paraId="6171CD4B" w14:textId="27FEC09A" w:rsidR="00C76954" w:rsidRDefault="00C76954" w:rsidP="00821499">
            <w:r>
              <w:object w:dxaOrig="8070" w:dyaOrig="10665" w14:anchorId="2CE04592">
                <v:shape id="_x0000_i1148" type="#_x0000_t75" style="width:403.55pt;height:533.3pt" o:ole="">
                  <v:imagedata r:id="rId21" o:title=""/>
                </v:shape>
                <o:OLEObject Type="Embed" ProgID="PBrush" ShapeID="_x0000_i1148" DrawAspect="Content" ObjectID="_1732436694" r:id="rId22"/>
              </w:object>
            </w:r>
          </w:p>
          <w:p w14:paraId="732F8D43" w14:textId="024B41D3" w:rsidR="00C76954" w:rsidRDefault="00C76954" w:rsidP="00821499">
            <w:pPr>
              <w:rPr>
                <w:b/>
                <w:bCs/>
              </w:rPr>
            </w:pPr>
          </w:p>
          <w:p w14:paraId="4CEB7BAA" w14:textId="77777777" w:rsidR="00C76954" w:rsidRPr="00696846" w:rsidRDefault="00C76954" w:rsidP="00C76954">
            <w:pPr>
              <w:ind w:firstLine="709"/>
              <w:jc w:val="both"/>
              <w:rPr>
                <w:rFonts w:ascii="Times New Roman" w:hAnsi="Times New Roman" w:cs="Times New Roman"/>
                <w:sz w:val="16"/>
                <w:szCs w:val="16"/>
              </w:rPr>
            </w:pPr>
          </w:p>
          <w:p w14:paraId="00F4199B" w14:textId="00D17F14" w:rsidR="00C76954" w:rsidRPr="00C76954" w:rsidRDefault="00C76954" w:rsidP="00C76954">
            <w:pPr>
              <w:jc w:val="both"/>
              <w:rPr>
                <w:rFonts w:cstheme="minorHAnsi"/>
              </w:rPr>
            </w:pPr>
            <w:r w:rsidRPr="00C76954">
              <w:rPr>
                <w:rFonts w:cstheme="minorHAnsi"/>
              </w:rPr>
              <w:t xml:space="preserve">Vzorek obsahuje dvě vrstvy </w:t>
            </w:r>
            <w:proofErr w:type="gramStart"/>
            <w:r w:rsidRPr="00C76954">
              <w:rPr>
                <w:rFonts w:cstheme="minorHAnsi"/>
              </w:rPr>
              <w:t>0A</w:t>
            </w:r>
            <w:proofErr w:type="gramEnd"/>
            <w:r w:rsidRPr="00C76954">
              <w:rPr>
                <w:rFonts w:cstheme="minorHAnsi"/>
              </w:rPr>
              <w:t xml:space="preserve">, 0B s kamenivem. Kamenivo spodní silnější vrstvy </w:t>
            </w:r>
            <w:proofErr w:type="gramStart"/>
            <w:r w:rsidRPr="00C76954">
              <w:rPr>
                <w:rFonts w:cstheme="minorHAnsi"/>
              </w:rPr>
              <w:t>0A</w:t>
            </w:r>
            <w:proofErr w:type="gramEnd"/>
            <w:r w:rsidRPr="00C76954">
              <w:rPr>
                <w:rFonts w:cstheme="minorHAnsi"/>
              </w:rPr>
              <w:t xml:space="preserve">, obsahuje křemenná a silikátová zrna, svrchní vrstva 0B je plněna ostrohrannými zrny dolomitu. </w:t>
            </w:r>
          </w:p>
          <w:p w14:paraId="0004E315" w14:textId="77777777" w:rsidR="00C76954" w:rsidRPr="00C76954" w:rsidRDefault="00C76954" w:rsidP="00C76954">
            <w:pPr>
              <w:jc w:val="both"/>
              <w:rPr>
                <w:rFonts w:cstheme="minorHAnsi"/>
              </w:rPr>
            </w:pPr>
          </w:p>
          <w:p w14:paraId="2F86F18D" w14:textId="77777777" w:rsidR="00C76954" w:rsidRPr="00C76954" w:rsidRDefault="00C76954" w:rsidP="00C76954">
            <w:pPr>
              <w:jc w:val="both"/>
              <w:rPr>
                <w:rFonts w:cstheme="minorHAnsi"/>
              </w:rPr>
            </w:pPr>
            <w:r w:rsidRPr="00C76954">
              <w:rPr>
                <w:rFonts w:cstheme="minorHAnsi"/>
              </w:rPr>
              <w:t xml:space="preserve">Na povrchu vrstvy </w:t>
            </w:r>
            <w:proofErr w:type="gramStart"/>
            <w:r w:rsidRPr="00C76954">
              <w:rPr>
                <w:rFonts w:cstheme="minorHAnsi"/>
              </w:rPr>
              <w:t>0B</w:t>
            </w:r>
            <w:proofErr w:type="gramEnd"/>
            <w:r w:rsidRPr="00C76954">
              <w:rPr>
                <w:rFonts w:cstheme="minorHAnsi"/>
              </w:rPr>
              <w:t xml:space="preserve"> je přítomna tenká našedlá vrstva 1 – povrchová úprava nebo nečistoty. Následují dvě vizuálně i materiálově podobné béžové vrstvy 2, 3 probarvené červeným, žlutým, zeleným pigmentem a titanovou bělobou (širší užití po 1920). Vrstvy 2, 3 se dále vyznačují vysokým obsahem bílé hlinky.</w:t>
            </w:r>
          </w:p>
          <w:p w14:paraId="1C28E025" w14:textId="77777777" w:rsidR="00C76954" w:rsidRPr="00C76954" w:rsidRDefault="00C76954" w:rsidP="00821499">
            <w:pPr>
              <w:rPr>
                <w:rFonts w:cstheme="minorHAnsi"/>
                <w:b/>
                <w:bCs/>
              </w:rPr>
            </w:pPr>
          </w:p>
          <w:p w14:paraId="58D3773C" w14:textId="4794AE9F" w:rsidR="00C84A32" w:rsidRDefault="00C84A32" w:rsidP="00821499"/>
          <w:p w14:paraId="2C66A93B" w14:textId="7976F4B4" w:rsidR="00C84A32" w:rsidRDefault="00C84A32" w:rsidP="00821499">
            <w:pPr>
              <w:rPr>
                <w:b/>
                <w:bCs/>
              </w:rPr>
            </w:pPr>
          </w:p>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w:t>
            </w:r>
            <w:r w:rsidRPr="0084288D">
              <w:rPr>
                <w:rFonts w:cstheme="minorHAnsi"/>
              </w:rPr>
              <w:lastRenderedPageBreak/>
              <w:t xml:space="preserve">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t>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w:t>
            </w:r>
            <w:proofErr w:type="gramStart"/>
            <w:r w:rsidRPr="0084288D">
              <w:rPr>
                <w:rFonts w:cstheme="minorHAnsi"/>
              </w:rPr>
              <w:t>7748-V4</w:t>
            </w:r>
            <w:proofErr w:type="gramEnd"/>
            <w:r w:rsidRPr="0084288D">
              <w:rPr>
                <w:rFonts w:cstheme="minorHAnsi"/>
              </w:rPr>
              <w:t xml:space="preserve">).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30AC80" w14:textId="77777777" w:rsidR="00934EC1" w:rsidRDefault="00934EC1" w:rsidP="00AA48FC">
      <w:pPr>
        <w:spacing w:after="0" w:line="240" w:lineRule="auto"/>
      </w:pPr>
      <w:r>
        <w:separator/>
      </w:r>
    </w:p>
  </w:endnote>
  <w:endnote w:type="continuationSeparator" w:id="0">
    <w:p w14:paraId="28BD3A20" w14:textId="77777777" w:rsidR="00934EC1" w:rsidRDefault="00934EC1"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08A1C" w14:textId="77777777" w:rsidR="00934EC1" w:rsidRDefault="00934EC1" w:rsidP="00AA48FC">
      <w:pPr>
        <w:spacing w:after="0" w:line="240" w:lineRule="auto"/>
      </w:pPr>
      <w:r>
        <w:separator/>
      </w:r>
    </w:p>
  </w:footnote>
  <w:footnote w:type="continuationSeparator" w:id="0">
    <w:p w14:paraId="72B9542B" w14:textId="77777777" w:rsidR="00934EC1" w:rsidRDefault="00934EC1"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7253D"/>
    <w:rsid w:val="000A3395"/>
    <w:rsid w:val="000A6440"/>
    <w:rsid w:val="001319CE"/>
    <w:rsid w:val="0021097B"/>
    <w:rsid w:val="0022194F"/>
    <w:rsid w:val="003449DF"/>
    <w:rsid w:val="003D0950"/>
    <w:rsid w:val="00494840"/>
    <w:rsid w:val="005A54E0"/>
    <w:rsid w:val="005B436B"/>
    <w:rsid w:val="005C155B"/>
    <w:rsid w:val="00626D50"/>
    <w:rsid w:val="0065280A"/>
    <w:rsid w:val="006A304E"/>
    <w:rsid w:val="00821499"/>
    <w:rsid w:val="0084288D"/>
    <w:rsid w:val="00934EC1"/>
    <w:rsid w:val="00974A34"/>
    <w:rsid w:val="009A03AE"/>
    <w:rsid w:val="009F39F0"/>
    <w:rsid w:val="00AA48FC"/>
    <w:rsid w:val="00B90C16"/>
    <w:rsid w:val="00BB7DA3"/>
    <w:rsid w:val="00C30ACE"/>
    <w:rsid w:val="00C4387E"/>
    <w:rsid w:val="00C657DB"/>
    <w:rsid w:val="00C74C8C"/>
    <w:rsid w:val="00C76954"/>
    <w:rsid w:val="00C84A32"/>
    <w:rsid w:val="00CC1EA8"/>
    <w:rsid w:val="00CF54D3"/>
    <w:rsid w:val="00D6299B"/>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412</Words>
  <Characters>2434</Characters>
  <Application>Microsoft Office Word</Application>
  <DocSecurity>0</DocSecurity>
  <Lines>20</Lines>
  <Paragraphs>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2022-12-13T10:35:00Z</dcterms:created>
  <dcterms:modified xsi:type="dcterms:W3CDTF">2022-12-13T10:38:00Z</dcterms:modified>
</cp:coreProperties>
</file>