
<file path=[Content_Types].xml><?xml version="1.0" encoding="utf-8"?>
<Types xmlns="http://schemas.openxmlformats.org/package/2006/content-types">
  <Default Extension="bin" ContentType="application/vnd.openxmlformats-officedocument.oleObjec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FFF5E9D" w14:textId="77777777" w:rsidR="00C30ACE" w:rsidRPr="00AF7618" w:rsidRDefault="00C30ACE" w:rsidP="00821499">
      <w:pPr>
        <w:spacing w:line="240" w:lineRule="auto"/>
        <w:rPr>
          <w:rFonts w:cstheme="minorHAnsi"/>
        </w:rPr>
      </w:pPr>
    </w:p>
    <w:tbl>
      <w:tblPr>
        <w:tblStyle w:val="Mkatabulky"/>
        <w:tblW w:w="10485" w:type="dxa"/>
        <w:tblLook w:val="04A0" w:firstRow="1" w:lastRow="0" w:firstColumn="1" w:lastColumn="0" w:noHBand="0" w:noVBand="1"/>
      </w:tblPr>
      <w:tblGrid>
        <w:gridCol w:w="2335"/>
        <w:gridCol w:w="8150"/>
      </w:tblGrid>
      <w:tr w:rsidR="00821499" w:rsidRPr="00AF7618" w14:paraId="308E4BCF" w14:textId="77777777" w:rsidTr="00EF685D">
        <w:tc>
          <w:tcPr>
            <w:tcW w:w="4606" w:type="dxa"/>
          </w:tcPr>
          <w:p w14:paraId="42DD7B2F" w14:textId="77777777" w:rsidR="0022194F" w:rsidRPr="00AF7618" w:rsidRDefault="0022194F" w:rsidP="00821499">
            <w:pPr>
              <w:rPr>
                <w:rFonts w:cstheme="minorHAnsi"/>
                <w:b/>
              </w:rPr>
            </w:pPr>
            <w:r w:rsidRPr="00AF7618">
              <w:rPr>
                <w:rFonts w:cstheme="minorHAnsi"/>
                <w:b/>
              </w:rPr>
              <w:t>Archivní číslo vzorku</w:t>
            </w:r>
          </w:p>
        </w:tc>
        <w:tc>
          <w:tcPr>
            <w:tcW w:w="5879" w:type="dxa"/>
          </w:tcPr>
          <w:p w14:paraId="45CBA539" w14:textId="6E66790F" w:rsidR="0022194F" w:rsidRPr="00AF7618" w:rsidRDefault="00AF7618" w:rsidP="00821499">
            <w:pPr>
              <w:rPr>
                <w:rFonts w:cstheme="minorHAnsi"/>
              </w:rPr>
            </w:pPr>
            <w:r w:rsidRPr="00AF7618">
              <w:rPr>
                <w:rFonts w:cstheme="minorHAnsi"/>
              </w:rPr>
              <w:t>720</w:t>
            </w:r>
            <w:r w:rsidR="00852E01">
              <w:rPr>
                <w:rFonts w:cstheme="minorHAnsi"/>
              </w:rPr>
              <w:t>3</w:t>
            </w:r>
          </w:p>
        </w:tc>
      </w:tr>
      <w:tr w:rsidR="00821499" w:rsidRPr="00AF7618" w14:paraId="616D8CF9" w14:textId="77777777" w:rsidTr="00EF685D">
        <w:tc>
          <w:tcPr>
            <w:tcW w:w="4606" w:type="dxa"/>
          </w:tcPr>
          <w:p w14:paraId="5DFEFE58" w14:textId="77777777" w:rsidR="0022194F" w:rsidRPr="00AF7618" w:rsidRDefault="0022194F" w:rsidP="00821499">
            <w:pPr>
              <w:rPr>
                <w:rFonts w:cstheme="minorHAnsi"/>
                <w:b/>
              </w:rPr>
            </w:pPr>
            <w:r w:rsidRPr="00AF7618">
              <w:rPr>
                <w:rFonts w:cstheme="minorHAnsi"/>
                <w:b/>
              </w:rPr>
              <w:t xml:space="preserve">Odběrové číslo vzorku </w:t>
            </w:r>
          </w:p>
        </w:tc>
        <w:tc>
          <w:tcPr>
            <w:tcW w:w="5879" w:type="dxa"/>
          </w:tcPr>
          <w:p w14:paraId="1A704E03" w14:textId="4AEA4125" w:rsidR="0022194F" w:rsidRPr="00AF7618" w:rsidRDefault="00AF7618" w:rsidP="00821499">
            <w:pPr>
              <w:rPr>
                <w:rFonts w:cstheme="minorHAnsi"/>
              </w:rPr>
            </w:pPr>
            <w:r w:rsidRPr="00AF7618">
              <w:rPr>
                <w:rFonts w:cstheme="minorHAnsi"/>
              </w:rPr>
              <w:t>EP</w:t>
            </w:r>
            <w:r w:rsidR="00852E01">
              <w:rPr>
                <w:rFonts w:cstheme="minorHAnsi"/>
              </w:rPr>
              <w:t>3</w:t>
            </w:r>
          </w:p>
        </w:tc>
      </w:tr>
      <w:tr w:rsidR="00821499" w:rsidRPr="00AF7618" w14:paraId="106D8ED7" w14:textId="77777777" w:rsidTr="00EF685D">
        <w:tc>
          <w:tcPr>
            <w:tcW w:w="4606" w:type="dxa"/>
          </w:tcPr>
          <w:p w14:paraId="42C61C07" w14:textId="77777777" w:rsidR="00AA48FC" w:rsidRPr="00AF7618" w:rsidRDefault="00AA48FC" w:rsidP="00821499">
            <w:pPr>
              <w:rPr>
                <w:rFonts w:cstheme="minorHAnsi"/>
                <w:b/>
              </w:rPr>
            </w:pPr>
            <w:r w:rsidRPr="00AF7618">
              <w:rPr>
                <w:rFonts w:cstheme="minorHAnsi"/>
                <w:b/>
              </w:rPr>
              <w:t xml:space="preserve">Pořadové číslo karty vzorku v </w:t>
            </w:r>
            <w:r w:rsidR="000A6440" w:rsidRPr="00AF7618">
              <w:rPr>
                <w:rFonts w:cstheme="minorHAnsi"/>
                <w:b/>
              </w:rPr>
              <w:t>databázi</w:t>
            </w:r>
          </w:p>
        </w:tc>
        <w:tc>
          <w:tcPr>
            <w:tcW w:w="5879" w:type="dxa"/>
          </w:tcPr>
          <w:p w14:paraId="452DFDC7" w14:textId="06B40540" w:rsidR="00AA48FC" w:rsidRPr="00AF7618" w:rsidRDefault="002E528B" w:rsidP="00821499">
            <w:pPr>
              <w:rPr>
                <w:rFonts w:cstheme="minorHAnsi"/>
              </w:rPr>
            </w:pPr>
            <w:r w:rsidRPr="00AF7618">
              <w:rPr>
                <w:rFonts w:cstheme="minorHAnsi"/>
              </w:rPr>
              <w:t>188</w:t>
            </w:r>
            <w:r w:rsidR="004925F4">
              <w:rPr>
                <w:rFonts w:cstheme="minorHAnsi"/>
              </w:rPr>
              <w:t>8</w:t>
            </w:r>
          </w:p>
        </w:tc>
      </w:tr>
      <w:tr w:rsidR="00821499" w:rsidRPr="00AF7618" w14:paraId="32CF643C" w14:textId="77777777" w:rsidTr="00EF685D">
        <w:tc>
          <w:tcPr>
            <w:tcW w:w="4606" w:type="dxa"/>
          </w:tcPr>
          <w:p w14:paraId="560D95E3" w14:textId="77777777" w:rsidR="0022194F" w:rsidRPr="00AF7618" w:rsidRDefault="0022194F" w:rsidP="00821499">
            <w:pPr>
              <w:rPr>
                <w:rFonts w:cstheme="minorHAnsi"/>
                <w:b/>
              </w:rPr>
            </w:pPr>
            <w:r w:rsidRPr="00AF7618">
              <w:rPr>
                <w:rFonts w:cstheme="minorHAnsi"/>
                <w:b/>
              </w:rPr>
              <w:t>Místo</w:t>
            </w:r>
          </w:p>
        </w:tc>
        <w:tc>
          <w:tcPr>
            <w:tcW w:w="5879" w:type="dxa"/>
          </w:tcPr>
          <w:p w14:paraId="623BFFC0" w14:textId="73A8711A" w:rsidR="0022194F" w:rsidRPr="00AF7618" w:rsidRDefault="002E528B" w:rsidP="00821499">
            <w:pPr>
              <w:rPr>
                <w:rFonts w:cstheme="minorHAnsi"/>
              </w:rPr>
            </w:pPr>
            <w:r w:rsidRPr="00AF7618">
              <w:rPr>
                <w:rFonts w:cstheme="minorHAnsi"/>
              </w:rPr>
              <w:t>Velká Ves okres Broumov</w:t>
            </w:r>
          </w:p>
        </w:tc>
      </w:tr>
      <w:tr w:rsidR="00821499" w:rsidRPr="00AF7618" w14:paraId="7F8D2B97" w14:textId="77777777" w:rsidTr="00EF685D">
        <w:tc>
          <w:tcPr>
            <w:tcW w:w="4606" w:type="dxa"/>
          </w:tcPr>
          <w:p w14:paraId="59451275" w14:textId="77777777" w:rsidR="0022194F" w:rsidRPr="00AF7618" w:rsidRDefault="0022194F" w:rsidP="00821499">
            <w:pPr>
              <w:rPr>
                <w:rFonts w:cstheme="minorHAnsi"/>
                <w:b/>
              </w:rPr>
            </w:pPr>
            <w:r w:rsidRPr="00AF7618">
              <w:rPr>
                <w:rFonts w:cstheme="minorHAnsi"/>
                <w:b/>
              </w:rPr>
              <w:t>Objekt</w:t>
            </w:r>
          </w:p>
        </w:tc>
        <w:tc>
          <w:tcPr>
            <w:tcW w:w="5879" w:type="dxa"/>
          </w:tcPr>
          <w:p w14:paraId="49E20957" w14:textId="4335E12E" w:rsidR="0022194F" w:rsidRPr="00AF7618" w:rsidRDefault="002E528B" w:rsidP="00821499">
            <w:pPr>
              <w:rPr>
                <w:rFonts w:cstheme="minorHAnsi"/>
              </w:rPr>
            </w:pPr>
            <w:r w:rsidRPr="00AF7618">
              <w:rPr>
                <w:rFonts w:cstheme="minorHAnsi"/>
              </w:rPr>
              <w:t>Socha SV. FRANTIŠKA, Kříž se sochou KRISTA, socha MÁŘÍ MAGDALENY</w:t>
            </w:r>
          </w:p>
        </w:tc>
      </w:tr>
      <w:tr w:rsidR="00821499" w:rsidRPr="00AF7618" w14:paraId="54033E58" w14:textId="77777777" w:rsidTr="00EF685D">
        <w:tc>
          <w:tcPr>
            <w:tcW w:w="4606" w:type="dxa"/>
          </w:tcPr>
          <w:p w14:paraId="65CE29A7" w14:textId="77777777" w:rsidR="0022194F" w:rsidRPr="00AF7618" w:rsidRDefault="0022194F" w:rsidP="00821499">
            <w:pPr>
              <w:rPr>
                <w:rFonts w:cstheme="minorHAnsi"/>
                <w:b/>
              </w:rPr>
            </w:pPr>
            <w:r w:rsidRPr="00AF7618">
              <w:rPr>
                <w:rFonts w:cstheme="minorHAnsi"/>
                <w:b/>
              </w:rPr>
              <w:t>Místo odběru popis</w:t>
            </w:r>
          </w:p>
        </w:tc>
        <w:tc>
          <w:tcPr>
            <w:tcW w:w="5879" w:type="dxa"/>
          </w:tcPr>
          <w:p w14:paraId="3120D7CA" w14:textId="01776C19" w:rsidR="0022194F" w:rsidRPr="00AF7618" w:rsidRDefault="002E528B" w:rsidP="00821499">
            <w:pPr>
              <w:rPr>
                <w:rFonts w:cstheme="minorHAnsi"/>
              </w:rPr>
            </w:pPr>
            <w:r w:rsidRPr="00AF7618">
              <w:rPr>
                <w:rFonts w:cstheme="minorHAnsi"/>
              </w:rPr>
              <w:object w:dxaOrig="9015" w:dyaOrig="6660" w14:anchorId="1D4D7AB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96.85pt;height:293.15pt" o:ole="">
                  <v:imagedata r:id="rId7" o:title=""/>
                </v:shape>
                <o:OLEObject Type="Embed" ProgID="PBrush" ShapeID="_x0000_i1025" DrawAspect="Content" ObjectID="_1732358056" r:id="rId8"/>
              </w:object>
            </w:r>
          </w:p>
        </w:tc>
      </w:tr>
      <w:tr w:rsidR="00821499" w:rsidRPr="00AF7618" w14:paraId="5E1A21DD" w14:textId="77777777" w:rsidTr="00EF685D">
        <w:tc>
          <w:tcPr>
            <w:tcW w:w="4606" w:type="dxa"/>
          </w:tcPr>
          <w:p w14:paraId="1B7B8745" w14:textId="77777777" w:rsidR="0022194F" w:rsidRPr="00AF7618" w:rsidRDefault="0022194F" w:rsidP="00821499">
            <w:pPr>
              <w:rPr>
                <w:rFonts w:cstheme="minorHAnsi"/>
                <w:b/>
              </w:rPr>
            </w:pPr>
            <w:r w:rsidRPr="00AF7618">
              <w:rPr>
                <w:rFonts w:cstheme="minorHAnsi"/>
                <w:b/>
              </w:rPr>
              <w:lastRenderedPageBreak/>
              <w:t>Místo odběru foto</w:t>
            </w:r>
          </w:p>
        </w:tc>
        <w:tc>
          <w:tcPr>
            <w:tcW w:w="5879" w:type="dxa"/>
          </w:tcPr>
          <w:p w14:paraId="075727B3" w14:textId="77777777" w:rsidR="0022194F" w:rsidRPr="00AF7618" w:rsidRDefault="002E528B" w:rsidP="00821499">
            <w:pPr>
              <w:rPr>
                <w:rFonts w:cstheme="minorHAnsi"/>
              </w:rPr>
            </w:pPr>
            <w:r w:rsidRPr="00AF7618">
              <w:rPr>
                <w:rFonts w:cstheme="minorHAnsi"/>
              </w:rPr>
              <w:object w:dxaOrig="7035" w:dyaOrig="11850" w14:anchorId="317F8A47">
                <v:shape id="_x0000_i1026" type="#_x0000_t75" style="width:323.15pt;height:544.3pt" o:ole="">
                  <v:imagedata r:id="rId9" o:title=""/>
                </v:shape>
                <o:OLEObject Type="Embed" ProgID="PBrush" ShapeID="_x0000_i1026" DrawAspect="Content" ObjectID="_1732358057" r:id="rId10"/>
              </w:object>
            </w:r>
          </w:p>
          <w:p w14:paraId="0AE6100C" w14:textId="77777777" w:rsidR="002E528B" w:rsidRPr="00AF7618" w:rsidRDefault="002E528B" w:rsidP="00821499">
            <w:pPr>
              <w:rPr>
                <w:rFonts w:cstheme="minorHAnsi"/>
              </w:rPr>
            </w:pPr>
          </w:p>
          <w:p w14:paraId="66C9A29E" w14:textId="77777777" w:rsidR="002E528B" w:rsidRPr="00AF7618" w:rsidRDefault="002E528B" w:rsidP="00821499">
            <w:pPr>
              <w:rPr>
                <w:rFonts w:cstheme="minorHAnsi"/>
              </w:rPr>
            </w:pPr>
            <w:r w:rsidRPr="00AF7618">
              <w:rPr>
                <w:rFonts w:cstheme="minorHAnsi"/>
              </w:rPr>
              <w:object w:dxaOrig="7830" w:dyaOrig="11895" w14:anchorId="79942ACE">
                <v:shape id="_x0000_i1027" type="#_x0000_t75" style="width:391.7pt;height:594.85pt" o:ole="">
                  <v:imagedata r:id="rId11" o:title=""/>
                </v:shape>
                <o:OLEObject Type="Embed" ProgID="PBrush" ShapeID="_x0000_i1027" DrawAspect="Content" ObjectID="_1732358058" r:id="rId12"/>
              </w:object>
            </w:r>
          </w:p>
          <w:p w14:paraId="6DA8077C" w14:textId="77777777" w:rsidR="002E528B" w:rsidRPr="00AF7618" w:rsidRDefault="002E528B" w:rsidP="00821499">
            <w:pPr>
              <w:rPr>
                <w:rFonts w:cstheme="minorHAnsi"/>
              </w:rPr>
            </w:pPr>
            <w:r w:rsidRPr="00AF7618">
              <w:rPr>
                <w:rFonts w:cstheme="minorHAnsi"/>
              </w:rPr>
              <w:object w:dxaOrig="6255" w:dyaOrig="12450" w14:anchorId="4A40E000">
                <v:shape id="_x0000_i1028" type="#_x0000_t75" style="width:312.85pt;height:622.3pt" o:ole="">
                  <v:imagedata r:id="rId13" o:title=""/>
                </v:shape>
                <o:OLEObject Type="Embed" ProgID="PBrush" ShapeID="_x0000_i1028" DrawAspect="Content" ObjectID="_1732358059" r:id="rId14"/>
              </w:object>
            </w:r>
          </w:p>
          <w:p w14:paraId="17F97C09" w14:textId="77777777" w:rsidR="002E528B" w:rsidRPr="00AF7618" w:rsidRDefault="002E528B" w:rsidP="00821499">
            <w:pPr>
              <w:rPr>
                <w:rFonts w:cstheme="minorHAnsi"/>
              </w:rPr>
            </w:pPr>
            <w:r w:rsidRPr="00AF7618">
              <w:rPr>
                <w:rFonts w:cstheme="minorHAnsi"/>
              </w:rPr>
              <w:object w:dxaOrig="5925" w:dyaOrig="12165" w14:anchorId="21B696CA">
                <v:shape id="_x0000_i1029" type="#_x0000_t75" style="width:296.55pt;height:608.55pt" o:ole="">
                  <v:imagedata r:id="rId15" o:title=""/>
                </v:shape>
                <o:OLEObject Type="Embed" ProgID="PBrush" ShapeID="_x0000_i1029" DrawAspect="Content" ObjectID="_1732358060" r:id="rId16"/>
              </w:object>
            </w:r>
          </w:p>
          <w:p w14:paraId="6D01189D" w14:textId="5D5DE135" w:rsidR="002E528B" w:rsidRPr="00AF7618" w:rsidRDefault="002E528B" w:rsidP="00821499">
            <w:pPr>
              <w:rPr>
                <w:rFonts w:cstheme="minorHAnsi"/>
              </w:rPr>
            </w:pPr>
            <w:r w:rsidRPr="00AF7618">
              <w:rPr>
                <w:rFonts w:cstheme="minorHAnsi"/>
              </w:rPr>
              <w:object w:dxaOrig="7245" w:dyaOrig="12000" w14:anchorId="6C5A4033">
                <v:shape id="_x0000_i1030" type="#_x0000_t75" style="width:362.55pt;height:600pt" o:ole="">
                  <v:imagedata r:id="rId17" o:title=""/>
                </v:shape>
                <o:OLEObject Type="Embed" ProgID="PBrush" ShapeID="_x0000_i1030" DrawAspect="Content" ObjectID="_1732358061" r:id="rId18"/>
              </w:object>
            </w:r>
          </w:p>
        </w:tc>
      </w:tr>
      <w:tr w:rsidR="00821499" w:rsidRPr="00AF7618" w14:paraId="0ACABA34" w14:textId="77777777" w:rsidTr="00EF685D">
        <w:tc>
          <w:tcPr>
            <w:tcW w:w="4606" w:type="dxa"/>
          </w:tcPr>
          <w:p w14:paraId="2B920B9B" w14:textId="77777777" w:rsidR="0022194F" w:rsidRPr="00AF7618" w:rsidRDefault="0022194F" w:rsidP="00821499">
            <w:pPr>
              <w:rPr>
                <w:rFonts w:cstheme="minorHAnsi"/>
                <w:b/>
              </w:rPr>
            </w:pPr>
            <w:r w:rsidRPr="00AF7618">
              <w:rPr>
                <w:rFonts w:cstheme="minorHAnsi"/>
                <w:b/>
              </w:rPr>
              <w:lastRenderedPageBreak/>
              <w:t>Typ díla</w:t>
            </w:r>
          </w:p>
        </w:tc>
        <w:tc>
          <w:tcPr>
            <w:tcW w:w="5879" w:type="dxa"/>
          </w:tcPr>
          <w:p w14:paraId="1CD3F780" w14:textId="2F8255B4" w:rsidR="0022194F" w:rsidRPr="00AF7618" w:rsidRDefault="002E528B" w:rsidP="00821499">
            <w:pPr>
              <w:rPr>
                <w:rFonts w:cstheme="minorHAnsi"/>
              </w:rPr>
            </w:pPr>
            <w:r w:rsidRPr="00AF7618">
              <w:rPr>
                <w:rFonts w:cstheme="minorHAnsi"/>
              </w:rPr>
              <w:t xml:space="preserve">Socha </w:t>
            </w:r>
          </w:p>
        </w:tc>
      </w:tr>
      <w:tr w:rsidR="00821499" w:rsidRPr="00AF7618" w14:paraId="7715CB8F" w14:textId="77777777" w:rsidTr="00EF685D">
        <w:tc>
          <w:tcPr>
            <w:tcW w:w="4606" w:type="dxa"/>
          </w:tcPr>
          <w:p w14:paraId="1E56020F" w14:textId="77777777" w:rsidR="0022194F" w:rsidRPr="00AF7618" w:rsidRDefault="0022194F" w:rsidP="00821499">
            <w:pPr>
              <w:rPr>
                <w:rFonts w:cstheme="minorHAnsi"/>
                <w:b/>
              </w:rPr>
            </w:pPr>
            <w:r w:rsidRPr="00AF7618">
              <w:rPr>
                <w:rFonts w:cstheme="minorHAnsi"/>
                <w:b/>
              </w:rPr>
              <w:t>Typ podložky (v případě vzorků povrchových úprav / barevných vrstev)</w:t>
            </w:r>
          </w:p>
        </w:tc>
        <w:tc>
          <w:tcPr>
            <w:tcW w:w="5879" w:type="dxa"/>
          </w:tcPr>
          <w:p w14:paraId="6499B085" w14:textId="18EE97DC" w:rsidR="0022194F" w:rsidRPr="00AF7618" w:rsidRDefault="002E528B" w:rsidP="00821499">
            <w:pPr>
              <w:rPr>
                <w:rFonts w:cstheme="minorHAnsi"/>
              </w:rPr>
            </w:pPr>
            <w:r w:rsidRPr="00AF7618">
              <w:rPr>
                <w:rFonts w:cstheme="minorHAnsi"/>
              </w:rPr>
              <w:t>Kámen</w:t>
            </w:r>
          </w:p>
        </w:tc>
      </w:tr>
      <w:tr w:rsidR="00821499" w:rsidRPr="00AF7618" w14:paraId="20A918C5" w14:textId="77777777" w:rsidTr="00EF685D">
        <w:tc>
          <w:tcPr>
            <w:tcW w:w="4606" w:type="dxa"/>
          </w:tcPr>
          <w:p w14:paraId="1A2F26B6" w14:textId="77777777" w:rsidR="0022194F" w:rsidRPr="00AF7618" w:rsidRDefault="0022194F" w:rsidP="00821499">
            <w:pPr>
              <w:rPr>
                <w:rFonts w:cstheme="minorHAnsi"/>
                <w:b/>
              </w:rPr>
            </w:pPr>
            <w:r w:rsidRPr="00AF7618">
              <w:rPr>
                <w:rFonts w:cstheme="minorHAnsi"/>
                <w:b/>
              </w:rPr>
              <w:t>Datace</w:t>
            </w:r>
            <w:r w:rsidR="00AA48FC" w:rsidRPr="00AF7618">
              <w:rPr>
                <w:rFonts w:cstheme="minorHAnsi"/>
                <w:b/>
              </w:rPr>
              <w:t xml:space="preserve"> objektu</w:t>
            </w:r>
          </w:p>
        </w:tc>
        <w:tc>
          <w:tcPr>
            <w:tcW w:w="5879" w:type="dxa"/>
          </w:tcPr>
          <w:p w14:paraId="1DECCE0A" w14:textId="77777777" w:rsidR="0022194F" w:rsidRPr="00AF7618" w:rsidRDefault="0022194F" w:rsidP="00821499">
            <w:pPr>
              <w:rPr>
                <w:rFonts w:cstheme="minorHAnsi"/>
              </w:rPr>
            </w:pPr>
          </w:p>
        </w:tc>
      </w:tr>
      <w:tr w:rsidR="00821499" w:rsidRPr="00AF7618" w14:paraId="0BF9C387" w14:textId="77777777" w:rsidTr="00EF685D">
        <w:tc>
          <w:tcPr>
            <w:tcW w:w="4606" w:type="dxa"/>
          </w:tcPr>
          <w:p w14:paraId="12280DD1" w14:textId="77777777" w:rsidR="0022194F" w:rsidRPr="00AF7618" w:rsidRDefault="0022194F" w:rsidP="00821499">
            <w:pPr>
              <w:rPr>
                <w:rFonts w:cstheme="minorHAnsi"/>
                <w:b/>
              </w:rPr>
            </w:pPr>
            <w:r w:rsidRPr="00AF7618">
              <w:rPr>
                <w:rFonts w:cstheme="minorHAnsi"/>
                <w:b/>
              </w:rPr>
              <w:t>Zpracovatel analýzy</w:t>
            </w:r>
          </w:p>
        </w:tc>
        <w:tc>
          <w:tcPr>
            <w:tcW w:w="5879" w:type="dxa"/>
          </w:tcPr>
          <w:p w14:paraId="25A6D302" w14:textId="0132C258" w:rsidR="0022194F" w:rsidRPr="00AF7618" w:rsidRDefault="002E528B" w:rsidP="00821499">
            <w:pPr>
              <w:rPr>
                <w:rFonts w:cstheme="minorHAnsi"/>
              </w:rPr>
            </w:pPr>
            <w:proofErr w:type="spellStart"/>
            <w:r w:rsidRPr="00AF7618">
              <w:rPr>
                <w:rFonts w:cstheme="minorHAnsi"/>
              </w:rPr>
              <w:t>Lesniaková</w:t>
            </w:r>
            <w:proofErr w:type="spellEnd"/>
            <w:r w:rsidRPr="00AF7618">
              <w:rPr>
                <w:rFonts w:cstheme="minorHAnsi"/>
              </w:rPr>
              <w:t xml:space="preserve"> Petra</w:t>
            </w:r>
          </w:p>
        </w:tc>
      </w:tr>
      <w:tr w:rsidR="00821499" w:rsidRPr="00AF7618" w14:paraId="3B388C43" w14:textId="77777777" w:rsidTr="00EF685D">
        <w:tc>
          <w:tcPr>
            <w:tcW w:w="4606" w:type="dxa"/>
          </w:tcPr>
          <w:p w14:paraId="07CED6AE" w14:textId="77777777" w:rsidR="0022194F" w:rsidRPr="00AF7618" w:rsidRDefault="0022194F" w:rsidP="00821499">
            <w:pPr>
              <w:rPr>
                <w:rFonts w:cstheme="minorHAnsi"/>
                <w:b/>
              </w:rPr>
            </w:pPr>
            <w:r w:rsidRPr="00AF7618">
              <w:rPr>
                <w:rFonts w:cstheme="minorHAnsi"/>
                <w:b/>
              </w:rPr>
              <w:t>Datum zpracování zprávy</w:t>
            </w:r>
            <w:r w:rsidR="00AA48FC" w:rsidRPr="00AF7618">
              <w:rPr>
                <w:rFonts w:cstheme="minorHAnsi"/>
                <w:b/>
              </w:rPr>
              <w:t xml:space="preserve"> k analýze</w:t>
            </w:r>
          </w:p>
        </w:tc>
        <w:tc>
          <w:tcPr>
            <w:tcW w:w="5879" w:type="dxa"/>
          </w:tcPr>
          <w:p w14:paraId="250E9360" w14:textId="1E46B1D8" w:rsidR="0022194F" w:rsidRPr="00AF7618" w:rsidRDefault="002E528B" w:rsidP="00821499">
            <w:pPr>
              <w:rPr>
                <w:rFonts w:cstheme="minorHAnsi"/>
              </w:rPr>
            </w:pPr>
            <w:r w:rsidRPr="00AF7618">
              <w:rPr>
                <w:rFonts w:cstheme="minorHAnsi"/>
              </w:rPr>
              <w:t>23. 7. 2014</w:t>
            </w:r>
          </w:p>
        </w:tc>
      </w:tr>
      <w:tr w:rsidR="005A54E0" w:rsidRPr="00AF7618" w14:paraId="39B656B6" w14:textId="77777777" w:rsidTr="00EF685D">
        <w:tc>
          <w:tcPr>
            <w:tcW w:w="4606" w:type="dxa"/>
          </w:tcPr>
          <w:p w14:paraId="0369BDA3" w14:textId="77777777" w:rsidR="005A54E0" w:rsidRPr="00AF7618" w:rsidRDefault="005A54E0" w:rsidP="00821499">
            <w:pPr>
              <w:rPr>
                <w:rFonts w:cstheme="minorHAnsi"/>
                <w:b/>
              </w:rPr>
            </w:pPr>
            <w:r w:rsidRPr="00AF7618">
              <w:rPr>
                <w:rFonts w:cstheme="minorHAnsi"/>
                <w:b/>
              </w:rPr>
              <w:lastRenderedPageBreak/>
              <w:t>Číslo příslušné zprávy v </w:t>
            </w:r>
            <w:r w:rsidR="000A6440" w:rsidRPr="00AF7618">
              <w:rPr>
                <w:rFonts w:cstheme="minorHAnsi"/>
                <w:b/>
              </w:rPr>
              <w:t>databázi</w:t>
            </w:r>
            <w:r w:rsidRPr="00AF7618">
              <w:rPr>
                <w:rFonts w:cstheme="minorHAnsi"/>
                <w:b/>
              </w:rPr>
              <w:t xml:space="preserve"> zpráv </w:t>
            </w:r>
          </w:p>
        </w:tc>
        <w:tc>
          <w:tcPr>
            <w:tcW w:w="5879" w:type="dxa"/>
          </w:tcPr>
          <w:p w14:paraId="0A9CBAC9" w14:textId="66A884C4" w:rsidR="005A54E0" w:rsidRPr="00AF7618" w:rsidRDefault="002E528B" w:rsidP="00821499">
            <w:pPr>
              <w:rPr>
                <w:rFonts w:cstheme="minorHAnsi"/>
              </w:rPr>
            </w:pPr>
            <w:r w:rsidRPr="00AF7618">
              <w:rPr>
                <w:rFonts w:cstheme="minorHAnsi"/>
              </w:rPr>
              <w:t>2014_46</w:t>
            </w:r>
          </w:p>
        </w:tc>
      </w:tr>
    </w:tbl>
    <w:p w14:paraId="2329459B" w14:textId="77777777" w:rsidR="00AA48FC" w:rsidRPr="00AF7618" w:rsidRDefault="00AA48FC" w:rsidP="00821499">
      <w:pPr>
        <w:spacing w:line="240" w:lineRule="auto"/>
        <w:rPr>
          <w:rFonts w:cstheme="minorHAnsi"/>
        </w:rPr>
      </w:pPr>
    </w:p>
    <w:tbl>
      <w:tblPr>
        <w:tblStyle w:val="Mkatabulky"/>
        <w:tblW w:w="10485" w:type="dxa"/>
        <w:tblLook w:val="04A0" w:firstRow="1" w:lastRow="0" w:firstColumn="1" w:lastColumn="0" w:noHBand="0" w:noVBand="1"/>
      </w:tblPr>
      <w:tblGrid>
        <w:gridCol w:w="10485"/>
      </w:tblGrid>
      <w:tr w:rsidR="00821499" w:rsidRPr="00AF7618" w14:paraId="5F13C4C5" w14:textId="77777777" w:rsidTr="00EF685D">
        <w:tc>
          <w:tcPr>
            <w:tcW w:w="10485" w:type="dxa"/>
          </w:tcPr>
          <w:p w14:paraId="01601BB6" w14:textId="4522954E" w:rsidR="002E528B" w:rsidRPr="00AF7618" w:rsidRDefault="00AA48FC" w:rsidP="002E528B">
            <w:pPr>
              <w:rPr>
                <w:rFonts w:cstheme="minorHAnsi"/>
                <w:b/>
              </w:rPr>
            </w:pPr>
            <w:r w:rsidRPr="00AF7618">
              <w:rPr>
                <w:rFonts w:cstheme="minorHAnsi"/>
                <w:b/>
              </w:rPr>
              <w:t>Výsledky analýzy</w:t>
            </w:r>
          </w:p>
        </w:tc>
      </w:tr>
      <w:tr w:rsidR="00AA48FC" w:rsidRPr="00AF7618" w14:paraId="40D63742" w14:textId="77777777" w:rsidTr="00EF685D">
        <w:tc>
          <w:tcPr>
            <w:tcW w:w="10485" w:type="dxa"/>
          </w:tcPr>
          <w:p w14:paraId="1C89CE2F" w14:textId="77777777" w:rsidR="00AA48FC" w:rsidRPr="00AF7618" w:rsidRDefault="00AA48FC" w:rsidP="00821499">
            <w:pPr>
              <w:rPr>
                <w:rFonts w:cstheme="minorHAnsi"/>
              </w:rPr>
            </w:pPr>
          </w:p>
          <w:p w14:paraId="38495DC4" w14:textId="6C3F2823" w:rsidR="00AF7618" w:rsidRDefault="00AF7618" w:rsidP="00AF7618">
            <w:pPr>
              <w:jc w:val="both"/>
              <w:rPr>
                <w:rFonts w:cstheme="minorHAnsi"/>
                <w:b/>
                <w:smallCaps/>
                <w:u w:val="single"/>
              </w:rPr>
            </w:pPr>
            <w:r w:rsidRPr="00AF7618">
              <w:rPr>
                <w:rFonts w:cstheme="minorHAnsi"/>
                <w:b/>
                <w:smallCaps/>
                <w:u w:val="single"/>
              </w:rPr>
              <w:t>Výsledky materiálového průzkumu, stratigrafie povrchových úprav</w:t>
            </w:r>
          </w:p>
          <w:p w14:paraId="4DF3B1F0" w14:textId="18FE1B55" w:rsidR="00852E01" w:rsidRDefault="00852E01" w:rsidP="00AF7618">
            <w:pPr>
              <w:jc w:val="both"/>
              <w:rPr>
                <w:rFonts w:cstheme="minorHAnsi"/>
                <w:b/>
                <w:smallCaps/>
                <w:u w:val="single"/>
              </w:rPr>
            </w:pPr>
          </w:p>
          <w:p w14:paraId="676B48DE" w14:textId="669AA816" w:rsidR="00852E01" w:rsidRDefault="00852E01" w:rsidP="00AF7618">
            <w:pPr>
              <w:jc w:val="both"/>
              <w:rPr>
                <w:rFonts w:cstheme="minorHAnsi"/>
                <w:b/>
                <w:smallCaps/>
                <w:u w:val="single"/>
              </w:rPr>
            </w:pPr>
            <w:r>
              <w:object w:dxaOrig="7920" w:dyaOrig="12360" w14:anchorId="30A5E04D">
                <v:shape id="_x0000_i1031" type="#_x0000_t75" style="width:396pt;height:618pt" o:ole="">
                  <v:imagedata r:id="rId19" o:title=""/>
                </v:shape>
                <o:OLEObject Type="Embed" ProgID="PBrush" ShapeID="_x0000_i1031" DrawAspect="Content" ObjectID="_1732358062" r:id="rId20"/>
              </w:object>
            </w:r>
          </w:p>
          <w:p w14:paraId="6F3A1E55" w14:textId="23AA9213" w:rsidR="00A83A1B" w:rsidRDefault="00A83A1B" w:rsidP="00AF7618">
            <w:pPr>
              <w:jc w:val="both"/>
              <w:rPr>
                <w:rFonts w:cstheme="minorHAnsi"/>
                <w:b/>
                <w:smallCaps/>
                <w:u w:val="single"/>
              </w:rPr>
            </w:pPr>
          </w:p>
          <w:p w14:paraId="61B2ABA8" w14:textId="0171CB90" w:rsidR="00A83A1B" w:rsidRPr="00AF7618" w:rsidRDefault="00A83A1B" w:rsidP="00AF7618">
            <w:pPr>
              <w:jc w:val="both"/>
              <w:rPr>
                <w:rFonts w:cstheme="minorHAnsi"/>
                <w:b/>
                <w:smallCaps/>
                <w:u w:val="single"/>
              </w:rPr>
            </w:pPr>
          </w:p>
          <w:p w14:paraId="4F934B85" w14:textId="47A74F6F" w:rsidR="002E528B" w:rsidRPr="00AF7618" w:rsidRDefault="002E528B" w:rsidP="00AF7618">
            <w:pPr>
              <w:spacing w:line="288" w:lineRule="auto"/>
              <w:rPr>
                <w:rFonts w:eastAsia="Times New Roman" w:cstheme="minorHAnsi"/>
                <w:b/>
                <w:lang w:eastAsia="cs-CZ"/>
              </w:rPr>
            </w:pPr>
          </w:p>
          <w:p w14:paraId="789F25B8" w14:textId="4524F13D" w:rsidR="002E528B" w:rsidRDefault="00852E01" w:rsidP="002E528B">
            <w:pPr>
              <w:spacing w:line="288" w:lineRule="auto"/>
            </w:pPr>
            <w:r>
              <w:object w:dxaOrig="7920" w:dyaOrig="5985" w14:anchorId="300F2C61">
                <v:shape id="_x0000_i1032" type="#_x0000_t75" style="width:396pt;height:299.15pt" o:ole="">
                  <v:imagedata r:id="rId21" o:title=""/>
                </v:shape>
                <o:OLEObject Type="Embed" ProgID="PBrush" ShapeID="_x0000_i1032" DrawAspect="Content" ObjectID="_1732358063" r:id="rId22"/>
              </w:object>
            </w:r>
          </w:p>
          <w:p w14:paraId="35479318" w14:textId="3A5CC880" w:rsidR="00852E01" w:rsidRDefault="00852E01" w:rsidP="002E528B">
            <w:pPr>
              <w:spacing w:line="288" w:lineRule="auto"/>
              <w:rPr>
                <w:rFonts w:cstheme="minorHAnsi"/>
              </w:rPr>
            </w:pPr>
          </w:p>
          <w:p w14:paraId="1484A58D" w14:textId="3FCFDDE7" w:rsidR="00852E01" w:rsidRDefault="00852E01" w:rsidP="002E528B">
            <w:pPr>
              <w:spacing w:line="288" w:lineRule="auto"/>
              <w:rPr>
                <w:rFonts w:cstheme="minorHAnsi"/>
              </w:rPr>
            </w:pPr>
          </w:p>
          <w:p w14:paraId="2480ABEE" w14:textId="77508819" w:rsidR="00852E01" w:rsidRPr="00852E01" w:rsidRDefault="00852E01" w:rsidP="002E528B">
            <w:pPr>
              <w:spacing w:line="288" w:lineRule="auto"/>
              <w:rPr>
                <w:rFonts w:cstheme="minorHAnsi"/>
              </w:rPr>
            </w:pPr>
            <w:r w:rsidRPr="00852E01">
              <w:rPr>
                <w:rFonts w:cstheme="minorHAnsi"/>
              </w:rPr>
              <w:t>Nejstaršími mikroskopicky zaznamenanými povrchovými úpravami jsou fragmenty bílých a béžových vrstev 1-4. Fragmenty nejstarší dochované bílé povrchové úpravy (vrstva 1, patrně vrstva 2) obsahují mletý baryt, příměs zinkové a olovnaté běloby. Žlutá vrstva 5, podklad pro zlacení plátkovým zlatem (vrstvu 6), je probarvena chromovou žlutí. Podobné souvrství se zlacením se vyskytuje na některých dalších částech objektu, například na písmu podstavce vzorku 7205 (AP1) Nejmladší povrchovou úpravou je silnější bílá vrstva 7.</w:t>
            </w:r>
          </w:p>
          <w:p w14:paraId="452EFD27" w14:textId="36B29A7C" w:rsidR="00AF7618" w:rsidRPr="00852E01" w:rsidRDefault="00AF7618" w:rsidP="002E528B">
            <w:pPr>
              <w:spacing w:line="288" w:lineRule="auto"/>
              <w:rPr>
                <w:rFonts w:eastAsia="Times New Roman" w:cstheme="minorHAnsi"/>
                <w:b/>
                <w:lang w:eastAsia="cs-CZ"/>
              </w:rPr>
            </w:pPr>
          </w:p>
          <w:p w14:paraId="67A91A4F" w14:textId="5D632A41" w:rsidR="002E528B" w:rsidRPr="00AF7618" w:rsidRDefault="002E528B" w:rsidP="00821499">
            <w:pPr>
              <w:rPr>
                <w:rFonts w:cstheme="minorHAnsi"/>
              </w:rPr>
            </w:pPr>
          </w:p>
          <w:p w14:paraId="4058EC7C" w14:textId="2E7527F7" w:rsidR="002E528B" w:rsidRPr="00AF7618" w:rsidRDefault="002E528B" w:rsidP="00821499">
            <w:pPr>
              <w:rPr>
                <w:rFonts w:cstheme="minorHAnsi"/>
              </w:rPr>
            </w:pPr>
          </w:p>
          <w:p w14:paraId="5F8AFD2E" w14:textId="721FAE5E" w:rsidR="002E528B" w:rsidRPr="00AF7618" w:rsidRDefault="002E528B" w:rsidP="00821499">
            <w:pPr>
              <w:rPr>
                <w:rFonts w:cstheme="minorHAnsi"/>
              </w:rPr>
            </w:pPr>
          </w:p>
          <w:p w14:paraId="44713220" w14:textId="4DB629E1" w:rsidR="002E528B" w:rsidRPr="00AF7618" w:rsidRDefault="002E528B" w:rsidP="00821499">
            <w:pPr>
              <w:rPr>
                <w:rFonts w:cstheme="minorHAnsi"/>
                <w:b/>
                <w:bCs/>
              </w:rPr>
            </w:pPr>
            <w:r w:rsidRPr="00AF7618">
              <w:rPr>
                <w:rFonts w:cstheme="minorHAnsi"/>
                <w:b/>
                <w:bCs/>
              </w:rPr>
              <w:t>Závěr</w:t>
            </w:r>
          </w:p>
          <w:p w14:paraId="60718BDB" w14:textId="77777777" w:rsidR="002E528B" w:rsidRPr="00AF7618" w:rsidRDefault="002E528B" w:rsidP="00821499">
            <w:pPr>
              <w:rPr>
                <w:rFonts w:cstheme="minorHAnsi"/>
              </w:rPr>
            </w:pPr>
          </w:p>
          <w:p w14:paraId="6F842345" w14:textId="0B236361" w:rsidR="002E528B" w:rsidRPr="00AF7618" w:rsidRDefault="002E528B" w:rsidP="002E528B">
            <w:pPr>
              <w:spacing w:line="288" w:lineRule="auto"/>
              <w:jc w:val="both"/>
              <w:rPr>
                <w:rFonts w:cstheme="minorHAnsi"/>
                <w:b/>
              </w:rPr>
            </w:pPr>
            <w:r w:rsidRPr="00AF7618">
              <w:rPr>
                <w:rFonts w:cstheme="minorHAnsi"/>
                <w:b/>
              </w:rPr>
              <w:t>Povrchové úpravy</w:t>
            </w:r>
          </w:p>
          <w:p w14:paraId="67A825DA" w14:textId="77777777" w:rsidR="002E528B" w:rsidRPr="00AF7618" w:rsidRDefault="002E528B" w:rsidP="002E528B">
            <w:pPr>
              <w:spacing w:line="288" w:lineRule="auto"/>
              <w:jc w:val="both"/>
              <w:rPr>
                <w:rFonts w:cstheme="minorHAnsi"/>
                <w:b/>
              </w:rPr>
            </w:pPr>
          </w:p>
          <w:p w14:paraId="1E5AF522" w14:textId="4D56CEA5" w:rsidR="002E528B" w:rsidRPr="00AF7618" w:rsidRDefault="002E528B" w:rsidP="002E528B">
            <w:pPr>
              <w:spacing w:line="288" w:lineRule="auto"/>
              <w:jc w:val="both"/>
              <w:rPr>
                <w:rFonts w:cstheme="minorHAnsi"/>
              </w:rPr>
            </w:pPr>
            <w:r w:rsidRPr="00AF7618">
              <w:rPr>
                <w:rFonts w:cstheme="minorHAnsi"/>
              </w:rPr>
              <w:t>Z výsledků průzkumu dochovaných fragmentů polychromie kamenné Kalvárie se sochou sv. Františka vyplývá, že byl objekt v minulosti vícekrát povrchově upravován. Odebrané vzorky souvrství povrchových úprav obsahují velmi rozdílný počet vrstev. V některých případech byly zachyceny fragmenty povrchových úprav pocházející alespoň ze čtyř časových fází.</w:t>
            </w:r>
          </w:p>
          <w:p w14:paraId="16425E2B" w14:textId="77777777" w:rsidR="002E528B" w:rsidRPr="00AF7618" w:rsidRDefault="002E528B" w:rsidP="002E528B">
            <w:pPr>
              <w:spacing w:line="288" w:lineRule="auto"/>
              <w:jc w:val="both"/>
              <w:rPr>
                <w:rFonts w:cstheme="minorHAnsi"/>
              </w:rPr>
            </w:pPr>
          </w:p>
          <w:p w14:paraId="227AD7D8" w14:textId="77777777" w:rsidR="002E528B" w:rsidRPr="00AF7618" w:rsidRDefault="002E528B" w:rsidP="002E528B">
            <w:pPr>
              <w:spacing w:after="80" w:line="288" w:lineRule="auto"/>
              <w:jc w:val="both"/>
              <w:rPr>
                <w:rFonts w:cstheme="minorHAnsi"/>
              </w:rPr>
            </w:pPr>
            <w:r w:rsidRPr="00AF7618">
              <w:rPr>
                <w:rFonts w:cstheme="minorHAnsi"/>
              </w:rPr>
              <w:t>Zjednodušeně je možné shrnout, že se barevnost povrchových úprav omezuje převážně na bílé, okrové, šedé a hnědé odstíny. Některé části byly zlaceny plátkovým zlatem, opakované zlacení se vyskytuje na lemu roucha Máří Magdaleny a písmu podstavce. Ve škále identifikovaných pigmentů/plniv byl zaznamenán zejména mletý baryt, olovnatá a zinková běloba, patrně litopon, uhlíkaté černě, chromová žluť a železité pigmenty. Lze předpokládat, že téměř všechny povrchové úpravy obsahují polymerní pojivo.</w:t>
            </w:r>
          </w:p>
          <w:p w14:paraId="5DB73FAD" w14:textId="77777777" w:rsidR="002E528B" w:rsidRPr="00AF7618" w:rsidRDefault="002E528B" w:rsidP="002E528B">
            <w:pPr>
              <w:spacing w:after="120" w:line="288" w:lineRule="auto"/>
              <w:jc w:val="both"/>
              <w:rPr>
                <w:rFonts w:cstheme="minorHAnsi"/>
              </w:rPr>
            </w:pPr>
            <w:r w:rsidRPr="00AF7618">
              <w:rPr>
                <w:rFonts w:cstheme="minorHAnsi"/>
              </w:rPr>
              <w:lastRenderedPageBreak/>
              <w:t>Z průzkumu povrchových úprav základny podstavce, kříže se sochou Krista a sochy Máří Magdaleny vyplývají následující dílčí poznatky a závěry:</w:t>
            </w:r>
          </w:p>
          <w:p w14:paraId="5A12B141" w14:textId="77777777" w:rsidR="002E528B" w:rsidRPr="00AF7618" w:rsidRDefault="002E528B" w:rsidP="002E528B">
            <w:pPr>
              <w:spacing w:line="288" w:lineRule="auto"/>
              <w:jc w:val="both"/>
              <w:rPr>
                <w:rFonts w:cstheme="minorHAnsi"/>
                <w:u w:val="single"/>
              </w:rPr>
            </w:pPr>
            <w:r w:rsidRPr="00AF7618">
              <w:rPr>
                <w:rFonts w:cstheme="minorHAnsi"/>
                <w:b/>
                <w:u w:val="single"/>
              </w:rPr>
              <w:t>Základna podstavce</w:t>
            </w:r>
            <w:r w:rsidRPr="00AF7618">
              <w:rPr>
                <w:rFonts w:cstheme="minorHAnsi"/>
              </w:rPr>
              <w:t xml:space="preserve"> (vzorky 7205-AP1, 7209-AP3b, 7208-AP4, 7206-AP2)</w:t>
            </w:r>
          </w:p>
          <w:p w14:paraId="1A26E98D" w14:textId="77777777" w:rsidR="002E528B" w:rsidRPr="00AF7618" w:rsidRDefault="002E528B" w:rsidP="002E528B">
            <w:pPr>
              <w:spacing w:after="120" w:line="288" w:lineRule="auto"/>
              <w:jc w:val="both"/>
              <w:rPr>
                <w:rFonts w:cstheme="minorHAnsi"/>
              </w:rPr>
            </w:pPr>
            <w:r w:rsidRPr="00AF7618">
              <w:rPr>
                <w:rFonts w:cstheme="minorHAnsi"/>
              </w:rPr>
              <w:t>Písmo bylo opakovaně zlaceno plátkovým zlatem na žlutý či okrový podklad (7205). Vzorek z textového pole většinou obsahuje pohledově uplatněné vrstvy černé barevnosti (7209) s šedými podklady. Plochy podstavce mimo textové pole byly pravděpodobně pojednány zejména ve světle šedých odstínech (7208, 7206).</w:t>
            </w:r>
          </w:p>
          <w:p w14:paraId="61DA7F04" w14:textId="77777777" w:rsidR="002E528B" w:rsidRPr="00AF7618" w:rsidRDefault="002E528B" w:rsidP="002E528B">
            <w:pPr>
              <w:spacing w:line="288" w:lineRule="auto"/>
              <w:jc w:val="both"/>
              <w:rPr>
                <w:rFonts w:cstheme="minorHAnsi"/>
                <w:u w:val="single"/>
              </w:rPr>
            </w:pPr>
            <w:r w:rsidRPr="00AF7618">
              <w:rPr>
                <w:rFonts w:cstheme="minorHAnsi"/>
                <w:b/>
                <w:u w:val="single"/>
              </w:rPr>
              <w:t>Socha Máří Magdaleny</w:t>
            </w:r>
            <w:r w:rsidRPr="00AF7618">
              <w:rPr>
                <w:rFonts w:cstheme="minorHAnsi"/>
              </w:rPr>
              <w:t xml:space="preserve"> (vzorek 7203-EP3)</w:t>
            </w:r>
          </w:p>
          <w:p w14:paraId="1647B085" w14:textId="77777777" w:rsidR="002E528B" w:rsidRPr="00AF7618" w:rsidRDefault="002E528B" w:rsidP="002E528B">
            <w:pPr>
              <w:spacing w:after="120" w:line="288" w:lineRule="auto"/>
              <w:jc w:val="both"/>
              <w:rPr>
                <w:rFonts w:cstheme="minorHAnsi"/>
                <w:b/>
              </w:rPr>
            </w:pPr>
            <w:r w:rsidRPr="00AF7618">
              <w:rPr>
                <w:rFonts w:cstheme="minorHAnsi"/>
              </w:rPr>
              <w:t>Na lemu šatu Máří Magdaleny se dochovaly převážně bílé/světlé povrchové úpravy, mezi nimiž se vyskytuje zlacení plátkovým zlatem na žlutém podkladu s chromovou žlutí. Stejný typ zlacení náležící do mladších fází zpracování povrchu objektu byl zaznamenán na soše sv. Františka (provaz, lem rukávu), Panny Marie a Jana Evangelisty (okraj drapérie).</w:t>
            </w:r>
          </w:p>
          <w:p w14:paraId="574B9FA7" w14:textId="77777777" w:rsidR="002E528B" w:rsidRPr="00AF7618" w:rsidRDefault="002E528B" w:rsidP="002E528B">
            <w:pPr>
              <w:spacing w:line="288" w:lineRule="auto"/>
              <w:jc w:val="both"/>
              <w:rPr>
                <w:rFonts w:cstheme="minorHAnsi"/>
                <w:u w:val="single"/>
              </w:rPr>
            </w:pPr>
            <w:r w:rsidRPr="00AF7618">
              <w:rPr>
                <w:rFonts w:cstheme="minorHAnsi"/>
                <w:b/>
                <w:smallCaps/>
                <w:u w:val="single"/>
              </w:rPr>
              <w:t>K</w:t>
            </w:r>
            <w:r w:rsidRPr="00AF7618">
              <w:rPr>
                <w:rFonts w:cstheme="minorHAnsi"/>
                <w:b/>
                <w:u w:val="single"/>
              </w:rPr>
              <w:t>říž</w:t>
            </w:r>
            <w:r w:rsidRPr="00AF7618">
              <w:rPr>
                <w:rFonts w:cstheme="minorHAnsi"/>
              </w:rPr>
              <w:t xml:space="preserve"> (vzorky 7201-EP1, 7202-EP2)</w:t>
            </w:r>
          </w:p>
          <w:p w14:paraId="0B38B27F" w14:textId="38C0FD14" w:rsidR="002E528B" w:rsidRPr="00AF7618" w:rsidRDefault="002E528B" w:rsidP="002E528B">
            <w:pPr>
              <w:spacing w:line="288" w:lineRule="auto"/>
              <w:jc w:val="both"/>
              <w:rPr>
                <w:rFonts w:cstheme="minorHAnsi"/>
              </w:rPr>
            </w:pPr>
            <w:r w:rsidRPr="00AF7618">
              <w:rPr>
                <w:rFonts w:cstheme="minorHAnsi"/>
              </w:rPr>
              <w:t>Kříž byl pravděpodobně pojednán ve světlých šedých, béžových až hnědých odstínech. Na levém ramenu kříže (7201) se na fragmentech starších světlých vrstev se vyskytuje nejmladší silná červeno-hnědá povrchová úprava (na nábrusu červená), která byla zaznamenána také na římse (7212) a obličeji andílka (7211) či jiných částech objektu.</w:t>
            </w:r>
            <w:r w:rsidRPr="00AF7618">
              <w:rPr>
                <w:rFonts w:cstheme="minorHAnsi"/>
              </w:rPr>
              <w:br w:type="page"/>
            </w:r>
          </w:p>
          <w:p w14:paraId="5EB9BCC8" w14:textId="168C40AA" w:rsidR="002E528B" w:rsidRPr="00AF7618" w:rsidRDefault="002E528B" w:rsidP="002E528B">
            <w:pPr>
              <w:spacing w:line="288" w:lineRule="auto"/>
              <w:jc w:val="both"/>
              <w:rPr>
                <w:rFonts w:cstheme="minorHAnsi"/>
              </w:rPr>
            </w:pPr>
          </w:p>
          <w:p w14:paraId="1D9984D7" w14:textId="77777777" w:rsidR="002E528B" w:rsidRPr="00AF7618" w:rsidRDefault="002E528B" w:rsidP="002E528B">
            <w:pPr>
              <w:spacing w:line="288" w:lineRule="auto"/>
              <w:jc w:val="both"/>
              <w:rPr>
                <w:rFonts w:cstheme="minorHAnsi"/>
              </w:rPr>
            </w:pPr>
          </w:p>
          <w:p w14:paraId="19246A09" w14:textId="77777777" w:rsidR="002E528B" w:rsidRPr="00AF7618" w:rsidRDefault="002E528B" w:rsidP="002E528B">
            <w:pPr>
              <w:spacing w:line="288" w:lineRule="auto"/>
              <w:jc w:val="both"/>
              <w:rPr>
                <w:rFonts w:cstheme="minorHAnsi"/>
              </w:rPr>
            </w:pPr>
            <w:r w:rsidRPr="00AF7618">
              <w:rPr>
                <w:rFonts w:cstheme="minorHAnsi"/>
                <w:b/>
              </w:rPr>
              <w:t>Obsah a distribuce vodorozpustných solí</w:t>
            </w:r>
            <w:r w:rsidRPr="00AF7618">
              <w:rPr>
                <w:rFonts w:cstheme="minorHAnsi"/>
              </w:rPr>
              <w:t>:</w:t>
            </w:r>
          </w:p>
          <w:p w14:paraId="2504A214" w14:textId="77777777" w:rsidR="002E528B" w:rsidRPr="00AF7618" w:rsidRDefault="002E528B" w:rsidP="002E528B">
            <w:pPr>
              <w:spacing w:line="288" w:lineRule="auto"/>
              <w:jc w:val="both"/>
              <w:rPr>
                <w:rFonts w:cstheme="minorHAnsi"/>
              </w:rPr>
            </w:pPr>
          </w:p>
          <w:p w14:paraId="3DCAA5B1" w14:textId="77777777" w:rsidR="002E528B" w:rsidRPr="00AF7618" w:rsidRDefault="002E528B" w:rsidP="002E528B">
            <w:pPr>
              <w:spacing w:after="120" w:line="288" w:lineRule="auto"/>
              <w:jc w:val="both"/>
              <w:rPr>
                <w:rFonts w:cstheme="minorHAnsi"/>
              </w:rPr>
            </w:pPr>
            <w:r w:rsidRPr="00AF7618">
              <w:rPr>
                <w:rFonts w:cstheme="minorHAnsi"/>
              </w:rPr>
              <w:t xml:space="preserve">Z průzkumu obsahů a distribuce vodorozpustných solí vyplývá, že v objektu nebyla přítomna z hlediska rizika vzniku poškození závažná množství chloridových ani dusičnanových aniontů. Ve hmotě i na povrchu podstavce byly zaznamenány vysoké obsahy síranů s poměrně nepravidelnou distribucí výskytu, jejichž pravděpodobným zdrojem mohla být v některých případech síra použitá k zalévání čepů. Na základě zjištěných skutečností byl podstavec podtlakově odsolován kohoutkovou vodou. Účinnost odsolovacího procesu byla kontrolována stanovováním obsahů vodorozpustných solí v použité vodě, posléze </w:t>
            </w:r>
            <w:r w:rsidRPr="00AF7618">
              <w:rPr>
                <w:rFonts w:eastAsia="Times New Roman" w:cstheme="minorHAnsi"/>
                <w:lang w:eastAsia="cs-CZ"/>
              </w:rPr>
              <w:t>odběrem kontrolních vzorků kamene, ve kterých byly zjištěny zanedbatelné obsahy vodorozpustných solí.</w:t>
            </w:r>
          </w:p>
          <w:p w14:paraId="36D30144" w14:textId="77777777" w:rsidR="0065280A" w:rsidRPr="00AF7618" w:rsidRDefault="0065280A" w:rsidP="00821499">
            <w:pPr>
              <w:rPr>
                <w:rFonts w:cstheme="minorHAnsi"/>
              </w:rPr>
            </w:pPr>
          </w:p>
          <w:p w14:paraId="1470A77E" w14:textId="4A83216F" w:rsidR="0065280A" w:rsidRPr="00AF7618" w:rsidRDefault="0065280A" w:rsidP="00821499">
            <w:pPr>
              <w:rPr>
                <w:rFonts w:cstheme="minorHAnsi"/>
              </w:rPr>
            </w:pPr>
          </w:p>
        </w:tc>
      </w:tr>
    </w:tbl>
    <w:p w14:paraId="7512B870" w14:textId="77777777" w:rsidR="009A03AE" w:rsidRPr="00AF7618" w:rsidRDefault="009A03AE" w:rsidP="00821499">
      <w:pPr>
        <w:spacing w:line="240" w:lineRule="auto"/>
        <w:rPr>
          <w:rFonts w:cstheme="minorHAnsi"/>
        </w:rPr>
      </w:pPr>
    </w:p>
    <w:tbl>
      <w:tblPr>
        <w:tblStyle w:val="Mkatabulky"/>
        <w:tblW w:w="10060" w:type="dxa"/>
        <w:tblLook w:val="04A0" w:firstRow="1" w:lastRow="0" w:firstColumn="1" w:lastColumn="0" w:noHBand="0" w:noVBand="1"/>
      </w:tblPr>
      <w:tblGrid>
        <w:gridCol w:w="10060"/>
      </w:tblGrid>
      <w:tr w:rsidR="00821499" w:rsidRPr="00AF7618" w14:paraId="6588E497" w14:textId="77777777" w:rsidTr="00CF54D3">
        <w:tc>
          <w:tcPr>
            <w:tcW w:w="10060" w:type="dxa"/>
          </w:tcPr>
          <w:p w14:paraId="6A3A9C3E" w14:textId="77777777" w:rsidR="00AA48FC" w:rsidRPr="00AF7618" w:rsidRDefault="00AA48FC" w:rsidP="00821499">
            <w:pPr>
              <w:rPr>
                <w:rFonts w:cstheme="minorHAnsi"/>
                <w:b/>
              </w:rPr>
            </w:pPr>
            <w:r w:rsidRPr="00AF7618">
              <w:rPr>
                <w:rFonts w:cstheme="minorHAnsi"/>
                <w:b/>
              </w:rPr>
              <w:t>Fotodokumentace analýzy</w:t>
            </w:r>
          </w:p>
        </w:tc>
      </w:tr>
      <w:tr w:rsidR="00AA48FC" w:rsidRPr="00AF7618" w14:paraId="24BB7D60" w14:textId="77777777" w:rsidTr="00CF54D3">
        <w:tc>
          <w:tcPr>
            <w:tcW w:w="10060" w:type="dxa"/>
          </w:tcPr>
          <w:p w14:paraId="4FB66E8A" w14:textId="77777777" w:rsidR="00AA48FC" w:rsidRPr="00AF7618" w:rsidRDefault="00AA48FC" w:rsidP="00821499">
            <w:pPr>
              <w:rPr>
                <w:rFonts w:cstheme="minorHAnsi"/>
              </w:rPr>
            </w:pPr>
          </w:p>
        </w:tc>
      </w:tr>
    </w:tbl>
    <w:p w14:paraId="47C58C2A" w14:textId="77777777" w:rsidR="0022194F" w:rsidRPr="00AF7618" w:rsidRDefault="0022194F" w:rsidP="00821499">
      <w:pPr>
        <w:spacing w:line="240" w:lineRule="auto"/>
        <w:rPr>
          <w:rFonts w:cstheme="minorHAnsi"/>
        </w:rPr>
      </w:pPr>
    </w:p>
    <w:sectPr w:rsidR="0022194F" w:rsidRPr="00AF7618" w:rsidSect="00EF685D">
      <w:headerReference w:type="default" r:id="rId23"/>
      <w:pgSz w:w="11906" w:h="16838"/>
      <w:pgMar w:top="720" w:right="720" w:bottom="720" w:left="72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7F10BC4" w14:textId="77777777" w:rsidR="00343C34" w:rsidRDefault="00343C34" w:rsidP="00AA48FC">
      <w:pPr>
        <w:spacing w:after="0" w:line="240" w:lineRule="auto"/>
      </w:pPr>
      <w:r>
        <w:separator/>
      </w:r>
    </w:p>
  </w:endnote>
  <w:endnote w:type="continuationSeparator" w:id="0">
    <w:p w14:paraId="062A396E" w14:textId="77777777" w:rsidR="00343C34" w:rsidRDefault="00343C34" w:rsidP="00AA48F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EE"/>
    <w:family w:val="swiss"/>
    <w:pitch w:val="variable"/>
    <w:sig w:usb0="E4002EFF" w:usb1="C000247B" w:usb2="00000009" w:usb3="00000000" w:csb0="000001FF" w:csb1="00000000"/>
  </w:font>
  <w:font w:name="Cambria">
    <w:panose1 w:val="02040503050406030204"/>
    <w:charset w:val="EE"/>
    <w:family w:val="roman"/>
    <w:pitch w:val="variable"/>
    <w:sig w:usb0="E00006FF" w:usb1="420024FF" w:usb2="02000000" w:usb3="00000000" w:csb0="0000019F" w:csb1="00000000"/>
  </w:font>
  <w:font w:name="Arial">
    <w:panose1 w:val="020B0604020202020204"/>
    <w:charset w:val="EE"/>
    <w:family w:val="swiss"/>
    <w:pitch w:val="variable"/>
    <w:sig w:usb0="E0002EFF" w:usb1="C000785B" w:usb2="00000009" w:usb3="00000000" w:csb0="000001FF" w:csb1="00000000"/>
  </w:font>
  <w:font w:name="Segoe UI">
    <w:panose1 w:val="020B0502040204020203"/>
    <w:charset w:val="EE"/>
    <w:family w:val="swiss"/>
    <w:pitch w:val="variable"/>
    <w:sig w:usb0="E4002EFF" w:usb1="C000E47F"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43A615D" w14:textId="77777777" w:rsidR="00343C34" w:rsidRDefault="00343C34" w:rsidP="00AA48FC">
      <w:pPr>
        <w:spacing w:after="0" w:line="240" w:lineRule="auto"/>
      </w:pPr>
      <w:r>
        <w:separator/>
      </w:r>
    </w:p>
  </w:footnote>
  <w:footnote w:type="continuationSeparator" w:id="0">
    <w:p w14:paraId="1AC3DBCC" w14:textId="77777777" w:rsidR="00343C34" w:rsidRDefault="00343C34" w:rsidP="00AA48FC">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3E5F9C9" w14:textId="77777777" w:rsidR="00AA48FC" w:rsidRPr="00AA48FC" w:rsidRDefault="00AA48FC">
    <w:pPr>
      <w:pStyle w:val="Zhlav"/>
      <w:rPr>
        <w:i/>
        <w:sz w:val="20"/>
        <w:szCs w:val="20"/>
      </w:rPr>
    </w:pPr>
    <w:r w:rsidRPr="00AA48FC">
      <w:rPr>
        <w:i/>
        <w:sz w:val="20"/>
        <w:szCs w:val="20"/>
      </w:rPr>
      <w:t>Databáze analýz katedry chemické technologie Fakulty restaurování Univerzity Pardubice</w:t>
    </w:r>
  </w:p>
  <w:p w14:paraId="38AC7BF2" w14:textId="77777777" w:rsidR="00AA48FC" w:rsidRPr="00AA48FC" w:rsidRDefault="00AA48FC">
    <w:pPr>
      <w:pStyle w:val="Zhlav"/>
      <w:rPr>
        <w:i/>
        <w:sz w:val="20"/>
        <w:szCs w:val="20"/>
      </w:rPr>
    </w:pPr>
    <w:r w:rsidRPr="00AA48FC">
      <w:rPr>
        <w:i/>
        <w:sz w:val="20"/>
        <w:szCs w:val="20"/>
      </w:rPr>
      <w:t>Karta vzorku</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6CF518D"/>
    <w:multiLevelType w:val="hybridMultilevel"/>
    <w:tmpl w:val="D59E9216"/>
    <w:lvl w:ilvl="0" w:tplc="DD384D60">
      <w:start w:val="1"/>
      <w:numFmt w:val="bullet"/>
      <w:pStyle w:val="Styl1"/>
      <w:lvlText w:val=""/>
      <w:lvlJc w:val="left"/>
      <w:pPr>
        <w:tabs>
          <w:tab w:val="num" w:pos="360"/>
        </w:tabs>
        <w:ind w:left="360" w:hanging="360"/>
      </w:pPr>
      <w:rPr>
        <w:rFonts w:ascii="Wingdings" w:hAnsi="Wingdings" w:hint="default"/>
      </w:rPr>
    </w:lvl>
    <w:lvl w:ilvl="1" w:tplc="04050003" w:tentative="1">
      <w:start w:val="1"/>
      <w:numFmt w:val="bullet"/>
      <w:lvlText w:val="o"/>
      <w:lvlJc w:val="left"/>
      <w:pPr>
        <w:tabs>
          <w:tab w:val="num" w:pos="1440"/>
        </w:tabs>
        <w:ind w:left="1440" w:hanging="360"/>
      </w:pPr>
      <w:rPr>
        <w:rFonts w:ascii="Courier New" w:hAnsi="Courier New" w:cs="Courier New" w:hint="default"/>
      </w:rPr>
    </w:lvl>
    <w:lvl w:ilvl="2" w:tplc="04050005" w:tentative="1">
      <w:start w:val="1"/>
      <w:numFmt w:val="bullet"/>
      <w:lvlText w:val=""/>
      <w:lvlJc w:val="left"/>
      <w:pPr>
        <w:tabs>
          <w:tab w:val="num" w:pos="2160"/>
        </w:tabs>
        <w:ind w:left="2160" w:hanging="360"/>
      </w:pPr>
      <w:rPr>
        <w:rFonts w:ascii="Wingdings" w:hAnsi="Wingdings" w:hint="default"/>
      </w:rPr>
    </w:lvl>
    <w:lvl w:ilvl="3" w:tplc="04050001" w:tentative="1">
      <w:start w:val="1"/>
      <w:numFmt w:val="bullet"/>
      <w:lvlText w:val=""/>
      <w:lvlJc w:val="left"/>
      <w:pPr>
        <w:tabs>
          <w:tab w:val="num" w:pos="2880"/>
        </w:tabs>
        <w:ind w:left="2880" w:hanging="360"/>
      </w:pPr>
      <w:rPr>
        <w:rFonts w:ascii="Symbol" w:hAnsi="Symbol" w:hint="default"/>
      </w:rPr>
    </w:lvl>
    <w:lvl w:ilvl="4" w:tplc="04050003" w:tentative="1">
      <w:start w:val="1"/>
      <w:numFmt w:val="bullet"/>
      <w:lvlText w:val="o"/>
      <w:lvlJc w:val="left"/>
      <w:pPr>
        <w:tabs>
          <w:tab w:val="num" w:pos="3600"/>
        </w:tabs>
        <w:ind w:left="3600" w:hanging="360"/>
      </w:pPr>
      <w:rPr>
        <w:rFonts w:ascii="Courier New" w:hAnsi="Courier New" w:cs="Courier New" w:hint="default"/>
      </w:rPr>
    </w:lvl>
    <w:lvl w:ilvl="5" w:tplc="04050005" w:tentative="1">
      <w:start w:val="1"/>
      <w:numFmt w:val="bullet"/>
      <w:lvlText w:val=""/>
      <w:lvlJc w:val="left"/>
      <w:pPr>
        <w:tabs>
          <w:tab w:val="num" w:pos="4320"/>
        </w:tabs>
        <w:ind w:left="4320" w:hanging="360"/>
      </w:pPr>
      <w:rPr>
        <w:rFonts w:ascii="Wingdings" w:hAnsi="Wingdings" w:hint="default"/>
      </w:rPr>
    </w:lvl>
    <w:lvl w:ilvl="6" w:tplc="04050001" w:tentative="1">
      <w:start w:val="1"/>
      <w:numFmt w:val="bullet"/>
      <w:lvlText w:val=""/>
      <w:lvlJc w:val="left"/>
      <w:pPr>
        <w:tabs>
          <w:tab w:val="num" w:pos="5040"/>
        </w:tabs>
        <w:ind w:left="5040" w:hanging="360"/>
      </w:pPr>
      <w:rPr>
        <w:rFonts w:ascii="Symbol" w:hAnsi="Symbol" w:hint="default"/>
      </w:rPr>
    </w:lvl>
    <w:lvl w:ilvl="7" w:tplc="04050003" w:tentative="1">
      <w:start w:val="1"/>
      <w:numFmt w:val="bullet"/>
      <w:lvlText w:val="o"/>
      <w:lvlJc w:val="left"/>
      <w:pPr>
        <w:tabs>
          <w:tab w:val="num" w:pos="5760"/>
        </w:tabs>
        <w:ind w:left="5760" w:hanging="360"/>
      </w:pPr>
      <w:rPr>
        <w:rFonts w:ascii="Courier New" w:hAnsi="Courier New" w:cs="Courier New" w:hint="default"/>
      </w:rPr>
    </w:lvl>
    <w:lvl w:ilvl="8" w:tplc="04050005" w:tentative="1">
      <w:start w:val="1"/>
      <w:numFmt w:val="bullet"/>
      <w:lvlText w:val=""/>
      <w:lvlJc w:val="left"/>
      <w:pPr>
        <w:tabs>
          <w:tab w:val="num" w:pos="6480"/>
        </w:tabs>
        <w:ind w:left="6480" w:hanging="360"/>
      </w:pPr>
      <w:rPr>
        <w:rFonts w:ascii="Wingdings" w:hAnsi="Wingdings" w:hint="default"/>
      </w:rPr>
    </w:lvl>
  </w:abstractNum>
  <w:abstractNum w:abstractNumId="1" w15:restartNumberingAfterBreak="0">
    <w:nsid w:val="2B797313"/>
    <w:multiLevelType w:val="hybridMultilevel"/>
    <w:tmpl w:val="FE943C78"/>
    <w:lvl w:ilvl="0" w:tplc="DD384D60">
      <w:start w:val="1"/>
      <w:numFmt w:val="bullet"/>
      <w:pStyle w:val="Style1"/>
      <w:lvlText w:val=""/>
      <w:lvlJc w:val="left"/>
      <w:pPr>
        <w:tabs>
          <w:tab w:val="num" w:pos="720"/>
        </w:tabs>
        <w:ind w:left="720" w:hanging="360"/>
      </w:pPr>
      <w:rPr>
        <w:rFonts w:ascii="Wingdings" w:hAnsi="Wingdings" w:hint="default"/>
      </w:rPr>
    </w:lvl>
    <w:lvl w:ilvl="1" w:tplc="04050003" w:tentative="1">
      <w:start w:val="1"/>
      <w:numFmt w:val="bullet"/>
      <w:lvlText w:val="o"/>
      <w:lvlJc w:val="left"/>
      <w:pPr>
        <w:tabs>
          <w:tab w:val="num" w:pos="1440"/>
        </w:tabs>
        <w:ind w:left="1440" w:hanging="360"/>
      </w:pPr>
      <w:rPr>
        <w:rFonts w:ascii="Courier New" w:hAnsi="Courier New" w:cs="Courier New" w:hint="default"/>
      </w:rPr>
    </w:lvl>
    <w:lvl w:ilvl="2" w:tplc="04050005" w:tentative="1">
      <w:start w:val="1"/>
      <w:numFmt w:val="bullet"/>
      <w:lvlText w:val=""/>
      <w:lvlJc w:val="left"/>
      <w:pPr>
        <w:tabs>
          <w:tab w:val="num" w:pos="2160"/>
        </w:tabs>
        <w:ind w:left="2160" w:hanging="360"/>
      </w:pPr>
      <w:rPr>
        <w:rFonts w:ascii="Wingdings" w:hAnsi="Wingdings" w:hint="default"/>
      </w:rPr>
    </w:lvl>
    <w:lvl w:ilvl="3" w:tplc="04050001" w:tentative="1">
      <w:start w:val="1"/>
      <w:numFmt w:val="bullet"/>
      <w:lvlText w:val=""/>
      <w:lvlJc w:val="left"/>
      <w:pPr>
        <w:tabs>
          <w:tab w:val="num" w:pos="2880"/>
        </w:tabs>
        <w:ind w:left="2880" w:hanging="360"/>
      </w:pPr>
      <w:rPr>
        <w:rFonts w:ascii="Symbol" w:hAnsi="Symbol" w:hint="default"/>
      </w:rPr>
    </w:lvl>
    <w:lvl w:ilvl="4" w:tplc="04050003" w:tentative="1">
      <w:start w:val="1"/>
      <w:numFmt w:val="bullet"/>
      <w:lvlText w:val="o"/>
      <w:lvlJc w:val="left"/>
      <w:pPr>
        <w:tabs>
          <w:tab w:val="num" w:pos="3600"/>
        </w:tabs>
        <w:ind w:left="3600" w:hanging="360"/>
      </w:pPr>
      <w:rPr>
        <w:rFonts w:ascii="Courier New" w:hAnsi="Courier New" w:cs="Courier New" w:hint="default"/>
      </w:rPr>
    </w:lvl>
    <w:lvl w:ilvl="5" w:tplc="04050005" w:tentative="1">
      <w:start w:val="1"/>
      <w:numFmt w:val="bullet"/>
      <w:lvlText w:val=""/>
      <w:lvlJc w:val="left"/>
      <w:pPr>
        <w:tabs>
          <w:tab w:val="num" w:pos="4320"/>
        </w:tabs>
        <w:ind w:left="4320" w:hanging="360"/>
      </w:pPr>
      <w:rPr>
        <w:rFonts w:ascii="Wingdings" w:hAnsi="Wingdings" w:hint="default"/>
      </w:rPr>
    </w:lvl>
    <w:lvl w:ilvl="6" w:tplc="04050001" w:tentative="1">
      <w:start w:val="1"/>
      <w:numFmt w:val="bullet"/>
      <w:lvlText w:val=""/>
      <w:lvlJc w:val="left"/>
      <w:pPr>
        <w:tabs>
          <w:tab w:val="num" w:pos="5040"/>
        </w:tabs>
        <w:ind w:left="5040" w:hanging="360"/>
      </w:pPr>
      <w:rPr>
        <w:rFonts w:ascii="Symbol" w:hAnsi="Symbol" w:hint="default"/>
      </w:rPr>
    </w:lvl>
    <w:lvl w:ilvl="7" w:tplc="04050003" w:tentative="1">
      <w:start w:val="1"/>
      <w:numFmt w:val="bullet"/>
      <w:lvlText w:val="o"/>
      <w:lvlJc w:val="left"/>
      <w:pPr>
        <w:tabs>
          <w:tab w:val="num" w:pos="5760"/>
        </w:tabs>
        <w:ind w:left="5760" w:hanging="360"/>
      </w:pPr>
      <w:rPr>
        <w:rFonts w:ascii="Courier New" w:hAnsi="Courier New" w:cs="Courier New" w:hint="default"/>
      </w:rPr>
    </w:lvl>
    <w:lvl w:ilvl="8" w:tplc="04050005" w:tentative="1">
      <w:start w:val="1"/>
      <w:numFmt w:val="bullet"/>
      <w:lvlText w:val=""/>
      <w:lvlJc w:val="left"/>
      <w:pPr>
        <w:tabs>
          <w:tab w:val="num" w:pos="6480"/>
        </w:tabs>
        <w:ind w:left="6480" w:hanging="360"/>
      </w:pPr>
      <w:rPr>
        <w:rFonts w:ascii="Wingdings" w:hAnsi="Wingdings" w:hint="default"/>
      </w:r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88"/>
  <w:proofState w:spelling="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2194F"/>
    <w:rsid w:val="0007253D"/>
    <w:rsid w:val="000A3395"/>
    <w:rsid w:val="000A6440"/>
    <w:rsid w:val="00185622"/>
    <w:rsid w:val="0021097B"/>
    <w:rsid w:val="0022194F"/>
    <w:rsid w:val="002705CC"/>
    <w:rsid w:val="002E528B"/>
    <w:rsid w:val="00343C34"/>
    <w:rsid w:val="003449DF"/>
    <w:rsid w:val="003D0950"/>
    <w:rsid w:val="00470186"/>
    <w:rsid w:val="004925F4"/>
    <w:rsid w:val="00494840"/>
    <w:rsid w:val="005A54E0"/>
    <w:rsid w:val="005B436B"/>
    <w:rsid w:val="005C155B"/>
    <w:rsid w:val="0065280A"/>
    <w:rsid w:val="00685F95"/>
    <w:rsid w:val="00821499"/>
    <w:rsid w:val="00852E01"/>
    <w:rsid w:val="009708EC"/>
    <w:rsid w:val="009A03AE"/>
    <w:rsid w:val="009F39F0"/>
    <w:rsid w:val="00A43496"/>
    <w:rsid w:val="00A83A1B"/>
    <w:rsid w:val="00AA48FC"/>
    <w:rsid w:val="00AF7618"/>
    <w:rsid w:val="00B90C16"/>
    <w:rsid w:val="00C30ACE"/>
    <w:rsid w:val="00C5411F"/>
    <w:rsid w:val="00C657DB"/>
    <w:rsid w:val="00C74C8C"/>
    <w:rsid w:val="00CC1EA8"/>
    <w:rsid w:val="00CF54D3"/>
    <w:rsid w:val="00D6299B"/>
    <w:rsid w:val="00E54054"/>
    <w:rsid w:val="00EB0453"/>
    <w:rsid w:val="00EF685D"/>
    <w:rsid w:val="00F7539B"/>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CEBACAD"/>
  <w15:docId w15:val="{B2691BDF-8224-4DDA-B2CB-6395CE0FFA8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cs-CZ"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ln">
    <w:name w:val="Normal"/>
    <w:qFormat/>
  </w:style>
  <w:style w:type="paragraph" w:styleId="Nadpis2">
    <w:name w:val="heading 2"/>
    <w:basedOn w:val="Normln"/>
    <w:next w:val="Normln"/>
    <w:link w:val="Nadpis2Char"/>
    <w:uiPriority w:val="9"/>
    <w:semiHidden/>
    <w:unhideWhenUsed/>
    <w:qFormat/>
    <w:rsid w:val="00821499"/>
    <w:pPr>
      <w:keepNext/>
      <w:keepLines/>
      <w:spacing w:before="40" w:after="0"/>
      <w:outlineLvl w:val="1"/>
    </w:pPr>
    <w:rPr>
      <w:rFonts w:asciiTheme="majorHAnsi" w:eastAsiaTheme="majorEastAsia" w:hAnsiTheme="majorHAnsi" w:cstheme="majorBidi"/>
      <w:color w:val="365F91" w:themeColor="accent1" w:themeShade="BF"/>
      <w:sz w:val="26"/>
      <w:szCs w:val="26"/>
    </w:rPr>
  </w:style>
  <w:style w:type="paragraph" w:styleId="Nadpis3">
    <w:name w:val="heading 3"/>
    <w:basedOn w:val="Normln"/>
    <w:next w:val="Normln"/>
    <w:link w:val="Nadpis3Char"/>
    <w:qFormat/>
    <w:rsid w:val="0065280A"/>
    <w:pPr>
      <w:keepNext/>
      <w:spacing w:before="120" w:after="120" w:line="240" w:lineRule="auto"/>
      <w:jc w:val="both"/>
      <w:outlineLvl w:val="2"/>
    </w:pPr>
    <w:rPr>
      <w:rFonts w:ascii="Arial" w:eastAsia="Times New Roman" w:hAnsi="Arial" w:cs="Times New Roman"/>
      <w:b/>
      <w:bCs/>
      <w:i/>
      <w:szCs w:val="26"/>
      <w:lang w:val="x-none" w:eastAsia="x-none"/>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table" w:styleId="Mkatabulky">
    <w:name w:val="Table Grid"/>
    <w:basedOn w:val="Normlntabulka"/>
    <w:uiPriority w:val="59"/>
    <w:rsid w:val="0022194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Zhlav">
    <w:name w:val="header"/>
    <w:basedOn w:val="Normln"/>
    <w:link w:val="ZhlavChar"/>
    <w:uiPriority w:val="99"/>
    <w:unhideWhenUsed/>
    <w:rsid w:val="00AA48FC"/>
    <w:pPr>
      <w:tabs>
        <w:tab w:val="center" w:pos="4536"/>
        <w:tab w:val="right" w:pos="9072"/>
      </w:tabs>
      <w:spacing w:after="0" w:line="240" w:lineRule="auto"/>
    </w:pPr>
  </w:style>
  <w:style w:type="character" w:customStyle="1" w:styleId="ZhlavChar">
    <w:name w:val="Záhlaví Char"/>
    <w:basedOn w:val="Standardnpsmoodstavce"/>
    <w:link w:val="Zhlav"/>
    <w:uiPriority w:val="99"/>
    <w:rsid w:val="00AA48FC"/>
  </w:style>
  <w:style w:type="paragraph" w:styleId="Zpat">
    <w:name w:val="footer"/>
    <w:basedOn w:val="Normln"/>
    <w:link w:val="ZpatChar"/>
    <w:uiPriority w:val="99"/>
    <w:unhideWhenUsed/>
    <w:rsid w:val="00AA48FC"/>
    <w:pPr>
      <w:tabs>
        <w:tab w:val="center" w:pos="4536"/>
        <w:tab w:val="right" w:pos="9072"/>
      </w:tabs>
      <w:spacing w:after="0" w:line="240" w:lineRule="auto"/>
    </w:pPr>
  </w:style>
  <w:style w:type="character" w:customStyle="1" w:styleId="ZpatChar">
    <w:name w:val="Zápatí Char"/>
    <w:basedOn w:val="Standardnpsmoodstavce"/>
    <w:link w:val="Zpat"/>
    <w:uiPriority w:val="99"/>
    <w:rsid w:val="00AA48FC"/>
  </w:style>
  <w:style w:type="paragraph" w:styleId="Textbubliny">
    <w:name w:val="Balloon Text"/>
    <w:basedOn w:val="Normln"/>
    <w:link w:val="TextbublinyChar"/>
    <w:uiPriority w:val="99"/>
    <w:semiHidden/>
    <w:unhideWhenUsed/>
    <w:rsid w:val="003D0950"/>
    <w:pPr>
      <w:spacing w:after="0" w:line="240" w:lineRule="auto"/>
    </w:pPr>
    <w:rPr>
      <w:rFonts w:ascii="Segoe UI" w:hAnsi="Segoe UI" w:cs="Segoe UI"/>
      <w:sz w:val="18"/>
      <w:szCs w:val="18"/>
    </w:rPr>
  </w:style>
  <w:style w:type="character" w:customStyle="1" w:styleId="TextbublinyChar">
    <w:name w:val="Text bubliny Char"/>
    <w:basedOn w:val="Standardnpsmoodstavce"/>
    <w:link w:val="Textbubliny"/>
    <w:uiPriority w:val="99"/>
    <w:semiHidden/>
    <w:rsid w:val="003D0950"/>
    <w:rPr>
      <w:rFonts w:ascii="Segoe UI" w:hAnsi="Segoe UI" w:cs="Segoe UI"/>
      <w:sz w:val="18"/>
      <w:szCs w:val="18"/>
    </w:rPr>
  </w:style>
  <w:style w:type="character" w:customStyle="1" w:styleId="Nadpis3Char">
    <w:name w:val="Nadpis 3 Char"/>
    <w:basedOn w:val="Standardnpsmoodstavce"/>
    <w:link w:val="Nadpis3"/>
    <w:rsid w:val="0065280A"/>
    <w:rPr>
      <w:rFonts w:ascii="Arial" w:eastAsia="Times New Roman" w:hAnsi="Arial" w:cs="Times New Roman"/>
      <w:b/>
      <w:bCs/>
      <w:i/>
      <w:szCs w:val="26"/>
      <w:lang w:val="x-none" w:eastAsia="x-none"/>
    </w:rPr>
  </w:style>
  <w:style w:type="paragraph" w:customStyle="1" w:styleId="Styl1">
    <w:name w:val="Styl1"/>
    <w:basedOn w:val="Normln"/>
    <w:link w:val="Styl1Char"/>
    <w:rsid w:val="0065280A"/>
    <w:pPr>
      <w:numPr>
        <w:numId w:val="1"/>
      </w:numPr>
      <w:spacing w:after="0" w:line="240" w:lineRule="auto"/>
      <w:jc w:val="both"/>
    </w:pPr>
    <w:rPr>
      <w:rFonts w:ascii="Arial" w:eastAsia="Times New Roman" w:hAnsi="Arial" w:cs="Times New Roman"/>
      <w:szCs w:val="24"/>
      <w:lang w:eastAsia="cs-CZ"/>
    </w:rPr>
  </w:style>
  <w:style w:type="character" w:customStyle="1" w:styleId="Styl1Char">
    <w:name w:val="Styl1 Char"/>
    <w:link w:val="Styl1"/>
    <w:rsid w:val="0065280A"/>
    <w:rPr>
      <w:rFonts w:ascii="Arial" w:eastAsia="Times New Roman" w:hAnsi="Arial" w:cs="Times New Roman"/>
      <w:szCs w:val="24"/>
      <w:lang w:eastAsia="cs-CZ"/>
    </w:rPr>
  </w:style>
  <w:style w:type="character" w:customStyle="1" w:styleId="Nadpis2Char">
    <w:name w:val="Nadpis 2 Char"/>
    <w:basedOn w:val="Standardnpsmoodstavce"/>
    <w:link w:val="Nadpis2"/>
    <w:uiPriority w:val="9"/>
    <w:semiHidden/>
    <w:rsid w:val="00821499"/>
    <w:rPr>
      <w:rFonts w:asciiTheme="majorHAnsi" w:eastAsiaTheme="majorEastAsia" w:hAnsiTheme="majorHAnsi" w:cstheme="majorBidi"/>
      <w:color w:val="365F91" w:themeColor="accent1" w:themeShade="BF"/>
      <w:sz w:val="26"/>
      <w:szCs w:val="26"/>
    </w:rPr>
  </w:style>
  <w:style w:type="paragraph" w:customStyle="1" w:styleId="Style1">
    <w:name w:val="Style1"/>
    <w:basedOn w:val="Normln"/>
    <w:link w:val="Style1CharChar"/>
    <w:rsid w:val="00821499"/>
    <w:pPr>
      <w:numPr>
        <w:numId w:val="2"/>
      </w:numPr>
      <w:spacing w:before="120" w:after="120" w:line="240" w:lineRule="auto"/>
      <w:jc w:val="both"/>
    </w:pPr>
    <w:rPr>
      <w:rFonts w:ascii="Arial" w:eastAsia="Times New Roman" w:hAnsi="Arial" w:cs="Times New Roman"/>
      <w:i/>
      <w:szCs w:val="24"/>
      <w:lang w:eastAsia="cs-CZ"/>
    </w:rPr>
  </w:style>
  <w:style w:type="character" w:customStyle="1" w:styleId="Style1CharChar">
    <w:name w:val="Style1 Char Char"/>
    <w:link w:val="Style1"/>
    <w:rsid w:val="00821499"/>
    <w:rPr>
      <w:rFonts w:ascii="Arial" w:eastAsia="Times New Roman" w:hAnsi="Arial" w:cs="Times New Roman"/>
      <w:i/>
      <w:szCs w:val="24"/>
      <w:lang w:eastAsia="cs-CZ"/>
    </w:rPr>
  </w:style>
  <w:style w:type="paragraph" w:styleId="Odstavecseseznamem">
    <w:name w:val="List Paragraph"/>
    <w:basedOn w:val="Normln"/>
    <w:uiPriority w:val="34"/>
    <w:qFormat/>
    <w:rsid w:val="002E528B"/>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095176018">
      <w:bodyDiv w:val="1"/>
      <w:marLeft w:val="0"/>
      <w:marRight w:val="0"/>
      <w:marTop w:val="0"/>
      <w:marBottom w:val="0"/>
      <w:divBdr>
        <w:top w:val="none" w:sz="0" w:space="0" w:color="auto"/>
        <w:left w:val="none" w:sz="0" w:space="0" w:color="auto"/>
        <w:bottom w:val="none" w:sz="0" w:space="0" w:color="auto"/>
        <w:right w:val="none" w:sz="0" w:space="0" w:color="auto"/>
      </w:divBdr>
    </w:div>
    <w:div w:id="203345446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oleObject" Target="embeddings/oleObject1.bin"/><Relationship Id="rId13" Type="http://schemas.openxmlformats.org/officeDocument/2006/relationships/image" Target="media/image4.png"/><Relationship Id="rId18" Type="http://schemas.openxmlformats.org/officeDocument/2006/relationships/oleObject" Target="embeddings/oleObject6.bin"/><Relationship Id="rId3" Type="http://schemas.openxmlformats.org/officeDocument/2006/relationships/settings" Target="settings.xml"/><Relationship Id="rId21" Type="http://schemas.openxmlformats.org/officeDocument/2006/relationships/image" Target="media/image8.png"/><Relationship Id="rId7" Type="http://schemas.openxmlformats.org/officeDocument/2006/relationships/image" Target="media/image1.png"/><Relationship Id="rId12" Type="http://schemas.openxmlformats.org/officeDocument/2006/relationships/oleObject" Target="embeddings/oleObject3.bin"/><Relationship Id="rId17" Type="http://schemas.openxmlformats.org/officeDocument/2006/relationships/image" Target="media/image6.png"/><Relationship Id="rId25" Type="http://schemas.openxmlformats.org/officeDocument/2006/relationships/theme" Target="theme/theme1.xml"/><Relationship Id="rId2" Type="http://schemas.openxmlformats.org/officeDocument/2006/relationships/styles" Target="styles.xml"/><Relationship Id="rId16" Type="http://schemas.openxmlformats.org/officeDocument/2006/relationships/oleObject" Target="embeddings/oleObject5.bin"/><Relationship Id="rId20" Type="http://schemas.openxmlformats.org/officeDocument/2006/relationships/oleObject" Target="embeddings/oleObject7.bin"/><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3.png"/><Relationship Id="rId24"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image" Target="media/image5.png"/><Relationship Id="rId23" Type="http://schemas.openxmlformats.org/officeDocument/2006/relationships/header" Target="header1.xml"/><Relationship Id="rId10" Type="http://schemas.openxmlformats.org/officeDocument/2006/relationships/oleObject" Target="embeddings/oleObject2.bin"/><Relationship Id="rId19" Type="http://schemas.openxmlformats.org/officeDocument/2006/relationships/image" Target="media/image7.png"/><Relationship Id="rId4" Type="http://schemas.openxmlformats.org/officeDocument/2006/relationships/webSettings" Target="webSettings.xml"/><Relationship Id="rId9" Type="http://schemas.openxmlformats.org/officeDocument/2006/relationships/image" Target="media/image2.png"/><Relationship Id="rId14" Type="http://schemas.openxmlformats.org/officeDocument/2006/relationships/oleObject" Target="embeddings/oleObject4.bin"/><Relationship Id="rId22" Type="http://schemas.openxmlformats.org/officeDocument/2006/relationships/oleObject" Target="embeddings/oleObject8.bin"/></Relationships>
</file>

<file path=word/theme/theme1.xml><?xml version="1.0" encoding="utf-8"?>
<a:theme xmlns:a="http://schemas.openxmlformats.org/drawingml/2006/main" name="Motiv systému Office">
  <a:themeElements>
    <a:clrScheme name="Kancelář">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celář">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celář">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3</TotalTime>
  <Pages>9</Pages>
  <Words>604</Words>
  <Characters>3565</Characters>
  <Application>Microsoft Office Word</Application>
  <DocSecurity>0</DocSecurity>
  <Lines>29</Lines>
  <Paragraphs>8</Paragraphs>
  <ScaleCrop>false</ScaleCrop>
  <HeadingPairs>
    <vt:vector size="2" baseType="variant">
      <vt:variant>
        <vt:lpstr>Název</vt:lpstr>
      </vt:variant>
      <vt:variant>
        <vt:i4>1</vt:i4>
      </vt:variant>
    </vt:vector>
  </HeadingPairs>
  <TitlesOfParts>
    <vt:vector size="1" baseType="lpstr">
      <vt:lpstr/>
    </vt:vector>
  </TitlesOfParts>
  <Company/>
  <LinksUpToDate>false</LinksUpToDate>
  <CharactersWithSpaces>4161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Beckova Eliska</cp:lastModifiedBy>
  <cp:revision>4</cp:revision>
  <cp:lastPrinted>2021-08-26T10:01:00Z</cp:lastPrinted>
  <dcterms:created xsi:type="dcterms:W3CDTF">2022-12-12T12:30:00Z</dcterms:created>
  <dcterms:modified xsi:type="dcterms:W3CDTF">2022-12-12T12:44:00Z</dcterms:modified>
</cp:coreProperties>
</file>