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D10D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80"/>
        <w:gridCol w:w="7705"/>
      </w:tblGrid>
      <w:tr w:rsidR="00821499" w:rsidRPr="009D10D1" w14:paraId="308E4BCF" w14:textId="77777777" w:rsidTr="00EF685D">
        <w:tc>
          <w:tcPr>
            <w:tcW w:w="4606" w:type="dxa"/>
          </w:tcPr>
          <w:p w14:paraId="42DD7B2F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2D45A6C" w:rsidR="0022194F" w:rsidRPr="009D10D1" w:rsidRDefault="00EE76D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74</w:t>
            </w:r>
            <w:r w:rsidR="00521263" w:rsidRPr="009D10D1">
              <w:rPr>
                <w:rFonts w:cstheme="minorHAnsi"/>
              </w:rPr>
              <w:t>50</w:t>
            </w:r>
          </w:p>
        </w:tc>
      </w:tr>
      <w:tr w:rsidR="00821499" w:rsidRPr="009D10D1" w14:paraId="616D8CF9" w14:textId="77777777" w:rsidTr="00EF685D">
        <w:tc>
          <w:tcPr>
            <w:tcW w:w="4606" w:type="dxa"/>
          </w:tcPr>
          <w:p w14:paraId="5DFEFE58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DF9BF28" w:rsidR="0022194F" w:rsidRPr="009D10D1" w:rsidRDefault="009D10D1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tmel</w:t>
            </w:r>
          </w:p>
        </w:tc>
      </w:tr>
      <w:tr w:rsidR="00821499" w:rsidRPr="009D10D1" w14:paraId="106D8ED7" w14:textId="77777777" w:rsidTr="00EF685D">
        <w:tc>
          <w:tcPr>
            <w:tcW w:w="4606" w:type="dxa"/>
          </w:tcPr>
          <w:p w14:paraId="42C61C07" w14:textId="77777777" w:rsidR="00AA48FC" w:rsidRPr="009D10D1" w:rsidRDefault="00AA48FC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 xml:space="preserve">Pořadové číslo karty vzorku v </w:t>
            </w:r>
            <w:r w:rsidR="000A6440" w:rsidRPr="009D10D1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1B8E956" w:rsidR="00AA48FC" w:rsidRPr="009D10D1" w:rsidRDefault="004E4CA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18</w:t>
            </w:r>
            <w:r w:rsidR="009D10D1" w:rsidRPr="009D10D1">
              <w:rPr>
                <w:rFonts w:cstheme="minorHAnsi"/>
              </w:rPr>
              <w:t>20</w:t>
            </w:r>
          </w:p>
        </w:tc>
      </w:tr>
      <w:tr w:rsidR="00821499" w:rsidRPr="009D10D1" w14:paraId="32CF643C" w14:textId="77777777" w:rsidTr="00EF685D">
        <w:tc>
          <w:tcPr>
            <w:tcW w:w="4606" w:type="dxa"/>
          </w:tcPr>
          <w:p w14:paraId="560D95E3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B52A3F6" w:rsidR="0022194F" w:rsidRPr="009D10D1" w:rsidRDefault="004E4CA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Praha, Národní muzeum</w:t>
            </w:r>
          </w:p>
        </w:tc>
      </w:tr>
      <w:tr w:rsidR="00821499" w:rsidRPr="009D10D1" w14:paraId="7F8D2B97" w14:textId="77777777" w:rsidTr="00EF685D">
        <w:tc>
          <w:tcPr>
            <w:tcW w:w="4606" w:type="dxa"/>
          </w:tcPr>
          <w:p w14:paraId="59451275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99305D3" w:rsidR="0022194F" w:rsidRPr="009D10D1" w:rsidRDefault="004E4CA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Nástěnné malby BŮH OTEC, BŮH SYN</w:t>
            </w:r>
          </w:p>
        </w:tc>
      </w:tr>
      <w:tr w:rsidR="00821499" w:rsidRPr="009D10D1" w14:paraId="54033E58" w14:textId="77777777" w:rsidTr="00EF685D">
        <w:tc>
          <w:tcPr>
            <w:tcW w:w="4606" w:type="dxa"/>
          </w:tcPr>
          <w:p w14:paraId="65CE29A7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1F9B67E" w:rsidR="0022194F" w:rsidRPr="009D10D1" w:rsidRDefault="00EE76D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object w:dxaOrig="9210" w:dyaOrig="1590" w14:anchorId="25F50C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373.7pt;height:64.3pt" o:ole="">
                  <v:imagedata r:id="rId7" o:title=""/>
                </v:shape>
                <o:OLEObject Type="Embed" ProgID="PBrush" ShapeID="_x0000_i1040" DrawAspect="Content" ObjectID="_1732011852" r:id="rId8"/>
              </w:object>
            </w:r>
          </w:p>
        </w:tc>
      </w:tr>
      <w:tr w:rsidR="00821499" w:rsidRPr="009D10D1" w14:paraId="5E1A21DD" w14:textId="77777777" w:rsidTr="00EF685D">
        <w:tc>
          <w:tcPr>
            <w:tcW w:w="4606" w:type="dxa"/>
          </w:tcPr>
          <w:p w14:paraId="1B7B8745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4320C86A" w14:textId="77777777" w:rsidR="0022194F" w:rsidRPr="009D10D1" w:rsidRDefault="00EE76D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object w:dxaOrig="7890" w:dyaOrig="8940" w14:anchorId="394CFAC8">
                <v:shape id="_x0000_i1025" type="#_x0000_t75" style="width:357.45pt;height:404.55pt" o:ole="">
                  <v:imagedata r:id="rId9" o:title=""/>
                </v:shape>
                <o:OLEObject Type="Embed" ProgID="PBrush" ShapeID="_x0000_i1025" DrawAspect="Content" ObjectID="_1732011853" r:id="rId10"/>
              </w:object>
            </w:r>
          </w:p>
          <w:p w14:paraId="19C27367" w14:textId="360F92FC" w:rsidR="00EE76DC" w:rsidRPr="009D10D1" w:rsidRDefault="00EE76D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object w:dxaOrig="8070" w:dyaOrig="12315" w14:anchorId="22122E09">
                <v:shape id="_x0000_i1031" type="#_x0000_t75" style="width:374.55pt;height:571.7pt" o:ole="">
                  <v:imagedata r:id="rId11" o:title=""/>
                </v:shape>
                <o:OLEObject Type="Embed" ProgID="PBrush" ShapeID="_x0000_i1031" DrawAspect="Content" ObjectID="_1732011854" r:id="rId12"/>
              </w:object>
            </w:r>
          </w:p>
          <w:p w14:paraId="6D01189D" w14:textId="05D00E55" w:rsidR="00EE76DC" w:rsidRPr="009D10D1" w:rsidRDefault="00EE76DC" w:rsidP="00821499">
            <w:pPr>
              <w:rPr>
                <w:rFonts w:cstheme="minorHAnsi"/>
              </w:rPr>
            </w:pPr>
          </w:p>
        </w:tc>
      </w:tr>
      <w:tr w:rsidR="00821499" w:rsidRPr="009D10D1" w14:paraId="0ACABA34" w14:textId="77777777" w:rsidTr="00EF685D">
        <w:tc>
          <w:tcPr>
            <w:tcW w:w="4606" w:type="dxa"/>
          </w:tcPr>
          <w:p w14:paraId="2B920B9B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FC538D7" w:rsidR="0022194F" w:rsidRPr="009D10D1" w:rsidRDefault="00EE76D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Nástěnná malba</w:t>
            </w:r>
          </w:p>
        </w:tc>
      </w:tr>
      <w:tr w:rsidR="00821499" w:rsidRPr="009D10D1" w14:paraId="7715CB8F" w14:textId="77777777" w:rsidTr="00EF685D">
        <w:tc>
          <w:tcPr>
            <w:tcW w:w="4606" w:type="dxa"/>
          </w:tcPr>
          <w:p w14:paraId="1E56020F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6DAAB7E" w:rsidR="0022194F" w:rsidRPr="009D10D1" w:rsidRDefault="00EE76D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Omítka</w:t>
            </w:r>
          </w:p>
        </w:tc>
      </w:tr>
      <w:tr w:rsidR="00821499" w:rsidRPr="009D10D1" w14:paraId="20A918C5" w14:textId="77777777" w:rsidTr="00EF685D">
        <w:tc>
          <w:tcPr>
            <w:tcW w:w="4606" w:type="dxa"/>
          </w:tcPr>
          <w:p w14:paraId="1A2F26B6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Datace</w:t>
            </w:r>
            <w:r w:rsidR="00AA48FC" w:rsidRPr="009D10D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D10D1" w:rsidRDefault="0022194F" w:rsidP="00821499">
            <w:pPr>
              <w:rPr>
                <w:rFonts w:cstheme="minorHAnsi"/>
              </w:rPr>
            </w:pPr>
          </w:p>
        </w:tc>
      </w:tr>
      <w:tr w:rsidR="00821499" w:rsidRPr="009D10D1" w14:paraId="0BF9C387" w14:textId="77777777" w:rsidTr="00EF685D">
        <w:tc>
          <w:tcPr>
            <w:tcW w:w="4606" w:type="dxa"/>
          </w:tcPr>
          <w:p w14:paraId="12280DD1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218214C" w:rsidR="0022194F" w:rsidRPr="009D10D1" w:rsidRDefault="00EE76DC" w:rsidP="00821499">
            <w:pPr>
              <w:rPr>
                <w:rFonts w:cstheme="minorHAnsi"/>
              </w:rPr>
            </w:pPr>
            <w:proofErr w:type="spellStart"/>
            <w:r w:rsidRPr="009D10D1">
              <w:rPr>
                <w:rFonts w:cstheme="minorHAnsi"/>
              </w:rPr>
              <w:t>Lesniaková</w:t>
            </w:r>
            <w:proofErr w:type="spellEnd"/>
            <w:r w:rsidRPr="009D10D1">
              <w:rPr>
                <w:rFonts w:cstheme="minorHAnsi"/>
              </w:rPr>
              <w:t xml:space="preserve"> Petra</w:t>
            </w:r>
          </w:p>
        </w:tc>
      </w:tr>
      <w:tr w:rsidR="00821499" w:rsidRPr="009D10D1" w14:paraId="3B388C43" w14:textId="77777777" w:rsidTr="00EF685D">
        <w:tc>
          <w:tcPr>
            <w:tcW w:w="4606" w:type="dxa"/>
          </w:tcPr>
          <w:p w14:paraId="07CED6AE" w14:textId="77777777" w:rsidR="0022194F" w:rsidRPr="009D10D1" w:rsidRDefault="0022194F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Datum zpracování zprávy</w:t>
            </w:r>
            <w:r w:rsidR="00AA48FC" w:rsidRPr="009D10D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FE96A57" w:rsidR="0022194F" w:rsidRPr="009D10D1" w:rsidRDefault="004E4CA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201</w:t>
            </w:r>
            <w:r w:rsidR="00EE76DC" w:rsidRPr="009D10D1">
              <w:rPr>
                <w:rFonts w:cstheme="minorHAnsi"/>
              </w:rPr>
              <w:t>4</w:t>
            </w:r>
          </w:p>
        </w:tc>
      </w:tr>
      <w:tr w:rsidR="005A54E0" w:rsidRPr="009D10D1" w14:paraId="39B656B6" w14:textId="77777777" w:rsidTr="00EF685D">
        <w:tc>
          <w:tcPr>
            <w:tcW w:w="4606" w:type="dxa"/>
          </w:tcPr>
          <w:p w14:paraId="0369BDA3" w14:textId="77777777" w:rsidR="005A54E0" w:rsidRPr="009D10D1" w:rsidRDefault="005A54E0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Číslo příslušné zprávy v </w:t>
            </w:r>
            <w:r w:rsidR="000A6440" w:rsidRPr="009D10D1">
              <w:rPr>
                <w:rFonts w:cstheme="minorHAnsi"/>
                <w:b/>
              </w:rPr>
              <w:t>databázi</w:t>
            </w:r>
            <w:r w:rsidRPr="009D10D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8F9DB38" w:rsidR="005A54E0" w:rsidRPr="009D10D1" w:rsidRDefault="004E4CAC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201</w:t>
            </w:r>
            <w:r w:rsidR="00EE76DC" w:rsidRPr="009D10D1">
              <w:rPr>
                <w:rFonts w:cstheme="minorHAnsi"/>
              </w:rPr>
              <w:t>4</w:t>
            </w:r>
            <w:r w:rsidRPr="009D10D1">
              <w:rPr>
                <w:rFonts w:cstheme="minorHAnsi"/>
              </w:rPr>
              <w:t>_</w:t>
            </w:r>
            <w:r w:rsidR="00EE76DC" w:rsidRPr="009D10D1">
              <w:rPr>
                <w:rFonts w:cstheme="minorHAnsi"/>
              </w:rPr>
              <w:t>39</w:t>
            </w:r>
          </w:p>
        </w:tc>
      </w:tr>
    </w:tbl>
    <w:p w14:paraId="2329459B" w14:textId="77777777" w:rsidR="00AA48FC" w:rsidRPr="009D10D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D10D1" w14:paraId="5F13C4C5" w14:textId="77777777" w:rsidTr="00EF685D">
        <w:tc>
          <w:tcPr>
            <w:tcW w:w="10485" w:type="dxa"/>
          </w:tcPr>
          <w:p w14:paraId="01601BB6" w14:textId="77777777" w:rsidR="00AA48FC" w:rsidRPr="009D10D1" w:rsidRDefault="00AA48FC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9D10D1" w14:paraId="40D63742" w14:textId="77777777" w:rsidTr="00EF685D">
        <w:tc>
          <w:tcPr>
            <w:tcW w:w="10485" w:type="dxa"/>
          </w:tcPr>
          <w:p w14:paraId="1C89CE2F" w14:textId="56730C1B" w:rsidR="00AA48FC" w:rsidRPr="009D10D1" w:rsidRDefault="00AA48FC" w:rsidP="00821499">
            <w:pPr>
              <w:rPr>
                <w:rFonts w:cstheme="minorHAnsi"/>
              </w:rPr>
            </w:pPr>
          </w:p>
          <w:p w14:paraId="36CD8B19" w14:textId="77777777" w:rsidR="00D6263C" w:rsidRPr="009D10D1" w:rsidRDefault="00D6263C" w:rsidP="00D6263C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9D10D1">
              <w:rPr>
                <w:rFonts w:asciiTheme="minorHAnsi" w:hAnsiTheme="minorHAnsi" w:cstheme="minorHAnsi"/>
                <w:b/>
                <w:i w:val="0"/>
                <w:szCs w:val="22"/>
              </w:rPr>
              <w:t>Stratigrafie povrchových úprav</w:t>
            </w:r>
          </w:p>
          <w:p w14:paraId="16A443E6" w14:textId="77777777" w:rsidR="00D6263C" w:rsidRPr="009D10D1" w:rsidRDefault="00D6263C" w:rsidP="00821499">
            <w:pPr>
              <w:rPr>
                <w:rFonts w:cstheme="minorHAnsi"/>
              </w:rPr>
            </w:pPr>
          </w:p>
          <w:p w14:paraId="458C6A33" w14:textId="7FC0A695" w:rsidR="0065280A" w:rsidRPr="009D10D1" w:rsidRDefault="0065280A" w:rsidP="00821499">
            <w:pPr>
              <w:rPr>
                <w:rFonts w:cstheme="minorHAnsi"/>
              </w:rPr>
            </w:pPr>
          </w:p>
          <w:p w14:paraId="15B4AFFA" w14:textId="38BC0A7F" w:rsidR="00521263" w:rsidRPr="009D10D1" w:rsidRDefault="009D10D1" w:rsidP="00821499">
            <w:pPr>
              <w:rPr>
                <w:rFonts w:cstheme="minorHAnsi"/>
                <w:b/>
                <w:u w:val="single"/>
              </w:rPr>
            </w:pPr>
            <w:r w:rsidRPr="009D10D1">
              <w:rPr>
                <w:rFonts w:cstheme="minorHAnsi"/>
                <w:b/>
                <w:u w:val="single"/>
              </w:rPr>
              <w:t>Vzorek 7450: transfer Bůh Syn, tmel, červená</w:t>
            </w:r>
          </w:p>
          <w:p w14:paraId="20EB888C" w14:textId="77777777" w:rsidR="009D10D1" w:rsidRPr="009D10D1" w:rsidRDefault="009D10D1" w:rsidP="00821499">
            <w:pPr>
              <w:rPr>
                <w:rFonts w:cstheme="minorHAnsi"/>
              </w:rPr>
            </w:pPr>
          </w:p>
          <w:p w14:paraId="06B3CE83" w14:textId="552EEFC0" w:rsidR="00D6263C" w:rsidRPr="009D10D1" w:rsidRDefault="00D6263C" w:rsidP="00821499">
            <w:pPr>
              <w:rPr>
                <w:rFonts w:cstheme="minorHAnsi"/>
              </w:rPr>
            </w:pPr>
          </w:p>
          <w:p w14:paraId="68B70087" w14:textId="551BB20E" w:rsidR="00521263" w:rsidRPr="009D10D1" w:rsidRDefault="009D10D1" w:rsidP="00821499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object w:dxaOrig="8280" w:dyaOrig="12225" w14:anchorId="7E66CF79">
                <v:shape id="_x0000_i1102" type="#_x0000_t75" style="width:414pt;height:611.15pt" o:ole="">
                  <v:imagedata r:id="rId13" o:title=""/>
                </v:shape>
                <o:OLEObject Type="Embed" ProgID="PBrush" ShapeID="_x0000_i1102" DrawAspect="Content" ObjectID="_1732011855" r:id="rId14"/>
              </w:object>
            </w:r>
          </w:p>
          <w:p w14:paraId="228AB115" w14:textId="3DB83EFB" w:rsidR="009D10D1" w:rsidRPr="009D10D1" w:rsidRDefault="009D10D1" w:rsidP="00821499">
            <w:pPr>
              <w:rPr>
                <w:rFonts w:cstheme="minorHAnsi"/>
              </w:rPr>
            </w:pPr>
          </w:p>
          <w:tbl>
            <w:tblPr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6"/>
              <w:gridCol w:w="3607"/>
              <w:gridCol w:w="4991"/>
            </w:tblGrid>
            <w:tr w:rsidR="009D10D1" w:rsidRPr="009D10D1" w14:paraId="46298BFE" w14:textId="77777777" w:rsidTr="000D4BC8">
              <w:tc>
                <w:tcPr>
                  <w:tcW w:w="817" w:type="dxa"/>
                  <w:shd w:val="clear" w:color="auto" w:fill="auto"/>
                </w:tcPr>
                <w:p w14:paraId="04DF0513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lastRenderedPageBreak/>
                    <w:t>Číslo vrstvy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7AD24E5A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Popis vrstvy, optická mikroskopie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7114CDD6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Složení vrstvy, SEM/EDX</w:t>
                  </w:r>
                </w:p>
              </w:tc>
            </w:tr>
            <w:tr w:rsidR="009D10D1" w:rsidRPr="009D10D1" w14:paraId="067E33A4" w14:textId="77777777" w:rsidTr="000D4BC8">
              <w:tc>
                <w:tcPr>
                  <w:tcW w:w="817" w:type="dxa"/>
                  <w:shd w:val="clear" w:color="auto" w:fill="auto"/>
                </w:tcPr>
                <w:p w14:paraId="42EC75DA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2.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0471F93A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fragmenty tenké tmavé vrstvy – depozity nebo povrchová úprava (lak?)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2372CF0F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</w:pPr>
                </w:p>
              </w:tc>
            </w:tr>
            <w:tr w:rsidR="009D10D1" w:rsidRPr="009D10D1" w14:paraId="392EF14B" w14:textId="77777777" w:rsidTr="000D4BC8">
              <w:tc>
                <w:tcPr>
                  <w:tcW w:w="817" w:type="dxa"/>
                  <w:shd w:val="clear" w:color="auto" w:fill="auto"/>
                </w:tcPr>
                <w:p w14:paraId="328FCF1B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1.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5208FEF2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červená vrstva s většími červenými, ojediněle žlutými částicemi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3E297656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proofErr w:type="spellStart"/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Fe</w:t>
                  </w:r>
                  <w:proofErr w:type="spellEnd"/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, Ca, (Si, Al, Mg Ti, S):</w:t>
                  </w:r>
                </w:p>
                <w:p w14:paraId="57AD94B6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přírodní železitá červeň, žlutý okr, zrna dolomitu (Ca, Mg), zrna mletého barytu (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Ba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), křemenná zrna (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Si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), Ti je pravděpodobně pouze přirozenou příměsí přírodních železitých červení</w:t>
                  </w:r>
                </w:p>
              </w:tc>
            </w:tr>
            <w:tr w:rsidR="009D10D1" w:rsidRPr="009D10D1" w14:paraId="39CD702B" w14:textId="77777777" w:rsidTr="000D4BC8">
              <w:tc>
                <w:tcPr>
                  <w:tcW w:w="817" w:type="dxa"/>
                  <w:shd w:val="clear" w:color="auto" w:fill="auto"/>
                </w:tcPr>
                <w:p w14:paraId="58EBA8A8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0.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63B209C6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silná bílá vrstva tmelu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402DDB7A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Ca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</w:t>
                  </w: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:</w:t>
                  </w:r>
                </w:p>
                <w:p w14:paraId="3A49BC66" w14:textId="77777777" w:rsidR="009D10D1" w:rsidRPr="009D10D1" w:rsidRDefault="009D10D1" w:rsidP="009D10D1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9D10D1">
                    <w:rPr>
                      <w:rFonts w:asciiTheme="minorHAnsi" w:hAnsiTheme="minorHAnsi" w:cstheme="minorHAnsi"/>
                      <w:i w:val="0"/>
                      <w:szCs w:val="22"/>
                    </w:rPr>
                    <w:t>síran vápenatý, v menším množství uhličitan vápenatý, ojediněle zrna síranu vápenatého, křemenná zrnka</w:t>
                  </w:r>
                </w:p>
              </w:tc>
            </w:tr>
          </w:tbl>
          <w:p w14:paraId="1954F6AB" w14:textId="77777777" w:rsidR="009D10D1" w:rsidRPr="009D10D1" w:rsidRDefault="009D10D1" w:rsidP="009D10D1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6B87B7D0" w14:textId="77777777" w:rsidR="009D10D1" w:rsidRPr="009D10D1" w:rsidRDefault="009D10D1" w:rsidP="009D10D1">
            <w:pPr>
              <w:spacing w:line="288" w:lineRule="auto"/>
              <w:jc w:val="center"/>
              <w:rPr>
                <w:rFonts w:cstheme="minorHAnsi"/>
              </w:rPr>
            </w:pPr>
          </w:p>
          <w:p w14:paraId="50A3A185" w14:textId="77777777" w:rsidR="009D10D1" w:rsidRPr="009D10D1" w:rsidRDefault="009D10D1" w:rsidP="009D10D1">
            <w:pPr>
              <w:spacing w:line="288" w:lineRule="auto"/>
              <w:rPr>
                <w:rFonts w:cstheme="minorHAnsi"/>
              </w:rPr>
            </w:pPr>
            <w:r w:rsidRPr="009D10D1">
              <w:rPr>
                <w:rFonts w:cstheme="minorHAnsi"/>
              </w:rPr>
              <w:t xml:space="preserve">Na tmelu (0) byla zaznamenána červená vrstva 1 obsahující červenou hlinku a příměs žlutého okru. Na vrstvě se vyskytují fragmenty tenké tmavší vrstvy, může se jednat o zbytky tenké převážně polymerní povrchové úpravy. </w:t>
            </w:r>
          </w:p>
          <w:p w14:paraId="6055008B" w14:textId="77777777" w:rsidR="009D10D1" w:rsidRPr="009D10D1" w:rsidRDefault="009D10D1" w:rsidP="00821499">
            <w:pPr>
              <w:rPr>
                <w:rFonts w:cstheme="minorHAnsi"/>
              </w:rPr>
            </w:pPr>
          </w:p>
          <w:p w14:paraId="335E0251" w14:textId="6A079BE0" w:rsidR="00521263" w:rsidRPr="009D10D1" w:rsidRDefault="00521263" w:rsidP="00821499">
            <w:pPr>
              <w:rPr>
                <w:rFonts w:cstheme="minorHAnsi"/>
              </w:rPr>
            </w:pPr>
          </w:p>
          <w:p w14:paraId="62BF0A25" w14:textId="55F50D80" w:rsidR="00D6263C" w:rsidRPr="009D10D1" w:rsidRDefault="00D6263C" w:rsidP="00821499">
            <w:pPr>
              <w:rPr>
                <w:rFonts w:cstheme="minorHAnsi"/>
              </w:rPr>
            </w:pPr>
          </w:p>
          <w:p w14:paraId="3513BC18" w14:textId="77777777" w:rsidR="00D6263C" w:rsidRPr="009D10D1" w:rsidRDefault="00D6263C" w:rsidP="00821499">
            <w:pPr>
              <w:rPr>
                <w:rFonts w:cstheme="minorHAnsi"/>
              </w:rPr>
            </w:pPr>
          </w:p>
          <w:p w14:paraId="6B11CC57" w14:textId="12347BA6" w:rsidR="0065280A" w:rsidRPr="009D10D1" w:rsidRDefault="00D6263C" w:rsidP="00821499">
            <w:pPr>
              <w:rPr>
                <w:rFonts w:cstheme="minorHAnsi"/>
                <w:b/>
                <w:bCs/>
              </w:rPr>
            </w:pPr>
            <w:r w:rsidRPr="009D10D1">
              <w:rPr>
                <w:rFonts w:cstheme="minorHAnsi"/>
                <w:b/>
                <w:bCs/>
              </w:rPr>
              <w:t>Závěr</w:t>
            </w:r>
          </w:p>
          <w:p w14:paraId="02785C1C" w14:textId="77777777" w:rsidR="00D6263C" w:rsidRPr="009D10D1" w:rsidRDefault="00D6263C" w:rsidP="00821499">
            <w:pPr>
              <w:rPr>
                <w:rFonts w:cstheme="minorHAnsi"/>
              </w:rPr>
            </w:pPr>
          </w:p>
          <w:p w14:paraId="24D906F0" w14:textId="1E302320" w:rsidR="00D6263C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V rámci průzkumu povrchových úprav byly studovány vzorky odebrané z transferů nástěnné malby Bůh Otec a Bůh Syn z depozitáře Národního muzea.</w:t>
            </w:r>
          </w:p>
          <w:p w14:paraId="37C056C5" w14:textId="77777777" w:rsidR="000551C0" w:rsidRPr="009D10D1" w:rsidRDefault="000551C0" w:rsidP="00D6263C">
            <w:pPr>
              <w:rPr>
                <w:rFonts w:cstheme="minorHAnsi"/>
              </w:rPr>
            </w:pPr>
          </w:p>
          <w:p w14:paraId="34EBFD3B" w14:textId="77777777" w:rsidR="00D6263C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Vzorky 7448 a 7449 odebrané z transferů Bůh Otec a Bůh Syn mají podobnou skladbu povrchových úprav. Na našedlé vrstvě, předpokládaném podkladu (1), se vyskytují srovnatelné světle růžové (2) a žluté až okrové vrstvy (2-3) se zinkovou bělobou. Následují modré vrstvy (vzorek 7448) nebo okrové a červené (vzorek 7449) vrstvy.</w:t>
            </w:r>
          </w:p>
          <w:p w14:paraId="5C5E8451" w14:textId="77777777" w:rsidR="00D6263C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Na vrstvě sádrového tmelu odebraného z transferu Bůh Syn vzorku 7450 byla zaznamenána červená vrstva.</w:t>
            </w:r>
          </w:p>
          <w:p w14:paraId="310706FF" w14:textId="77777777" w:rsidR="00D6263C" w:rsidRPr="009D10D1" w:rsidRDefault="00D6263C" w:rsidP="00D6263C">
            <w:pPr>
              <w:rPr>
                <w:rFonts w:cstheme="minorHAnsi"/>
              </w:rPr>
            </w:pPr>
          </w:p>
          <w:p w14:paraId="75A429DE" w14:textId="68CD9CBB" w:rsidR="00D6263C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Detailní popis složení a stratigrafie zaznamenaných vrstev jsou uvedeny u snímků nábrusů jednotlivých vzorků v části výsledků průzkumu. Na základě průzkumu metodami optické mikroskopie a skenovací elektronové mikroskopie s prvkovou analýzou (SEM/EDX) byla odvozena přítomnost následujících pigmentů, případně plniv vyskytujících se ve vybraných vrstvách:</w:t>
            </w:r>
          </w:p>
          <w:p w14:paraId="3302919E" w14:textId="77777777" w:rsidR="000551C0" w:rsidRPr="009D10D1" w:rsidRDefault="000551C0" w:rsidP="00D6263C">
            <w:pPr>
              <w:rPr>
                <w:rFonts w:cstheme="minorHAnsi"/>
              </w:rPr>
            </w:pPr>
          </w:p>
          <w:p w14:paraId="0433BCCF" w14:textId="1ED41AA2" w:rsidR="000551C0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Bílá, průhledná: uhličitan vápenatý, síran vápenatý, zrna dolomitu, baryt, křemenná zrna, olovnatá běloba, zinková běloba</w:t>
            </w:r>
          </w:p>
          <w:p w14:paraId="3C66B421" w14:textId="4B192603" w:rsidR="000551C0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Žlutá: okr</w:t>
            </w:r>
          </w:p>
          <w:p w14:paraId="1EC87C18" w14:textId="77777777" w:rsidR="00D6263C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Červená: železitá červeň, rumělka, příměs pigmentu na bázi sloučenin chrómu</w:t>
            </w:r>
          </w:p>
          <w:p w14:paraId="0C4D75DF" w14:textId="77777777" w:rsidR="00D6263C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Modrá: syntetický ultramarín</w:t>
            </w:r>
          </w:p>
          <w:p w14:paraId="12AF94A0" w14:textId="77777777" w:rsidR="00D6263C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Hnědá: okr</w:t>
            </w:r>
          </w:p>
          <w:p w14:paraId="74E582D5" w14:textId="77777777" w:rsidR="00D6263C" w:rsidRPr="009D10D1" w:rsidRDefault="00D6263C" w:rsidP="00D6263C">
            <w:pPr>
              <w:rPr>
                <w:rFonts w:cstheme="minorHAnsi"/>
              </w:rPr>
            </w:pPr>
            <w:r w:rsidRPr="009D10D1">
              <w:rPr>
                <w:rFonts w:cstheme="minorHAnsi"/>
              </w:rPr>
              <w:t>Černá: organická/uhlíkatá čerň</w:t>
            </w:r>
          </w:p>
          <w:p w14:paraId="1470A77E" w14:textId="6B7E65BC" w:rsidR="00D6263C" w:rsidRPr="009D10D1" w:rsidRDefault="00D6263C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D10D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D10D1" w14:paraId="6588E497" w14:textId="77777777" w:rsidTr="00CF54D3">
        <w:tc>
          <w:tcPr>
            <w:tcW w:w="10060" w:type="dxa"/>
          </w:tcPr>
          <w:p w14:paraId="6A3A9C3E" w14:textId="77777777" w:rsidR="00AA48FC" w:rsidRPr="009D10D1" w:rsidRDefault="00AA48FC" w:rsidP="00821499">
            <w:pPr>
              <w:rPr>
                <w:rFonts w:cstheme="minorHAnsi"/>
                <w:b/>
              </w:rPr>
            </w:pPr>
            <w:r w:rsidRPr="009D10D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D10D1" w14:paraId="24BB7D60" w14:textId="77777777" w:rsidTr="00CF54D3">
        <w:tc>
          <w:tcPr>
            <w:tcW w:w="10060" w:type="dxa"/>
          </w:tcPr>
          <w:p w14:paraId="4FB66E8A" w14:textId="77777777" w:rsidR="00AA48FC" w:rsidRPr="009D10D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D10D1" w:rsidRDefault="0022194F" w:rsidP="00821499">
      <w:pPr>
        <w:spacing w:line="240" w:lineRule="auto"/>
        <w:rPr>
          <w:rFonts w:cstheme="minorHAnsi"/>
        </w:rPr>
      </w:pPr>
    </w:p>
    <w:sectPr w:rsidR="0022194F" w:rsidRPr="009D10D1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910E7" w14:textId="77777777" w:rsidR="007E2B82" w:rsidRDefault="007E2B82" w:rsidP="00AA48FC">
      <w:pPr>
        <w:spacing w:after="0" w:line="240" w:lineRule="auto"/>
      </w:pPr>
      <w:r>
        <w:separator/>
      </w:r>
    </w:p>
  </w:endnote>
  <w:endnote w:type="continuationSeparator" w:id="0">
    <w:p w14:paraId="6FE5AAF3" w14:textId="77777777" w:rsidR="007E2B82" w:rsidRDefault="007E2B8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86E32" w14:textId="77777777" w:rsidR="007E2B82" w:rsidRDefault="007E2B82" w:rsidP="00AA48FC">
      <w:pPr>
        <w:spacing w:after="0" w:line="240" w:lineRule="auto"/>
      </w:pPr>
      <w:r>
        <w:separator/>
      </w:r>
    </w:p>
  </w:footnote>
  <w:footnote w:type="continuationSeparator" w:id="0">
    <w:p w14:paraId="3139B399" w14:textId="77777777" w:rsidR="007E2B82" w:rsidRDefault="007E2B8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51C0"/>
    <w:rsid w:val="0007253D"/>
    <w:rsid w:val="000A3395"/>
    <w:rsid w:val="000A6440"/>
    <w:rsid w:val="0021097B"/>
    <w:rsid w:val="0022194F"/>
    <w:rsid w:val="00342CC5"/>
    <w:rsid w:val="003449DF"/>
    <w:rsid w:val="003D0950"/>
    <w:rsid w:val="00494840"/>
    <w:rsid w:val="004E4CAC"/>
    <w:rsid w:val="00521263"/>
    <w:rsid w:val="005A54E0"/>
    <w:rsid w:val="005B436B"/>
    <w:rsid w:val="005C155B"/>
    <w:rsid w:val="0065280A"/>
    <w:rsid w:val="007D6A5B"/>
    <w:rsid w:val="007E2B82"/>
    <w:rsid w:val="00821499"/>
    <w:rsid w:val="00942A0A"/>
    <w:rsid w:val="009A03AE"/>
    <w:rsid w:val="009D10D1"/>
    <w:rsid w:val="009F39F0"/>
    <w:rsid w:val="00A667C8"/>
    <w:rsid w:val="00AA48FC"/>
    <w:rsid w:val="00B90C16"/>
    <w:rsid w:val="00C30ACE"/>
    <w:rsid w:val="00C657DB"/>
    <w:rsid w:val="00C74C8C"/>
    <w:rsid w:val="00CC1EA8"/>
    <w:rsid w:val="00CF54D3"/>
    <w:rsid w:val="00D6263C"/>
    <w:rsid w:val="00D6299B"/>
    <w:rsid w:val="00EB0453"/>
    <w:rsid w:val="00EE76DC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387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2022-12-08T12:35:00Z</dcterms:created>
  <dcterms:modified xsi:type="dcterms:W3CDTF">2022-12-08T12:37:00Z</dcterms:modified>
</cp:coreProperties>
</file>