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0551C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780"/>
        <w:gridCol w:w="7705"/>
      </w:tblGrid>
      <w:tr w:rsidR="00821499" w:rsidRPr="000551C0" w14:paraId="308E4BCF" w14:textId="77777777" w:rsidTr="00EF685D">
        <w:tc>
          <w:tcPr>
            <w:tcW w:w="4606" w:type="dxa"/>
          </w:tcPr>
          <w:p w14:paraId="42DD7B2F" w14:textId="77777777" w:rsidR="0022194F" w:rsidRPr="000551C0" w:rsidRDefault="0022194F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78857F32" w:rsidR="0022194F" w:rsidRPr="000551C0" w:rsidRDefault="00EE76D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7448</w:t>
            </w:r>
          </w:p>
        </w:tc>
      </w:tr>
      <w:tr w:rsidR="00821499" w:rsidRPr="000551C0" w14:paraId="616D8CF9" w14:textId="77777777" w:rsidTr="00EF685D">
        <w:tc>
          <w:tcPr>
            <w:tcW w:w="4606" w:type="dxa"/>
          </w:tcPr>
          <w:p w14:paraId="5DFEFE58" w14:textId="77777777" w:rsidR="0022194F" w:rsidRPr="000551C0" w:rsidRDefault="0022194F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6CBE1AA" w:rsidR="0022194F" w:rsidRPr="000551C0" w:rsidRDefault="0022194F" w:rsidP="00821499">
            <w:pPr>
              <w:rPr>
                <w:rFonts w:cstheme="minorHAnsi"/>
              </w:rPr>
            </w:pPr>
          </w:p>
        </w:tc>
      </w:tr>
      <w:tr w:rsidR="00821499" w:rsidRPr="000551C0" w14:paraId="106D8ED7" w14:textId="77777777" w:rsidTr="00EF685D">
        <w:tc>
          <w:tcPr>
            <w:tcW w:w="4606" w:type="dxa"/>
          </w:tcPr>
          <w:p w14:paraId="42C61C07" w14:textId="77777777" w:rsidR="00AA48FC" w:rsidRPr="000551C0" w:rsidRDefault="00AA48FC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 xml:space="preserve">Pořadové číslo karty vzorku v </w:t>
            </w:r>
            <w:r w:rsidR="000A6440" w:rsidRPr="000551C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355BD99A" w:rsidR="00AA48FC" w:rsidRPr="000551C0" w:rsidRDefault="004E4CA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1818</w:t>
            </w:r>
          </w:p>
        </w:tc>
      </w:tr>
      <w:tr w:rsidR="00821499" w:rsidRPr="000551C0" w14:paraId="32CF643C" w14:textId="77777777" w:rsidTr="00EF685D">
        <w:tc>
          <w:tcPr>
            <w:tcW w:w="4606" w:type="dxa"/>
          </w:tcPr>
          <w:p w14:paraId="560D95E3" w14:textId="77777777" w:rsidR="0022194F" w:rsidRPr="000551C0" w:rsidRDefault="0022194F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B52A3F6" w:rsidR="0022194F" w:rsidRPr="000551C0" w:rsidRDefault="004E4CA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Praha, Národní muzeum</w:t>
            </w:r>
          </w:p>
        </w:tc>
      </w:tr>
      <w:tr w:rsidR="00821499" w:rsidRPr="000551C0" w14:paraId="7F8D2B97" w14:textId="77777777" w:rsidTr="00EF685D">
        <w:tc>
          <w:tcPr>
            <w:tcW w:w="4606" w:type="dxa"/>
          </w:tcPr>
          <w:p w14:paraId="59451275" w14:textId="77777777" w:rsidR="0022194F" w:rsidRPr="000551C0" w:rsidRDefault="0022194F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99305D3" w:rsidR="0022194F" w:rsidRPr="000551C0" w:rsidRDefault="004E4CA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Nástěnné malby BŮH OTEC, BŮH SYN</w:t>
            </w:r>
          </w:p>
        </w:tc>
      </w:tr>
      <w:tr w:rsidR="00821499" w:rsidRPr="000551C0" w14:paraId="54033E58" w14:textId="77777777" w:rsidTr="00EF685D">
        <w:tc>
          <w:tcPr>
            <w:tcW w:w="4606" w:type="dxa"/>
          </w:tcPr>
          <w:p w14:paraId="65CE29A7" w14:textId="77777777" w:rsidR="0022194F" w:rsidRPr="000551C0" w:rsidRDefault="0022194F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1F9B67E" w:rsidR="0022194F" w:rsidRPr="000551C0" w:rsidRDefault="00EE76D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object w:dxaOrig="9210" w:dyaOrig="1590" w14:anchorId="25F50C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0" type="#_x0000_t75" style="width:373.7pt;height:64.3pt" o:ole="">
                  <v:imagedata r:id="rId7" o:title=""/>
                </v:shape>
                <o:OLEObject Type="Embed" ProgID="PBrush" ShapeID="_x0000_i1040" DrawAspect="Content" ObjectID="_1732011516" r:id="rId8"/>
              </w:object>
            </w:r>
          </w:p>
        </w:tc>
      </w:tr>
      <w:tr w:rsidR="00821499" w:rsidRPr="000551C0" w14:paraId="5E1A21DD" w14:textId="77777777" w:rsidTr="00EF685D">
        <w:tc>
          <w:tcPr>
            <w:tcW w:w="4606" w:type="dxa"/>
          </w:tcPr>
          <w:p w14:paraId="1B7B8745" w14:textId="77777777" w:rsidR="0022194F" w:rsidRPr="000551C0" w:rsidRDefault="0022194F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4320C86A" w14:textId="77777777" w:rsidR="0022194F" w:rsidRPr="000551C0" w:rsidRDefault="00EE76D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object w:dxaOrig="7890" w:dyaOrig="8940" w14:anchorId="394CFAC8">
                <v:shape id="_x0000_i1025" type="#_x0000_t75" style="width:357.45pt;height:404.55pt" o:ole="">
                  <v:imagedata r:id="rId9" o:title=""/>
                </v:shape>
                <o:OLEObject Type="Embed" ProgID="PBrush" ShapeID="_x0000_i1025" DrawAspect="Content" ObjectID="_1732011517" r:id="rId10"/>
              </w:object>
            </w:r>
          </w:p>
          <w:p w14:paraId="19C27367" w14:textId="360F92FC" w:rsidR="00EE76DC" w:rsidRPr="000551C0" w:rsidRDefault="00EE76D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object w:dxaOrig="8070" w:dyaOrig="12315" w14:anchorId="22122E09">
                <v:shape id="_x0000_i1031" type="#_x0000_t75" style="width:374.55pt;height:571.7pt" o:ole="">
                  <v:imagedata r:id="rId11" o:title=""/>
                </v:shape>
                <o:OLEObject Type="Embed" ProgID="PBrush" ShapeID="_x0000_i1031" DrawAspect="Content" ObjectID="_1732011518" r:id="rId12"/>
              </w:object>
            </w:r>
          </w:p>
          <w:p w14:paraId="6D01189D" w14:textId="05D00E55" w:rsidR="00EE76DC" w:rsidRPr="000551C0" w:rsidRDefault="00EE76DC" w:rsidP="00821499">
            <w:pPr>
              <w:rPr>
                <w:rFonts w:cstheme="minorHAnsi"/>
              </w:rPr>
            </w:pPr>
          </w:p>
        </w:tc>
      </w:tr>
      <w:tr w:rsidR="00821499" w:rsidRPr="000551C0" w14:paraId="0ACABA34" w14:textId="77777777" w:rsidTr="00EF685D">
        <w:tc>
          <w:tcPr>
            <w:tcW w:w="4606" w:type="dxa"/>
          </w:tcPr>
          <w:p w14:paraId="2B920B9B" w14:textId="77777777" w:rsidR="0022194F" w:rsidRPr="000551C0" w:rsidRDefault="0022194F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2FC538D7" w:rsidR="0022194F" w:rsidRPr="000551C0" w:rsidRDefault="00EE76D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Nástěnná malba</w:t>
            </w:r>
          </w:p>
        </w:tc>
      </w:tr>
      <w:tr w:rsidR="00821499" w:rsidRPr="000551C0" w14:paraId="7715CB8F" w14:textId="77777777" w:rsidTr="00EF685D">
        <w:tc>
          <w:tcPr>
            <w:tcW w:w="4606" w:type="dxa"/>
          </w:tcPr>
          <w:p w14:paraId="1E56020F" w14:textId="77777777" w:rsidR="0022194F" w:rsidRPr="000551C0" w:rsidRDefault="0022194F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6DAAB7E" w:rsidR="0022194F" w:rsidRPr="000551C0" w:rsidRDefault="00EE76D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Omítka</w:t>
            </w:r>
          </w:p>
        </w:tc>
      </w:tr>
      <w:tr w:rsidR="00821499" w:rsidRPr="000551C0" w14:paraId="20A918C5" w14:textId="77777777" w:rsidTr="00EF685D">
        <w:tc>
          <w:tcPr>
            <w:tcW w:w="4606" w:type="dxa"/>
          </w:tcPr>
          <w:p w14:paraId="1A2F26B6" w14:textId="77777777" w:rsidR="0022194F" w:rsidRPr="000551C0" w:rsidRDefault="0022194F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>Datace</w:t>
            </w:r>
            <w:r w:rsidR="00AA48FC" w:rsidRPr="000551C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0551C0" w:rsidRDefault="0022194F" w:rsidP="00821499">
            <w:pPr>
              <w:rPr>
                <w:rFonts w:cstheme="minorHAnsi"/>
              </w:rPr>
            </w:pPr>
          </w:p>
        </w:tc>
      </w:tr>
      <w:tr w:rsidR="00821499" w:rsidRPr="000551C0" w14:paraId="0BF9C387" w14:textId="77777777" w:rsidTr="00EF685D">
        <w:tc>
          <w:tcPr>
            <w:tcW w:w="4606" w:type="dxa"/>
          </w:tcPr>
          <w:p w14:paraId="12280DD1" w14:textId="77777777" w:rsidR="0022194F" w:rsidRPr="000551C0" w:rsidRDefault="0022194F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218214C" w:rsidR="0022194F" w:rsidRPr="000551C0" w:rsidRDefault="00EE76D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Lesniaková Petra</w:t>
            </w:r>
          </w:p>
        </w:tc>
      </w:tr>
      <w:tr w:rsidR="00821499" w:rsidRPr="000551C0" w14:paraId="3B388C43" w14:textId="77777777" w:rsidTr="00EF685D">
        <w:tc>
          <w:tcPr>
            <w:tcW w:w="4606" w:type="dxa"/>
          </w:tcPr>
          <w:p w14:paraId="07CED6AE" w14:textId="77777777" w:rsidR="0022194F" w:rsidRPr="000551C0" w:rsidRDefault="0022194F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>Datum zpracování zprávy</w:t>
            </w:r>
            <w:r w:rsidR="00AA48FC" w:rsidRPr="000551C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FE96A57" w:rsidR="0022194F" w:rsidRPr="000551C0" w:rsidRDefault="004E4CA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201</w:t>
            </w:r>
            <w:r w:rsidR="00EE76DC" w:rsidRPr="000551C0">
              <w:rPr>
                <w:rFonts w:cstheme="minorHAnsi"/>
              </w:rPr>
              <w:t>4</w:t>
            </w:r>
          </w:p>
        </w:tc>
      </w:tr>
      <w:tr w:rsidR="005A54E0" w:rsidRPr="000551C0" w14:paraId="39B656B6" w14:textId="77777777" w:rsidTr="00EF685D">
        <w:tc>
          <w:tcPr>
            <w:tcW w:w="4606" w:type="dxa"/>
          </w:tcPr>
          <w:p w14:paraId="0369BDA3" w14:textId="77777777" w:rsidR="005A54E0" w:rsidRPr="000551C0" w:rsidRDefault="005A54E0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>Číslo příslušné zprávy v </w:t>
            </w:r>
            <w:r w:rsidR="000A6440" w:rsidRPr="000551C0">
              <w:rPr>
                <w:rFonts w:cstheme="minorHAnsi"/>
                <w:b/>
              </w:rPr>
              <w:t>databázi</w:t>
            </w:r>
            <w:r w:rsidRPr="000551C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38F9DB38" w:rsidR="005A54E0" w:rsidRPr="000551C0" w:rsidRDefault="004E4CA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201</w:t>
            </w:r>
            <w:r w:rsidR="00EE76DC" w:rsidRPr="000551C0">
              <w:rPr>
                <w:rFonts w:cstheme="minorHAnsi"/>
              </w:rPr>
              <w:t>4</w:t>
            </w:r>
            <w:r w:rsidRPr="000551C0">
              <w:rPr>
                <w:rFonts w:cstheme="minorHAnsi"/>
              </w:rPr>
              <w:t>_</w:t>
            </w:r>
            <w:r w:rsidR="00EE76DC" w:rsidRPr="000551C0">
              <w:rPr>
                <w:rFonts w:cstheme="minorHAnsi"/>
              </w:rPr>
              <w:t>39</w:t>
            </w:r>
          </w:p>
        </w:tc>
      </w:tr>
    </w:tbl>
    <w:p w14:paraId="2329459B" w14:textId="77777777" w:rsidR="00AA48FC" w:rsidRPr="000551C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0551C0" w14:paraId="5F13C4C5" w14:textId="77777777" w:rsidTr="00EF685D">
        <w:tc>
          <w:tcPr>
            <w:tcW w:w="10485" w:type="dxa"/>
          </w:tcPr>
          <w:p w14:paraId="01601BB6" w14:textId="77777777" w:rsidR="00AA48FC" w:rsidRPr="000551C0" w:rsidRDefault="00AA48FC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0551C0" w14:paraId="40D63742" w14:textId="77777777" w:rsidTr="00EF685D">
        <w:tc>
          <w:tcPr>
            <w:tcW w:w="10485" w:type="dxa"/>
          </w:tcPr>
          <w:p w14:paraId="1C89CE2F" w14:textId="56730C1B" w:rsidR="00AA48FC" w:rsidRPr="000551C0" w:rsidRDefault="00AA48FC" w:rsidP="00821499">
            <w:pPr>
              <w:rPr>
                <w:rFonts w:cstheme="minorHAnsi"/>
              </w:rPr>
            </w:pPr>
          </w:p>
          <w:p w14:paraId="36CD8B19" w14:textId="77777777" w:rsidR="00D6263C" w:rsidRPr="000551C0" w:rsidRDefault="00D6263C" w:rsidP="00D6263C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b/>
                <w:i w:val="0"/>
                <w:szCs w:val="22"/>
              </w:rPr>
            </w:pPr>
            <w:r w:rsidRPr="000551C0">
              <w:rPr>
                <w:rFonts w:asciiTheme="minorHAnsi" w:hAnsiTheme="minorHAnsi" w:cstheme="minorHAnsi"/>
                <w:b/>
                <w:i w:val="0"/>
                <w:szCs w:val="22"/>
              </w:rPr>
              <w:t>Stratigrafie povrchových úprav</w:t>
            </w:r>
          </w:p>
          <w:p w14:paraId="16A443E6" w14:textId="77777777" w:rsidR="00D6263C" w:rsidRPr="000551C0" w:rsidRDefault="00D6263C" w:rsidP="00821499">
            <w:pPr>
              <w:rPr>
                <w:rFonts w:cstheme="minorHAnsi"/>
              </w:rPr>
            </w:pPr>
          </w:p>
          <w:p w14:paraId="458C6A33" w14:textId="7FC0A695" w:rsidR="0065280A" w:rsidRPr="000551C0" w:rsidRDefault="0065280A" w:rsidP="00821499">
            <w:pPr>
              <w:rPr>
                <w:rFonts w:cstheme="minorHAnsi"/>
              </w:rPr>
            </w:pPr>
          </w:p>
          <w:p w14:paraId="36D30144" w14:textId="43E7F22A" w:rsidR="0065280A" w:rsidRPr="000551C0" w:rsidRDefault="00D6263C" w:rsidP="00821499">
            <w:pPr>
              <w:rPr>
                <w:rFonts w:cstheme="minorHAnsi"/>
                <w:b/>
                <w:u w:val="single"/>
              </w:rPr>
            </w:pPr>
            <w:r w:rsidRPr="000551C0">
              <w:rPr>
                <w:rFonts w:cstheme="minorHAnsi"/>
                <w:b/>
                <w:u w:val="single"/>
              </w:rPr>
              <w:t>Vzorek 7448: transfer Bůh Otec, spodní část výjevu, modrá</w:t>
            </w:r>
          </w:p>
          <w:p w14:paraId="344218B0" w14:textId="66B9F333" w:rsidR="00D6263C" w:rsidRPr="000551C0" w:rsidRDefault="00D6263C" w:rsidP="00821499">
            <w:pPr>
              <w:rPr>
                <w:rFonts w:cstheme="minorHAnsi"/>
              </w:rPr>
            </w:pPr>
          </w:p>
          <w:p w14:paraId="06B3CE83" w14:textId="189B0FB4" w:rsidR="00D6263C" w:rsidRPr="000551C0" w:rsidRDefault="00D6263C" w:rsidP="00821499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object w:dxaOrig="8310" w:dyaOrig="12330" w14:anchorId="139A8B9F">
                <v:shape id="_x0000_i1062" type="#_x0000_t75" style="width:415.7pt;height:616.3pt" o:ole="">
                  <v:imagedata r:id="rId13" o:title=""/>
                </v:shape>
                <o:OLEObject Type="Embed" ProgID="PBrush" ShapeID="_x0000_i1062" DrawAspect="Content" ObjectID="_1732011519" r:id="rId14"/>
              </w:object>
            </w:r>
          </w:p>
          <w:p w14:paraId="0FB62903" w14:textId="5A50098B" w:rsidR="000551C0" w:rsidRPr="000551C0" w:rsidRDefault="000551C0" w:rsidP="00821499">
            <w:pPr>
              <w:rPr>
                <w:rFonts w:cstheme="minorHAnsi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17"/>
              <w:gridCol w:w="3402"/>
              <w:gridCol w:w="4707"/>
            </w:tblGrid>
            <w:tr w:rsidR="000551C0" w:rsidRPr="000551C0" w14:paraId="4CBA17C5" w14:textId="77777777" w:rsidTr="000D4BC8">
              <w:tc>
                <w:tcPr>
                  <w:tcW w:w="817" w:type="dxa"/>
                  <w:shd w:val="clear" w:color="auto" w:fill="auto"/>
                </w:tcPr>
                <w:p w14:paraId="2BF983AD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lastRenderedPageBreak/>
                    <w:t>Číslo vrstvy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1E3D47F6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Popis vrstvy, optická mikroskopie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2FFE601D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b/>
                      <w:i w:val="0"/>
                      <w:szCs w:val="22"/>
                    </w:rPr>
                    <w:t>Složení vrstvy, SEM/EDX</w:t>
                  </w:r>
                </w:p>
              </w:tc>
            </w:tr>
            <w:tr w:rsidR="000551C0" w:rsidRPr="000551C0" w14:paraId="7ADE81A3" w14:textId="77777777" w:rsidTr="000D4BC8">
              <w:tc>
                <w:tcPr>
                  <w:tcW w:w="817" w:type="dxa"/>
                  <w:shd w:val="clear" w:color="auto" w:fill="auto"/>
                </w:tcPr>
                <w:p w14:paraId="1A2EB53D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6.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0CEBA261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tmavá vrstva (viditelná na jiném úlomku, fragment žluto-bílé vrstvy pozorovaný v mikroskopu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46C12613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tmavá vrstva neanalyzována, fragment žluto-bílé vrstvy 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Zn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: zinková běloba, patrně se jedná o fragment vrstvy 3</w:t>
                  </w:r>
                </w:p>
              </w:tc>
            </w:tr>
            <w:tr w:rsidR="000551C0" w:rsidRPr="000551C0" w14:paraId="2E6C8731" w14:textId="77777777" w:rsidTr="000D4BC8">
              <w:tc>
                <w:tcPr>
                  <w:tcW w:w="817" w:type="dxa"/>
                  <w:shd w:val="clear" w:color="auto" w:fill="auto"/>
                </w:tcPr>
                <w:p w14:paraId="45204925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5.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02A2DEE5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modrá vrstva s modrým, bílým a ojediněle červeným pigmentem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3D4DB17C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Si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, Al, Na, Pb (Zn)</w:t>
                  </w:r>
                </w:p>
                <w:p w14:paraId="689EC806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olovnatá běloba, umělý ultramarín (Al, Na, Si, S) křemenné zrno (Si), rumělka (Hg, S), příměs zinkové běloby - nelze vyloučit, že se do vrstvy dostala z vrstvy 3 při broušení, polymerní pojivo</w:t>
                  </w:r>
                </w:p>
              </w:tc>
            </w:tr>
            <w:tr w:rsidR="000551C0" w:rsidRPr="000551C0" w14:paraId="652D3748" w14:textId="77777777" w:rsidTr="000D4BC8">
              <w:tc>
                <w:tcPr>
                  <w:tcW w:w="817" w:type="dxa"/>
                  <w:shd w:val="clear" w:color="auto" w:fill="auto"/>
                </w:tcPr>
                <w:p w14:paraId="148B23B1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4.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38E4FC51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tenká okrová vrstva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43B0800C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Zn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, Na, Al, Si: zinková běloba, silikáty, okr</w:t>
                  </w:r>
                </w:p>
              </w:tc>
            </w:tr>
            <w:tr w:rsidR="000551C0" w:rsidRPr="000551C0" w14:paraId="14F35CE4" w14:textId="77777777" w:rsidTr="000D4BC8">
              <w:tc>
                <w:tcPr>
                  <w:tcW w:w="817" w:type="dxa"/>
                  <w:shd w:val="clear" w:color="auto" w:fill="auto"/>
                </w:tcPr>
                <w:p w14:paraId="12AEA6B7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3.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513E80FD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souvrství tří žlutých vrstev s většími žlutými částicemi, ve spodní vrstvě ojediněle zrna modrého pigmentu, na povrchu vrstva obohacená o polymerní pojivo, UV fluorescence charakteristická pro přítomnost zinkové běloby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65E740D3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Zn (Fe, Si, Al):</w:t>
                  </w:r>
                </w:p>
                <w:p w14:paraId="73AED376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zinková běloba, malá příměs olovnaté běloby, žlutý okr, polymerní pojivo</w:t>
                  </w:r>
                </w:p>
              </w:tc>
            </w:tr>
            <w:tr w:rsidR="000551C0" w:rsidRPr="000551C0" w14:paraId="51AF52E4" w14:textId="77777777" w:rsidTr="000D4BC8">
              <w:tc>
                <w:tcPr>
                  <w:tcW w:w="817" w:type="dxa"/>
                  <w:shd w:val="clear" w:color="auto" w:fill="auto"/>
                </w:tcPr>
                <w:p w14:paraId="573F5697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2.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33E9CECD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tenká narůžovělá vrstva s modrým pigmentem, UV fluorescence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2BAF5030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Zn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(Ca, Si, S, Al, Fe):</w:t>
                  </w:r>
                </w:p>
                <w:p w14:paraId="7FA40060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zinková běloba, modrá zrna umělého ultramarínu (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Al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Na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Si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, 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S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(K)), ojediněle železitá červeň, příměs olovnaté běloby</w:t>
                  </w:r>
                </w:p>
              </w:tc>
            </w:tr>
            <w:tr w:rsidR="000551C0" w:rsidRPr="000551C0" w14:paraId="256DC21A" w14:textId="77777777" w:rsidTr="000D4BC8">
              <w:tc>
                <w:tcPr>
                  <w:tcW w:w="817" w:type="dxa"/>
                  <w:shd w:val="clear" w:color="auto" w:fill="auto"/>
                </w:tcPr>
                <w:p w14:paraId="4E0BE3F2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jc w:val="center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1.</w:t>
                  </w:r>
                </w:p>
              </w:tc>
              <w:tc>
                <w:tcPr>
                  <w:tcW w:w="3402" w:type="dxa"/>
                  <w:shd w:val="clear" w:color="auto" w:fill="auto"/>
                </w:tcPr>
                <w:p w14:paraId="3934A311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>silná béžová vrstva</w:t>
                  </w:r>
                </w:p>
              </w:tc>
              <w:tc>
                <w:tcPr>
                  <w:tcW w:w="4707" w:type="dxa"/>
                  <w:shd w:val="clear" w:color="auto" w:fill="auto"/>
                </w:tcPr>
                <w:p w14:paraId="33608916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  <w:u w:val="single"/>
                    </w:rPr>
                    <w:t>Ca</w:t>
                  </w: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 (S, Si, Mg, Na, Fe):</w:t>
                  </w:r>
                </w:p>
                <w:p w14:paraId="1977D687" w14:textId="77777777" w:rsidR="000551C0" w:rsidRPr="000551C0" w:rsidRDefault="000551C0" w:rsidP="000551C0">
                  <w:pPr>
                    <w:pStyle w:val="Style1"/>
                    <w:numPr>
                      <w:ilvl w:val="0"/>
                      <w:numId w:val="0"/>
                    </w:numPr>
                    <w:spacing w:before="0" w:after="0"/>
                    <w:rPr>
                      <w:rFonts w:asciiTheme="minorHAnsi" w:hAnsiTheme="minorHAnsi" w:cstheme="minorHAnsi"/>
                      <w:i w:val="0"/>
                      <w:szCs w:val="22"/>
                    </w:rPr>
                  </w:pPr>
                  <w:r w:rsidRPr="000551C0">
                    <w:rPr>
                      <w:rFonts w:asciiTheme="minorHAnsi" w:hAnsiTheme="minorHAnsi" w:cstheme="minorHAnsi"/>
                      <w:i w:val="0"/>
                      <w:szCs w:val="22"/>
                    </w:rPr>
                    <w:t xml:space="preserve">uhličitan vápenatý, silikátová zrna, síran vápenatý </w:t>
                  </w:r>
                </w:p>
              </w:tc>
            </w:tr>
          </w:tbl>
          <w:p w14:paraId="7EBC16BD" w14:textId="2B05ABBD" w:rsidR="000551C0" w:rsidRDefault="000551C0" w:rsidP="000551C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139A36AC" w14:textId="77777777" w:rsidR="000551C0" w:rsidRPr="000551C0" w:rsidRDefault="000551C0" w:rsidP="000551C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</w:p>
          <w:p w14:paraId="10C152D0" w14:textId="77777777" w:rsidR="000551C0" w:rsidRPr="000551C0" w:rsidRDefault="000551C0" w:rsidP="000551C0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0551C0">
              <w:rPr>
                <w:rFonts w:asciiTheme="minorHAnsi" w:hAnsiTheme="minorHAnsi" w:cstheme="minorHAnsi"/>
                <w:i w:val="0"/>
                <w:szCs w:val="22"/>
              </w:rPr>
              <w:t xml:space="preserve">Vzorek obsahuje křídový podklad (1) a barevné vrstvy (2-5). Tenká narůžovělá vrstva 1 je pravděpodobně propojená s následující povrchovou úpravou. Vrstva obsahuje zinkovou bělobu, lze tedy předpokládat, že nevznikla dříve než po první třetině 19. stol.  Následuje žluté souvrství (2) probarvené zinkovou bělobou a žlutým okrem a tenčí okrová vrstva 4. Na pohledové modré vrstvě 5 s ultramarínem byl zaznamenán fragment tmavé a žluté vrstvy se zinkovou bělobou (6). </w:t>
            </w:r>
          </w:p>
          <w:p w14:paraId="4B8AEED7" w14:textId="77777777" w:rsidR="000551C0" w:rsidRPr="000551C0" w:rsidRDefault="000551C0" w:rsidP="00821499">
            <w:pPr>
              <w:rPr>
                <w:rFonts w:cstheme="minorHAnsi"/>
              </w:rPr>
            </w:pPr>
          </w:p>
          <w:p w14:paraId="76616056" w14:textId="77777777" w:rsidR="00D6263C" w:rsidRPr="000551C0" w:rsidRDefault="00D6263C" w:rsidP="00821499">
            <w:pPr>
              <w:rPr>
                <w:rFonts w:cstheme="minorHAnsi"/>
              </w:rPr>
            </w:pPr>
          </w:p>
          <w:p w14:paraId="62BF0A25" w14:textId="55F50D80" w:rsidR="00D6263C" w:rsidRPr="000551C0" w:rsidRDefault="00D6263C" w:rsidP="00821499">
            <w:pPr>
              <w:rPr>
                <w:rFonts w:cstheme="minorHAnsi"/>
              </w:rPr>
            </w:pPr>
          </w:p>
          <w:p w14:paraId="3513BC18" w14:textId="77777777" w:rsidR="00D6263C" w:rsidRPr="000551C0" w:rsidRDefault="00D6263C" w:rsidP="00821499">
            <w:pPr>
              <w:rPr>
                <w:rFonts w:cstheme="minorHAnsi"/>
              </w:rPr>
            </w:pPr>
          </w:p>
          <w:p w14:paraId="6B11CC57" w14:textId="12347BA6" w:rsidR="0065280A" w:rsidRPr="000551C0" w:rsidRDefault="00D6263C" w:rsidP="00821499">
            <w:pPr>
              <w:rPr>
                <w:rFonts w:cstheme="minorHAnsi"/>
                <w:b/>
                <w:bCs/>
              </w:rPr>
            </w:pPr>
            <w:r w:rsidRPr="000551C0">
              <w:rPr>
                <w:rFonts w:cstheme="minorHAnsi"/>
                <w:b/>
                <w:bCs/>
              </w:rPr>
              <w:t>Závěr</w:t>
            </w:r>
          </w:p>
          <w:p w14:paraId="02785C1C" w14:textId="77777777" w:rsidR="00D6263C" w:rsidRPr="000551C0" w:rsidRDefault="00D6263C" w:rsidP="00821499">
            <w:pPr>
              <w:rPr>
                <w:rFonts w:cstheme="minorHAnsi"/>
              </w:rPr>
            </w:pPr>
          </w:p>
          <w:p w14:paraId="24D906F0" w14:textId="1E302320" w:rsidR="00D6263C" w:rsidRDefault="00D6263C" w:rsidP="00D6263C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V rámci průzkumu povrchových úprav byly studovány vzorky odebrané z transferů nástěnné malby Bůh Otec a Bůh Syn z depozitáře Národního muzea.</w:t>
            </w:r>
          </w:p>
          <w:p w14:paraId="37C056C5" w14:textId="77777777" w:rsidR="000551C0" w:rsidRPr="000551C0" w:rsidRDefault="000551C0" w:rsidP="00D6263C">
            <w:pPr>
              <w:rPr>
                <w:rFonts w:cstheme="minorHAnsi"/>
              </w:rPr>
            </w:pPr>
          </w:p>
          <w:p w14:paraId="34EBFD3B" w14:textId="77777777" w:rsidR="00D6263C" w:rsidRPr="000551C0" w:rsidRDefault="00D6263C" w:rsidP="00D6263C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Vzorky 7448 a 7449 odebrané z transferů Bůh Otec a Bůh Syn mají podobnou skladbu povrchových úprav. Na našedlé vrstvě, předpokládaném podkladu (1), se vyskytují srovnatelné světle růžové (2) a žluté až okrové vrstvy (2-3) se zinkovou bělobou. Následují modré vrstvy (vzorek 7448) nebo okrové a červené (vzorek 7449) vrstvy.</w:t>
            </w:r>
          </w:p>
          <w:p w14:paraId="5C5E8451" w14:textId="77777777" w:rsidR="00D6263C" w:rsidRPr="000551C0" w:rsidRDefault="00D6263C" w:rsidP="00D6263C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Na vrstvě sádrového tmelu odebraného z transferu Bůh Syn vzorku 7450 byla zaznamenána červená vrstva.</w:t>
            </w:r>
          </w:p>
          <w:p w14:paraId="310706FF" w14:textId="77777777" w:rsidR="00D6263C" w:rsidRPr="000551C0" w:rsidRDefault="00D6263C" w:rsidP="00D6263C">
            <w:pPr>
              <w:rPr>
                <w:rFonts w:cstheme="minorHAnsi"/>
              </w:rPr>
            </w:pPr>
          </w:p>
          <w:p w14:paraId="75A429DE" w14:textId="68CD9CBB" w:rsidR="00D6263C" w:rsidRDefault="00D6263C" w:rsidP="00D6263C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Detailní popis složení a stratigrafie zaznamenaných vrstev jsou uvedeny u snímků nábrusů jednotlivých vzorků v části výsledků průzkumu. Na základě průzkumu metodami optické mikroskopie a skenovací elektronové mikroskopie s prvkovou analýzou (SEM/EDX) byla odvozena přítomnost následujících pigmentů, případně plniv vyskytujících se ve vybraných vrstvách:</w:t>
            </w:r>
          </w:p>
          <w:p w14:paraId="3302919E" w14:textId="77777777" w:rsidR="000551C0" w:rsidRPr="000551C0" w:rsidRDefault="000551C0" w:rsidP="00D6263C">
            <w:pPr>
              <w:rPr>
                <w:rFonts w:cstheme="minorHAnsi"/>
              </w:rPr>
            </w:pPr>
          </w:p>
          <w:p w14:paraId="0433BCCF" w14:textId="1ED41AA2" w:rsidR="000551C0" w:rsidRPr="000551C0" w:rsidRDefault="00D6263C" w:rsidP="00D6263C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Bílá, průhledná: uhličitan vápenatý, síran vápenatý, zrna dolomitu, baryt, křemenná zrna, olovnatá běloba, zinková běloba</w:t>
            </w:r>
          </w:p>
          <w:p w14:paraId="3C66B421" w14:textId="4B192603" w:rsidR="000551C0" w:rsidRPr="000551C0" w:rsidRDefault="00D6263C" w:rsidP="00D6263C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Žlutá: okr</w:t>
            </w:r>
          </w:p>
          <w:p w14:paraId="1EC87C18" w14:textId="77777777" w:rsidR="00D6263C" w:rsidRPr="000551C0" w:rsidRDefault="00D6263C" w:rsidP="00D6263C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lastRenderedPageBreak/>
              <w:t>Červená: železitá červeň, rumělka, příměs pigmentu na bázi sloučenin chrómu</w:t>
            </w:r>
          </w:p>
          <w:p w14:paraId="0C4D75DF" w14:textId="77777777" w:rsidR="00D6263C" w:rsidRPr="000551C0" w:rsidRDefault="00D6263C" w:rsidP="00D6263C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Modrá: syntetický ultramarín</w:t>
            </w:r>
          </w:p>
          <w:p w14:paraId="12AF94A0" w14:textId="77777777" w:rsidR="00D6263C" w:rsidRPr="000551C0" w:rsidRDefault="00D6263C" w:rsidP="00D6263C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Hnědá: okr</w:t>
            </w:r>
          </w:p>
          <w:p w14:paraId="74E582D5" w14:textId="77777777" w:rsidR="00D6263C" w:rsidRPr="000551C0" w:rsidRDefault="00D6263C" w:rsidP="00D6263C">
            <w:pPr>
              <w:rPr>
                <w:rFonts w:cstheme="minorHAnsi"/>
              </w:rPr>
            </w:pPr>
            <w:r w:rsidRPr="000551C0">
              <w:rPr>
                <w:rFonts w:cstheme="minorHAnsi"/>
              </w:rPr>
              <w:t>Černá: organická/uhlíkatá čerň</w:t>
            </w:r>
          </w:p>
          <w:p w14:paraId="1470A77E" w14:textId="6B7E65BC" w:rsidR="00D6263C" w:rsidRPr="000551C0" w:rsidRDefault="00D6263C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0551C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0551C0" w14:paraId="6588E497" w14:textId="77777777" w:rsidTr="00CF54D3">
        <w:tc>
          <w:tcPr>
            <w:tcW w:w="10060" w:type="dxa"/>
          </w:tcPr>
          <w:p w14:paraId="6A3A9C3E" w14:textId="77777777" w:rsidR="00AA48FC" w:rsidRPr="000551C0" w:rsidRDefault="00AA48FC" w:rsidP="00821499">
            <w:pPr>
              <w:rPr>
                <w:rFonts w:cstheme="minorHAnsi"/>
                <w:b/>
              </w:rPr>
            </w:pPr>
            <w:r w:rsidRPr="000551C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0551C0" w14:paraId="24BB7D60" w14:textId="77777777" w:rsidTr="00CF54D3">
        <w:tc>
          <w:tcPr>
            <w:tcW w:w="10060" w:type="dxa"/>
          </w:tcPr>
          <w:p w14:paraId="4FB66E8A" w14:textId="77777777" w:rsidR="00AA48FC" w:rsidRPr="000551C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0551C0" w:rsidRDefault="0022194F" w:rsidP="00821499">
      <w:pPr>
        <w:spacing w:line="240" w:lineRule="auto"/>
        <w:rPr>
          <w:rFonts w:cstheme="minorHAnsi"/>
        </w:rPr>
      </w:pPr>
    </w:p>
    <w:sectPr w:rsidR="0022194F" w:rsidRPr="000551C0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8DFCCA" w14:textId="77777777" w:rsidR="00AA3DC0" w:rsidRDefault="00AA3DC0" w:rsidP="00AA48FC">
      <w:pPr>
        <w:spacing w:after="0" w:line="240" w:lineRule="auto"/>
      </w:pPr>
      <w:r>
        <w:separator/>
      </w:r>
    </w:p>
  </w:endnote>
  <w:endnote w:type="continuationSeparator" w:id="0">
    <w:p w14:paraId="0CF2EB2D" w14:textId="77777777" w:rsidR="00AA3DC0" w:rsidRDefault="00AA3DC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D8B21" w14:textId="77777777" w:rsidR="00AA3DC0" w:rsidRDefault="00AA3DC0" w:rsidP="00AA48FC">
      <w:pPr>
        <w:spacing w:after="0" w:line="240" w:lineRule="auto"/>
      </w:pPr>
      <w:r>
        <w:separator/>
      </w:r>
    </w:p>
  </w:footnote>
  <w:footnote w:type="continuationSeparator" w:id="0">
    <w:p w14:paraId="7B98705A" w14:textId="77777777" w:rsidR="00AA3DC0" w:rsidRDefault="00AA3DC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551C0"/>
    <w:rsid w:val="0007253D"/>
    <w:rsid w:val="000A3395"/>
    <w:rsid w:val="000A6440"/>
    <w:rsid w:val="0021097B"/>
    <w:rsid w:val="0022194F"/>
    <w:rsid w:val="003449DF"/>
    <w:rsid w:val="003D0950"/>
    <w:rsid w:val="00494840"/>
    <w:rsid w:val="004E4CAC"/>
    <w:rsid w:val="005A54E0"/>
    <w:rsid w:val="005B436B"/>
    <w:rsid w:val="005C155B"/>
    <w:rsid w:val="0065280A"/>
    <w:rsid w:val="007D6A5B"/>
    <w:rsid w:val="00821499"/>
    <w:rsid w:val="00942A0A"/>
    <w:rsid w:val="009A03AE"/>
    <w:rsid w:val="009F39F0"/>
    <w:rsid w:val="00AA3DC0"/>
    <w:rsid w:val="00AA48FC"/>
    <w:rsid w:val="00B90C16"/>
    <w:rsid w:val="00C30ACE"/>
    <w:rsid w:val="00C657DB"/>
    <w:rsid w:val="00C74C8C"/>
    <w:rsid w:val="00CC1EA8"/>
    <w:rsid w:val="00CF54D3"/>
    <w:rsid w:val="00D6263C"/>
    <w:rsid w:val="00D6299B"/>
    <w:rsid w:val="00EB0453"/>
    <w:rsid w:val="00EE76DC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523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6</cp:revision>
  <cp:lastPrinted>2021-08-26T10:01:00Z</cp:lastPrinted>
  <dcterms:created xsi:type="dcterms:W3CDTF">2022-12-08T12:17:00Z</dcterms:created>
  <dcterms:modified xsi:type="dcterms:W3CDTF">2022-12-08T12:32:00Z</dcterms:modified>
</cp:coreProperties>
</file>