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337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099"/>
        <w:gridCol w:w="7386"/>
      </w:tblGrid>
      <w:tr w:rsidR="00821499" w:rsidRPr="00433799" w14:paraId="308E4BCF" w14:textId="77777777" w:rsidTr="00EF685D">
        <w:tc>
          <w:tcPr>
            <w:tcW w:w="4606" w:type="dxa"/>
          </w:tcPr>
          <w:p w14:paraId="42DD7B2F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75F8747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669</w:t>
            </w:r>
            <w:r w:rsidR="004614D2">
              <w:rPr>
                <w:rFonts w:cstheme="minorHAnsi"/>
              </w:rPr>
              <w:t>2</w:t>
            </w:r>
          </w:p>
        </w:tc>
      </w:tr>
      <w:tr w:rsidR="00821499" w:rsidRPr="00433799" w14:paraId="616D8CF9" w14:textId="77777777" w:rsidTr="00EF685D">
        <w:tc>
          <w:tcPr>
            <w:tcW w:w="4606" w:type="dxa"/>
          </w:tcPr>
          <w:p w14:paraId="5DFEFE58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7F33CB5" w:rsidR="0022194F" w:rsidRPr="00433799" w:rsidRDefault="004614D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2506EE" w:rsidRPr="00433799">
              <w:rPr>
                <w:rFonts w:cstheme="minorHAnsi"/>
              </w:rPr>
              <w:t>1</w:t>
            </w:r>
            <w:r>
              <w:rPr>
                <w:rFonts w:cstheme="minorHAnsi"/>
              </w:rPr>
              <w:t>, M4</w:t>
            </w:r>
          </w:p>
        </w:tc>
      </w:tr>
      <w:tr w:rsidR="00821499" w:rsidRPr="00433799" w14:paraId="106D8ED7" w14:textId="77777777" w:rsidTr="00EF685D">
        <w:tc>
          <w:tcPr>
            <w:tcW w:w="4606" w:type="dxa"/>
          </w:tcPr>
          <w:p w14:paraId="42C61C07" w14:textId="77777777" w:rsidR="00AA48FC" w:rsidRPr="00433799" w:rsidRDefault="00AA48FC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Pořadové číslo karty vzorku v </w:t>
            </w:r>
            <w:r w:rsidR="000A6440" w:rsidRPr="004337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4DA7F1E" w:rsidR="00AA48FC" w:rsidRPr="00433799" w:rsidRDefault="000C298F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171</w:t>
            </w:r>
            <w:r w:rsidR="002B580D">
              <w:rPr>
                <w:rFonts w:cstheme="minorHAnsi"/>
              </w:rPr>
              <w:t>3</w:t>
            </w:r>
          </w:p>
        </w:tc>
      </w:tr>
      <w:tr w:rsidR="00821499" w:rsidRPr="00433799" w14:paraId="32CF643C" w14:textId="77777777" w:rsidTr="00EF685D">
        <w:tc>
          <w:tcPr>
            <w:tcW w:w="4606" w:type="dxa"/>
          </w:tcPr>
          <w:p w14:paraId="560D95E3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BCBC74" w:rsidR="0022194F" w:rsidRPr="00433799" w:rsidRDefault="000C298F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Křenov</w:t>
            </w:r>
          </w:p>
        </w:tc>
      </w:tr>
      <w:tr w:rsidR="00821499" w:rsidRPr="00433799" w14:paraId="7F8D2B97" w14:textId="77777777" w:rsidTr="00EF685D">
        <w:tc>
          <w:tcPr>
            <w:tcW w:w="4606" w:type="dxa"/>
          </w:tcPr>
          <w:p w14:paraId="59451275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573E61" w:rsidR="0022194F" w:rsidRPr="00433799" w:rsidRDefault="000C298F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Kaple S</w:t>
            </w:r>
            <w:r w:rsidR="002506EE" w:rsidRPr="00433799">
              <w:rPr>
                <w:rFonts w:cstheme="minorHAnsi"/>
              </w:rPr>
              <w:t>V. ISIDORA, štuková plastika ANDĚL</w:t>
            </w:r>
          </w:p>
        </w:tc>
      </w:tr>
      <w:tr w:rsidR="00821499" w:rsidRPr="00433799" w14:paraId="54033E58" w14:textId="77777777" w:rsidTr="00EF685D">
        <w:tc>
          <w:tcPr>
            <w:tcW w:w="4606" w:type="dxa"/>
          </w:tcPr>
          <w:p w14:paraId="65CE29A7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26290C1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object w:dxaOrig="9180" w:dyaOrig="2010" w14:anchorId="2EADF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78.75pt" o:ole="">
                  <v:imagedata r:id="rId7" o:title=""/>
                </v:shape>
                <o:OLEObject Type="Embed" ProgID="PBrush" ShapeID="_x0000_i1025" DrawAspect="Content" ObjectID="_1731391344" r:id="rId8"/>
              </w:object>
            </w:r>
          </w:p>
        </w:tc>
      </w:tr>
      <w:tr w:rsidR="00821499" w:rsidRPr="00433799" w14:paraId="5E1A21DD" w14:textId="77777777" w:rsidTr="00EF685D">
        <w:tc>
          <w:tcPr>
            <w:tcW w:w="4606" w:type="dxa"/>
          </w:tcPr>
          <w:p w14:paraId="1B7B8745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16897FF0" w14:textId="77777777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  <w:noProof/>
              </w:rPr>
              <w:drawing>
                <wp:inline distT="0" distB="0" distL="0" distR="0" wp14:anchorId="36224509" wp14:editId="277F67B8">
                  <wp:extent cx="2667000" cy="3143250"/>
                  <wp:effectExtent l="0" t="0" r="0" b="0"/>
                  <wp:docPr id="1" name="Obrázek 1" descr="Popis: C:\Users\DAN2\Pictures\KŘENOV_KAPLE\K_anděl_PŘED\DR_PŘED\celky\P2249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opis: C:\Users\DAN2\Pictures\KŘENOV_KAPLE\K_anděl_PŘED\DR_PŘED\celky\P2249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33414316" w:rsidR="002506EE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object w:dxaOrig="5880" w:dyaOrig="11475" w14:anchorId="5C152BE1">
                <v:shape id="_x0000_i1026" type="#_x0000_t75" style="width:294pt;height:573.75pt" o:ole="">
                  <v:imagedata r:id="rId10" o:title=""/>
                </v:shape>
                <o:OLEObject Type="Embed" ProgID="PBrush" ShapeID="_x0000_i1026" DrawAspect="Content" ObjectID="_1731391345" r:id="rId11"/>
              </w:object>
            </w:r>
          </w:p>
        </w:tc>
      </w:tr>
      <w:tr w:rsidR="00821499" w:rsidRPr="00433799" w14:paraId="0ACABA34" w14:textId="77777777" w:rsidTr="00EF685D">
        <w:tc>
          <w:tcPr>
            <w:tcW w:w="4606" w:type="dxa"/>
          </w:tcPr>
          <w:p w14:paraId="2B920B9B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33799" w:rsidRDefault="0022194F" w:rsidP="00821499">
            <w:pPr>
              <w:rPr>
                <w:rFonts w:cstheme="minorHAnsi"/>
              </w:rPr>
            </w:pPr>
          </w:p>
        </w:tc>
      </w:tr>
      <w:tr w:rsidR="00821499" w:rsidRPr="00433799" w14:paraId="7715CB8F" w14:textId="77777777" w:rsidTr="00EF685D">
        <w:tc>
          <w:tcPr>
            <w:tcW w:w="4606" w:type="dxa"/>
          </w:tcPr>
          <w:p w14:paraId="1E56020F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33799" w:rsidRDefault="0022194F" w:rsidP="00821499">
            <w:pPr>
              <w:rPr>
                <w:rFonts w:cstheme="minorHAnsi"/>
              </w:rPr>
            </w:pPr>
          </w:p>
        </w:tc>
      </w:tr>
      <w:tr w:rsidR="00821499" w:rsidRPr="00433799" w14:paraId="20A918C5" w14:textId="77777777" w:rsidTr="00EF685D">
        <w:tc>
          <w:tcPr>
            <w:tcW w:w="4606" w:type="dxa"/>
          </w:tcPr>
          <w:p w14:paraId="1A2F26B6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Datace</w:t>
            </w:r>
            <w:r w:rsidR="00AA48FC" w:rsidRPr="004337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33799" w:rsidRDefault="0022194F" w:rsidP="00821499">
            <w:pPr>
              <w:rPr>
                <w:rFonts w:cstheme="minorHAnsi"/>
              </w:rPr>
            </w:pPr>
          </w:p>
        </w:tc>
      </w:tr>
      <w:tr w:rsidR="00821499" w:rsidRPr="00433799" w14:paraId="0BF9C387" w14:textId="77777777" w:rsidTr="00EF685D">
        <w:tc>
          <w:tcPr>
            <w:tcW w:w="4606" w:type="dxa"/>
          </w:tcPr>
          <w:p w14:paraId="12280DD1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7C932BC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Lesniaková Petra</w:t>
            </w:r>
          </w:p>
        </w:tc>
      </w:tr>
      <w:tr w:rsidR="00821499" w:rsidRPr="00433799" w14:paraId="3B388C43" w14:textId="77777777" w:rsidTr="00EF685D">
        <w:tc>
          <w:tcPr>
            <w:tcW w:w="4606" w:type="dxa"/>
          </w:tcPr>
          <w:p w14:paraId="07CED6AE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Datum zpracování zprávy</w:t>
            </w:r>
            <w:r w:rsidR="00AA48FC" w:rsidRPr="004337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BA2DF29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5. 9. 2012</w:t>
            </w:r>
          </w:p>
        </w:tc>
      </w:tr>
      <w:tr w:rsidR="005A54E0" w:rsidRPr="00433799" w14:paraId="39B656B6" w14:textId="77777777" w:rsidTr="00EF685D">
        <w:tc>
          <w:tcPr>
            <w:tcW w:w="4606" w:type="dxa"/>
          </w:tcPr>
          <w:p w14:paraId="0369BDA3" w14:textId="77777777" w:rsidR="005A54E0" w:rsidRPr="00433799" w:rsidRDefault="005A54E0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Číslo příslušné zprávy v </w:t>
            </w:r>
            <w:r w:rsidR="000A6440" w:rsidRPr="00433799">
              <w:rPr>
                <w:rFonts w:cstheme="minorHAnsi"/>
                <w:b/>
              </w:rPr>
              <w:t>databázi</w:t>
            </w:r>
            <w:r w:rsidRPr="004337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5D9223F" w:rsidR="005A54E0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2012_10</w:t>
            </w:r>
          </w:p>
        </w:tc>
      </w:tr>
    </w:tbl>
    <w:p w14:paraId="2329459B" w14:textId="77777777" w:rsidR="00AA48FC" w:rsidRPr="004337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5"/>
      </w:tblGrid>
      <w:tr w:rsidR="00821499" w:rsidRPr="00433799" w14:paraId="5F13C4C5" w14:textId="77777777" w:rsidTr="00EF685D">
        <w:tc>
          <w:tcPr>
            <w:tcW w:w="10485" w:type="dxa"/>
          </w:tcPr>
          <w:p w14:paraId="01601BB6" w14:textId="77777777" w:rsidR="00AA48FC" w:rsidRPr="00433799" w:rsidRDefault="00AA48FC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433799" w14:paraId="40D63742" w14:textId="77777777" w:rsidTr="00EF685D">
        <w:tc>
          <w:tcPr>
            <w:tcW w:w="10485" w:type="dxa"/>
          </w:tcPr>
          <w:p w14:paraId="1C89CE2F" w14:textId="77777777" w:rsidR="00AA48FC" w:rsidRPr="00433799" w:rsidRDefault="00AA48FC" w:rsidP="00821499">
            <w:pPr>
              <w:rPr>
                <w:rFonts w:cstheme="minorHAnsi"/>
              </w:rPr>
            </w:pPr>
          </w:p>
          <w:p w14:paraId="458C6A33" w14:textId="15DDA1C1" w:rsidR="0065280A" w:rsidRPr="00433799" w:rsidRDefault="00433799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Stratigrafie povrchových úprav, identifikace pigmentů</w:t>
            </w:r>
          </w:p>
          <w:p w14:paraId="72931851" w14:textId="1018C5E7" w:rsidR="00433799" w:rsidRPr="00433799" w:rsidRDefault="00433799" w:rsidP="00821499">
            <w:pPr>
              <w:rPr>
                <w:rFonts w:cstheme="minorHAnsi"/>
              </w:rPr>
            </w:pPr>
          </w:p>
          <w:p w14:paraId="216CE6BE" w14:textId="3E95369F" w:rsidR="00433799" w:rsidRPr="00433799" w:rsidRDefault="00433799" w:rsidP="00821499">
            <w:pPr>
              <w:rPr>
                <w:rFonts w:cstheme="minorHAnsi"/>
                <w:b/>
                <w:bCs/>
                <w:u w:val="single"/>
              </w:rPr>
            </w:pPr>
            <w:r w:rsidRPr="00433799">
              <w:rPr>
                <w:rFonts w:cstheme="minorHAnsi"/>
                <w:b/>
                <w:bCs/>
                <w:u w:val="single"/>
              </w:rPr>
              <w:t>Vzorek 669</w:t>
            </w:r>
            <w:r w:rsidR="002A615E">
              <w:rPr>
                <w:rFonts w:cstheme="minorHAnsi"/>
                <w:b/>
                <w:bCs/>
                <w:u w:val="single"/>
              </w:rPr>
              <w:t>2</w:t>
            </w:r>
          </w:p>
          <w:p w14:paraId="36D30144" w14:textId="77777777" w:rsidR="0065280A" w:rsidRPr="00433799" w:rsidRDefault="0065280A" w:rsidP="00821499">
            <w:pPr>
              <w:rPr>
                <w:rFonts w:cstheme="minorHAnsi"/>
              </w:rPr>
            </w:pPr>
          </w:p>
          <w:p w14:paraId="2B926C4A" w14:textId="1DC4339F" w:rsidR="0065280A" w:rsidRPr="00433799" w:rsidRDefault="002A615E" w:rsidP="00821499">
            <w:pPr>
              <w:rPr>
                <w:rFonts w:cstheme="minorHAnsi"/>
              </w:rPr>
            </w:pPr>
            <w:r>
              <w:object w:dxaOrig="14190" w:dyaOrig="8475" w14:anchorId="799C903A">
                <v:shape id="_x0000_i1027" type="#_x0000_t75" style="width:522.75pt;height:312pt" o:ole="">
                  <v:imagedata r:id="rId12" o:title=""/>
                </v:shape>
                <o:OLEObject Type="Embed" ProgID="PBrush" ShapeID="_x0000_i1027" DrawAspect="Content" ObjectID="_1731391346" r:id="rId13"/>
              </w:object>
            </w:r>
          </w:p>
          <w:p w14:paraId="63F12998" w14:textId="726328EE" w:rsidR="002506EE" w:rsidRPr="00433799" w:rsidRDefault="002506EE" w:rsidP="00821499">
            <w:pPr>
              <w:rPr>
                <w:rFonts w:cstheme="minorHAnsi"/>
              </w:rPr>
            </w:pPr>
          </w:p>
          <w:p w14:paraId="2DCC4BCE" w14:textId="1184EC37" w:rsidR="00433799" w:rsidRPr="00433799" w:rsidRDefault="00433799" w:rsidP="00821499">
            <w:pPr>
              <w:rPr>
                <w:rFonts w:cstheme="minorHAnsi"/>
              </w:rPr>
            </w:pPr>
          </w:p>
          <w:p w14:paraId="3366AD4F" w14:textId="7BE2014F" w:rsidR="00433799" w:rsidRDefault="00433799" w:rsidP="00821499">
            <w:pPr>
              <w:rPr>
                <w:rFonts w:cstheme="minorHAnsi"/>
              </w:rPr>
            </w:pPr>
          </w:p>
          <w:p w14:paraId="285928F7" w14:textId="38F4FDEC" w:rsidR="0092065B" w:rsidRDefault="004614D2" w:rsidP="00821499">
            <w:r>
              <w:object w:dxaOrig="14145" w:dyaOrig="8685" w14:anchorId="46ED3731">
                <v:shape id="_x0000_i1028" type="#_x0000_t75" style="width:522.75pt;height:321pt" o:ole="">
                  <v:imagedata r:id="rId14" o:title=""/>
                </v:shape>
                <o:OLEObject Type="Embed" ProgID="PBrush" ShapeID="_x0000_i1028" DrawAspect="Content" ObjectID="_1731391347" r:id="rId15"/>
              </w:object>
            </w:r>
          </w:p>
          <w:p w14:paraId="29BE138A" w14:textId="7C004F93" w:rsidR="004614D2" w:rsidRDefault="004614D2" w:rsidP="00821499"/>
          <w:p w14:paraId="77874F1F" w14:textId="77777777" w:rsidR="0091672A" w:rsidRPr="00B54F59" w:rsidRDefault="0091672A" w:rsidP="0091672A">
            <w:pPr>
              <w:rPr>
                <w:rFonts w:cstheme="minorHAnsi"/>
                <w:b/>
                <w:bCs/>
              </w:rPr>
            </w:pPr>
            <w:r w:rsidRPr="00B54F59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B54F59">
              <w:rPr>
                <w:rFonts w:cstheme="minorHAnsi"/>
                <w:b/>
                <w:bCs/>
              </w:rPr>
              <w:t>identifikace organických látek</w:t>
            </w:r>
          </w:p>
          <w:p w14:paraId="1CF3559F" w14:textId="77777777" w:rsidR="0091672A" w:rsidRPr="00B54F59" w:rsidRDefault="0091672A" w:rsidP="0091672A">
            <w:pPr>
              <w:rPr>
                <w:rFonts w:cstheme="minorHAnsi"/>
                <w:b/>
              </w:rPr>
            </w:pPr>
          </w:p>
          <w:p w14:paraId="3E2863E4" w14:textId="77777777" w:rsidR="0091672A" w:rsidRPr="00B54F59" w:rsidRDefault="0091672A" w:rsidP="0091672A">
            <w:pPr>
              <w:spacing w:line="288" w:lineRule="auto"/>
              <w:rPr>
                <w:rFonts w:cstheme="minorHAnsi"/>
              </w:rPr>
            </w:pPr>
            <w:r w:rsidRPr="00B54F59">
              <w:rPr>
                <w:rFonts w:cstheme="minorHAnsi"/>
                <w:b/>
              </w:rPr>
              <w:t>Tab. 1:</w:t>
            </w:r>
            <w:r w:rsidRPr="00B54F59">
              <w:rPr>
                <w:rFonts w:cstheme="minorHAnsi"/>
              </w:rPr>
              <w:t xml:space="preserve"> Výsledky identifikace organických látek mikrochemickými testy.</w:t>
            </w:r>
          </w:p>
          <w:tbl>
            <w:tblPr>
              <w:tblW w:w="9178" w:type="dxa"/>
              <w:tblInd w:w="108" w:type="dxa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3"/>
              <w:gridCol w:w="2525"/>
              <w:gridCol w:w="1916"/>
              <w:gridCol w:w="1681"/>
              <w:gridCol w:w="2093"/>
            </w:tblGrid>
            <w:tr w:rsidR="0091672A" w:rsidRPr="00B54F59" w14:paraId="5001112D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2E8D0556" w14:textId="77777777" w:rsidR="0091672A" w:rsidRPr="00B54F59" w:rsidRDefault="0091672A" w:rsidP="0091672A">
                  <w:pPr>
                    <w:spacing w:line="288" w:lineRule="auto"/>
                    <w:ind w:left="-108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Číslo vzorku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14:paraId="7312701B" w14:textId="77777777" w:rsidR="0091672A" w:rsidRPr="00B54F59" w:rsidRDefault="0091672A" w:rsidP="0091672A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bílkoviny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2563C108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oleje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14:paraId="7EF1283E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sacharidy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04A1D8A6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pryskyřice</w:t>
                  </w:r>
                </w:p>
              </w:tc>
            </w:tr>
            <w:tr w:rsidR="0091672A" w:rsidRPr="00B54F59" w14:paraId="723DB9E5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</w:tcBorders>
                </w:tcPr>
                <w:p w14:paraId="53FCC004" w14:textId="77777777" w:rsidR="0091672A" w:rsidRPr="00B54F59" w:rsidRDefault="0091672A" w:rsidP="0091672A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6691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right w:val="nil"/>
                  </w:tcBorders>
                </w:tcPr>
                <w:p w14:paraId="225F3D09" w14:textId="77777777" w:rsidR="0091672A" w:rsidRPr="00B54F59" w:rsidRDefault="0091672A" w:rsidP="0091672A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3AB5451B" w14:textId="77777777" w:rsidR="0091672A" w:rsidRPr="00B54F59" w:rsidRDefault="0091672A" w:rsidP="0091672A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++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</w:tcPr>
                <w:p w14:paraId="5728F78C" w14:textId="77777777" w:rsidR="0091672A" w:rsidRPr="00B54F59" w:rsidRDefault="0091672A" w:rsidP="0091672A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nestanovováno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59AD8E6C" w14:textId="77777777" w:rsidR="0091672A" w:rsidRPr="00B54F59" w:rsidRDefault="0091672A" w:rsidP="0091672A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-</w:t>
                  </w:r>
                </w:p>
              </w:tc>
            </w:tr>
            <w:tr w:rsidR="0091672A" w:rsidRPr="00B54F59" w14:paraId="4CFAB865" w14:textId="77777777" w:rsidTr="00B630D9">
              <w:trPr>
                <w:trHeight w:val="263"/>
              </w:trPr>
              <w:tc>
                <w:tcPr>
                  <w:tcW w:w="963" w:type="dxa"/>
                </w:tcPr>
                <w:p w14:paraId="45117F47" w14:textId="77777777" w:rsidR="0091672A" w:rsidRPr="00B54F59" w:rsidRDefault="0091672A" w:rsidP="0091672A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6692</w:t>
                  </w:r>
                </w:p>
              </w:tc>
              <w:tc>
                <w:tcPr>
                  <w:tcW w:w="2525" w:type="dxa"/>
                  <w:tcBorders>
                    <w:right w:val="nil"/>
                  </w:tcBorders>
                  <w:shd w:val="clear" w:color="auto" w:fill="auto"/>
                </w:tcPr>
                <w:p w14:paraId="4B4C8EA6" w14:textId="77777777" w:rsidR="0091672A" w:rsidRPr="00B54F59" w:rsidRDefault="0091672A" w:rsidP="0091672A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3095790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710050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1225BE1A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91672A" w:rsidRPr="00B54F59" w14:paraId="699781CE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bottom w:val="nil"/>
                  </w:tcBorders>
                </w:tcPr>
                <w:p w14:paraId="4980E96F" w14:textId="77777777" w:rsidR="0091672A" w:rsidRPr="00B54F59" w:rsidRDefault="0091672A" w:rsidP="0091672A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6693</w:t>
                  </w:r>
                </w:p>
              </w:tc>
              <w:tc>
                <w:tcPr>
                  <w:tcW w:w="2525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718832FE" w14:textId="77777777" w:rsidR="0091672A" w:rsidRPr="00B54F59" w:rsidRDefault="0091672A" w:rsidP="0091672A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1193B27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FF0AD5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464F41AE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91672A" w:rsidRPr="00B54F59" w14:paraId="3F333CC5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top w:val="nil"/>
                    <w:bottom w:val="single" w:sz="12" w:space="0" w:color="auto"/>
                  </w:tcBorders>
                </w:tcPr>
                <w:p w14:paraId="745BB49E" w14:textId="77777777" w:rsidR="0091672A" w:rsidRPr="00B54F59" w:rsidRDefault="0091672A" w:rsidP="0091672A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6694</w:t>
                  </w:r>
                </w:p>
              </w:tc>
              <w:tc>
                <w:tcPr>
                  <w:tcW w:w="2525" w:type="dxa"/>
                  <w:tcBorders>
                    <w:top w:val="nil"/>
                    <w:bottom w:val="single" w:sz="12" w:space="0" w:color="auto"/>
                    <w:right w:val="nil"/>
                  </w:tcBorders>
                  <w:shd w:val="clear" w:color="auto" w:fill="auto"/>
                </w:tcPr>
                <w:p w14:paraId="7D2D0A1B" w14:textId="77777777" w:rsidR="0091672A" w:rsidRPr="00B54F59" w:rsidRDefault="0091672A" w:rsidP="0091672A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12" w:space="0" w:color="auto"/>
                  </w:tcBorders>
                  <w:shd w:val="clear" w:color="auto" w:fill="auto"/>
                </w:tcPr>
                <w:p w14:paraId="43E99FA0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14:paraId="749D93AA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single" w:sz="12" w:space="0" w:color="auto"/>
                  </w:tcBorders>
                </w:tcPr>
                <w:p w14:paraId="5C36D917" w14:textId="77777777" w:rsidR="0091672A" w:rsidRPr="00B54F59" w:rsidRDefault="0091672A" w:rsidP="0091672A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</w:tbl>
          <w:p w14:paraId="32F9AE51" w14:textId="359EBA6F" w:rsidR="004614D2" w:rsidRDefault="004614D2" w:rsidP="00821499"/>
          <w:p w14:paraId="2562FF1B" w14:textId="61E16CEC" w:rsidR="0091672A" w:rsidRDefault="0091672A" w:rsidP="00821499"/>
          <w:p w14:paraId="201C89D4" w14:textId="77777777" w:rsidR="0091672A" w:rsidRDefault="0091672A" w:rsidP="00821499"/>
          <w:p w14:paraId="56388960" w14:textId="77777777" w:rsidR="004614D2" w:rsidRPr="00433799" w:rsidRDefault="004614D2" w:rsidP="00821499">
            <w:pPr>
              <w:rPr>
                <w:rFonts w:cstheme="minorHAnsi"/>
              </w:rPr>
            </w:pPr>
          </w:p>
          <w:p w14:paraId="35D58F6D" w14:textId="77777777" w:rsidR="002506EE" w:rsidRPr="00433799" w:rsidRDefault="002506EE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433799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5CEC0EF4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670695FB" w14:textId="77777777" w:rsidR="002506EE" w:rsidRPr="00433799" w:rsidRDefault="002506EE" w:rsidP="002506EE">
            <w:pPr>
              <w:ind w:firstLine="709"/>
              <w:rPr>
                <w:rFonts w:cstheme="minorHAnsi"/>
                <w:b/>
              </w:rPr>
            </w:pPr>
          </w:p>
          <w:p w14:paraId="02B4BB3E" w14:textId="77777777" w:rsidR="002506EE" w:rsidRPr="00433799" w:rsidRDefault="002506EE" w:rsidP="002506EE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Vzorek 6691 (P1) – zlacení, levé křídlo </w:t>
            </w:r>
          </w:p>
          <w:p w14:paraId="6A7FF311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(Obr. 2-5)</w:t>
            </w:r>
          </w:p>
          <w:p w14:paraId="499CC033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1D863A06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Na vápenné vrstvě plněné křemennými zrny se nalézá oranžovo-okrová vrstva a dvě vrstvy žlutého odstínu (1-3) se zlacením na povrchu. Povrchové úpravy byly naneseny na vyzrálý podklad. Ve spodní oranžovo-okrové vrstvě se ojediněle vyskytují kovové částice mědi a stříbra. Bližší popis složení vrstev žlutých odstínů 1-3 je uveden u snímků. Zlacení je provedeno plátkovým zlatem. Mikrochemickými testy byly v celém souvrství identifikovány oleje, v dodaném vzorku nejsou přítomny pryskyřice a bílkoviny. Lze tedy předpokládat, že jsou vrstvy pod zlacením pojeny oleji.</w:t>
            </w:r>
          </w:p>
          <w:p w14:paraId="416CB552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0274ED06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5AB5B7AD" w14:textId="77777777" w:rsidR="002506EE" w:rsidRPr="00433799" w:rsidRDefault="002506EE" w:rsidP="002506EE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Vzorek 6692 – povrch svrchní vrstvy štuku </w:t>
            </w:r>
          </w:p>
          <w:p w14:paraId="0854400B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(Obr. 6-9)</w:t>
            </w:r>
          </w:p>
          <w:p w14:paraId="2329A876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10306EC4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Na štukové vrstvě byl mikroskopicky pozorován fragment hnědo-oranžové vrstvy. Tato vrstva obsahuje organické pojivo a je pigmentována hlinkami, dále obsahuje jemná křemenná zrna.</w:t>
            </w:r>
          </w:p>
          <w:p w14:paraId="2D161C03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443D6B84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03528B49" w14:textId="77777777" w:rsidR="002506EE" w:rsidRPr="00433799" w:rsidRDefault="002506EE" w:rsidP="002506EE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Materiály štukové výzdoby – vzorky 6692 (M1), 6693 (M2), 6694 (M3) </w:t>
            </w:r>
          </w:p>
          <w:p w14:paraId="10B62B51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(Obr. 10-12)</w:t>
            </w:r>
          </w:p>
          <w:p w14:paraId="37A873F5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ab/>
            </w:r>
          </w:p>
          <w:p w14:paraId="54754AF4" w14:textId="5DA1BB21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Štukový materiál obsahuje tři vrstvy. Spodní bílá vrstva (6694, M3) je složena ze sádry a vápna.</w:t>
            </w:r>
          </w:p>
          <w:p w14:paraId="2094B655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32C96163" w14:textId="0423B073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Narůžovělá jádrová vrstva (6693, M2) je zhotovena z vápna, které patrně obsahuje malý přídavek sádry a ostrohranné načervenalé kamenivo. Maximální velikost zrn kameniva této vrstvy je 4 mm.</w:t>
            </w:r>
          </w:p>
          <w:p w14:paraId="6834EFE3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72A9D845" w14:textId="27B9A7A3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 xml:space="preserve">Svrchní vrstva (6692, M1) obsahuje také vápno (nelze vyloučit malou příměs sádry) a kamenivo s převážně křemennými zrny. Přibližná maximální velikost zrn kameniva je 0,12 mm. Lze předpokládat, že svrchní štuková vrstva (6692, M1) byla nanesena na vyzrálý podklad. </w:t>
            </w:r>
          </w:p>
          <w:p w14:paraId="1860ECE3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78DACFF1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Uvedené hodnoty maximální velikosti zrn lze považovat vzhledem k malé velikosti vzorků pouze za velmi orientační. Z výsledků mikrochemických testů vyplývá, že nejsou ve štukových materiálech přítomny bílkoviny, oleje ani sacharidy.</w:t>
            </w:r>
          </w:p>
          <w:p w14:paraId="7D683A92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229BF425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1470A77E" w14:textId="2B512B26" w:rsidR="002506EE" w:rsidRPr="00433799" w:rsidRDefault="002506EE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337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33799" w14:paraId="6588E497" w14:textId="77777777" w:rsidTr="00CF54D3">
        <w:tc>
          <w:tcPr>
            <w:tcW w:w="10060" w:type="dxa"/>
          </w:tcPr>
          <w:p w14:paraId="6A3A9C3E" w14:textId="77777777" w:rsidR="00AA48FC" w:rsidRPr="00433799" w:rsidRDefault="00AA48FC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33799" w14:paraId="24BB7D60" w14:textId="77777777" w:rsidTr="00CF54D3">
        <w:tc>
          <w:tcPr>
            <w:tcW w:w="10060" w:type="dxa"/>
          </w:tcPr>
          <w:p w14:paraId="4FB66E8A" w14:textId="77777777" w:rsidR="00AA48FC" w:rsidRPr="004337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33799" w:rsidRDefault="0022194F" w:rsidP="00821499">
      <w:pPr>
        <w:spacing w:line="240" w:lineRule="auto"/>
        <w:rPr>
          <w:rFonts w:cstheme="minorHAnsi"/>
        </w:rPr>
      </w:pPr>
    </w:p>
    <w:sectPr w:rsidR="0022194F" w:rsidRPr="00433799" w:rsidSect="00EF685D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EBD08" w14:textId="77777777" w:rsidR="00922564" w:rsidRDefault="00922564" w:rsidP="00AA48FC">
      <w:pPr>
        <w:spacing w:after="0" w:line="240" w:lineRule="auto"/>
      </w:pPr>
      <w:r>
        <w:separator/>
      </w:r>
    </w:p>
  </w:endnote>
  <w:endnote w:type="continuationSeparator" w:id="0">
    <w:p w14:paraId="43A7F4E7" w14:textId="77777777" w:rsidR="00922564" w:rsidRDefault="0092256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9919E" w14:textId="77777777" w:rsidR="00922564" w:rsidRDefault="00922564" w:rsidP="00AA48FC">
      <w:pPr>
        <w:spacing w:after="0" w:line="240" w:lineRule="auto"/>
      </w:pPr>
      <w:r>
        <w:separator/>
      </w:r>
    </w:p>
  </w:footnote>
  <w:footnote w:type="continuationSeparator" w:id="0">
    <w:p w14:paraId="146E2156" w14:textId="77777777" w:rsidR="00922564" w:rsidRDefault="0092256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57D"/>
    <w:rsid w:val="0007253D"/>
    <w:rsid w:val="000A3395"/>
    <w:rsid w:val="000A6440"/>
    <w:rsid w:val="000C298F"/>
    <w:rsid w:val="0021097B"/>
    <w:rsid w:val="0022194F"/>
    <w:rsid w:val="002506EE"/>
    <w:rsid w:val="002A334D"/>
    <w:rsid w:val="002A615E"/>
    <w:rsid w:val="002B580D"/>
    <w:rsid w:val="003449DF"/>
    <w:rsid w:val="003D0950"/>
    <w:rsid w:val="00433799"/>
    <w:rsid w:val="004614D2"/>
    <w:rsid w:val="00494840"/>
    <w:rsid w:val="005A54E0"/>
    <w:rsid w:val="005B436B"/>
    <w:rsid w:val="005C155B"/>
    <w:rsid w:val="00613524"/>
    <w:rsid w:val="0065280A"/>
    <w:rsid w:val="00821499"/>
    <w:rsid w:val="008C06FB"/>
    <w:rsid w:val="0091672A"/>
    <w:rsid w:val="0092065B"/>
    <w:rsid w:val="00922564"/>
    <w:rsid w:val="009A03AE"/>
    <w:rsid w:val="009C1158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  <w:rsid w:val="00F9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384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2022-12-01T07:58:00Z</dcterms:created>
  <dcterms:modified xsi:type="dcterms:W3CDTF">2022-12-01T08:15:00Z</dcterms:modified>
</cp:coreProperties>
</file>