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9D588D"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2796"/>
        <w:gridCol w:w="7689"/>
      </w:tblGrid>
      <w:tr w:rsidR="009B4D6C" w:rsidRPr="009D588D" w14:paraId="308E4BCF" w14:textId="77777777" w:rsidTr="00EF685D">
        <w:tc>
          <w:tcPr>
            <w:tcW w:w="4606" w:type="dxa"/>
          </w:tcPr>
          <w:p w14:paraId="42DD7B2F" w14:textId="77777777" w:rsidR="0022194F" w:rsidRPr="009D588D" w:rsidRDefault="0022194F" w:rsidP="00821499">
            <w:pPr>
              <w:rPr>
                <w:rFonts w:cstheme="minorHAnsi"/>
                <w:b/>
              </w:rPr>
            </w:pPr>
            <w:r w:rsidRPr="009D588D">
              <w:rPr>
                <w:rFonts w:cstheme="minorHAnsi"/>
                <w:b/>
              </w:rPr>
              <w:t>Archivní číslo vzorku</w:t>
            </w:r>
          </w:p>
        </w:tc>
        <w:tc>
          <w:tcPr>
            <w:tcW w:w="5879" w:type="dxa"/>
          </w:tcPr>
          <w:p w14:paraId="45CBA539" w14:textId="7B393ECB" w:rsidR="0022194F" w:rsidRPr="009D588D" w:rsidRDefault="009B4D6C" w:rsidP="00821499">
            <w:pPr>
              <w:rPr>
                <w:rFonts w:cstheme="minorHAnsi"/>
              </w:rPr>
            </w:pPr>
            <w:r w:rsidRPr="009D588D">
              <w:rPr>
                <w:rFonts w:cstheme="minorHAnsi"/>
              </w:rPr>
              <w:t>10</w:t>
            </w:r>
            <w:r w:rsidR="001204AC" w:rsidRPr="009D588D">
              <w:rPr>
                <w:rFonts w:cstheme="minorHAnsi"/>
              </w:rPr>
              <w:t>20</w:t>
            </w:r>
            <w:r w:rsidR="009D588D" w:rsidRPr="009D588D">
              <w:rPr>
                <w:rFonts w:cstheme="minorHAnsi"/>
              </w:rPr>
              <w:t>3</w:t>
            </w:r>
          </w:p>
        </w:tc>
      </w:tr>
      <w:tr w:rsidR="009B4D6C" w:rsidRPr="009D588D" w14:paraId="616D8CF9" w14:textId="77777777" w:rsidTr="00EF685D">
        <w:tc>
          <w:tcPr>
            <w:tcW w:w="4606" w:type="dxa"/>
          </w:tcPr>
          <w:p w14:paraId="5DFEFE58" w14:textId="77777777" w:rsidR="0022194F" w:rsidRPr="009D588D" w:rsidRDefault="0022194F" w:rsidP="00821499">
            <w:pPr>
              <w:rPr>
                <w:rFonts w:cstheme="minorHAnsi"/>
                <w:b/>
              </w:rPr>
            </w:pPr>
            <w:r w:rsidRPr="009D588D">
              <w:rPr>
                <w:rFonts w:cstheme="minorHAnsi"/>
                <w:b/>
              </w:rPr>
              <w:t xml:space="preserve">Odběrové číslo vzorku </w:t>
            </w:r>
          </w:p>
        </w:tc>
        <w:tc>
          <w:tcPr>
            <w:tcW w:w="5879" w:type="dxa"/>
          </w:tcPr>
          <w:p w14:paraId="1A704E03" w14:textId="1F79061C" w:rsidR="0022194F" w:rsidRPr="009D588D" w:rsidRDefault="009B4D6C" w:rsidP="00821499">
            <w:pPr>
              <w:rPr>
                <w:rFonts w:cstheme="minorHAnsi"/>
              </w:rPr>
            </w:pPr>
            <w:r w:rsidRPr="009D588D">
              <w:rPr>
                <w:rFonts w:cstheme="minorHAnsi"/>
              </w:rPr>
              <w:t>V</w:t>
            </w:r>
            <w:r w:rsidR="009D588D" w:rsidRPr="009D588D">
              <w:rPr>
                <w:rFonts w:cstheme="minorHAnsi"/>
              </w:rPr>
              <w:t>5</w:t>
            </w:r>
          </w:p>
        </w:tc>
      </w:tr>
      <w:tr w:rsidR="009B4D6C" w:rsidRPr="009D588D" w14:paraId="106D8ED7" w14:textId="77777777" w:rsidTr="00EF685D">
        <w:tc>
          <w:tcPr>
            <w:tcW w:w="4606" w:type="dxa"/>
          </w:tcPr>
          <w:p w14:paraId="42C61C07" w14:textId="77777777" w:rsidR="00AA48FC" w:rsidRPr="009D588D" w:rsidRDefault="00AA48FC" w:rsidP="00821499">
            <w:pPr>
              <w:rPr>
                <w:rFonts w:cstheme="minorHAnsi"/>
                <w:b/>
              </w:rPr>
            </w:pPr>
            <w:r w:rsidRPr="009D588D">
              <w:rPr>
                <w:rFonts w:cstheme="minorHAnsi"/>
                <w:b/>
              </w:rPr>
              <w:t xml:space="preserve">Pořadové číslo karty vzorku v </w:t>
            </w:r>
            <w:r w:rsidR="000A6440" w:rsidRPr="009D588D">
              <w:rPr>
                <w:rFonts w:cstheme="minorHAnsi"/>
                <w:b/>
              </w:rPr>
              <w:t>databázi</w:t>
            </w:r>
          </w:p>
        </w:tc>
        <w:tc>
          <w:tcPr>
            <w:tcW w:w="5879" w:type="dxa"/>
          </w:tcPr>
          <w:p w14:paraId="452DFDC7" w14:textId="164479B2" w:rsidR="00AA48FC" w:rsidRPr="009D588D" w:rsidRDefault="009B4D6C" w:rsidP="00821499">
            <w:pPr>
              <w:rPr>
                <w:rFonts w:cstheme="minorHAnsi"/>
              </w:rPr>
            </w:pPr>
            <w:r w:rsidRPr="009D588D">
              <w:rPr>
                <w:rFonts w:cstheme="minorHAnsi"/>
              </w:rPr>
              <w:t>167</w:t>
            </w:r>
            <w:r w:rsidR="009D588D" w:rsidRPr="009D588D">
              <w:rPr>
                <w:rFonts w:cstheme="minorHAnsi"/>
              </w:rPr>
              <w:t>7</w:t>
            </w:r>
          </w:p>
        </w:tc>
      </w:tr>
      <w:tr w:rsidR="009B4D6C" w:rsidRPr="009D588D" w14:paraId="32CF643C" w14:textId="77777777" w:rsidTr="00EF685D">
        <w:tc>
          <w:tcPr>
            <w:tcW w:w="4606" w:type="dxa"/>
          </w:tcPr>
          <w:p w14:paraId="560D95E3" w14:textId="77777777" w:rsidR="0022194F" w:rsidRPr="009D588D" w:rsidRDefault="0022194F" w:rsidP="00821499">
            <w:pPr>
              <w:rPr>
                <w:rFonts w:cstheme="minorHAnsi"/>
                <w:b/>
              </w:rPr>
            </w:pPr>
            <w:r w:rsidRPr="009D588D">
              <w:rPr>
                <w:rFonts w:cstheme="minorHAnsi"/>
                <w:b/>
              </w:rPr>
              <w:t>Místo</w:t>
            </w:r>
          </w:p>
        </w:tc>
        <w:tc>
          <w:tcPr>
            <w:tcW w:w="5879" w:type="dxa"/>
          </w:tcPr>
          <w:p w14:paraId="623BFFC0" w14:textId="76199E47" w:rsidR="0022194F" w:rsidRPr="009D588D" w:rsidRDefault="009B4D6C" w:rsidP="00821499">
            <w:pPr>
              <w:rPr>
                <w:rFonts w:cstheme="minorHAnsi"/>
              </w:rPr>
            </w:pPr>
            <w:r w:rsidRPr="009D588D">
              <w:rPr>
                <w:rFonts w:cstheme="minorHAnsi"/>
              </w:rPr>
              <w:t>Ronov nad Doubravou</w:t>
            </w:r>
          </w:p>
        </w:tc>
      </w:tr>
      <w:tr w:rsidR="009B4D6C" w:rsidRPr="009D588D" w14:paraId="7F8D2B97" w14:textId="77777777" w:rsidTr="00EF685D">
        <w:tc>
          <w:tcPr>
            <w:tcW w:w="4606" w:type="dxa"/>
          </w:tcPr>
          <w:p w14:paraId="59451275" w14:textId="77777777" w:rsidR="0022194F" w:rsidRPr="009D588D" w:rsidRDefault="0022194F" w:rsidP="00821499">
            <w:pPr>
              <w:rPr>
                <w:rFonts w:cstheme="minorHAnsi"/>
                <w:b/>
              </w:rPr>
            </w:pPr>
            <w:r w:rsidRPr="009D588D">
              <w:rPr>
                <w:rFonts w:cstheme="minorHAnsi"/>
                <w:b/>
              </w:rPr>
              <w:t>Objekt</w:t>
            </w:r>
          </w:p>
        </w:tc>
        <w:tc>
          <w:tcPr>
            <w:tcW w:w="5879" w:type="dxa"/>
          </w:tcPr>
          <w:p w14:paraId="49E20957" w14:textId="0C2BD79D" w:rsidR="0022194F" w:rsidRPr="009D588D" w:rsidRDefault="009B4D6C" w:rsidP="00821499">
            <w:pPr>
              <w:rPr>
                <w:rFonts w:cstheme="minorHAnsi"/>
              </w:rPr>
            </w:pPr>
            <w:r w:rsidRPr="009D588D">
              <w:rPr>
                <w:rFonts w:cstheme="minorHAnsi"/>
              </w:rPr>
              <w:t>Nečasova vila, reliéf sochaře F. Bílka</w:t>
            </w:r>
          </w:p>
        </w:tc>
      </w:tr>
      <w:tr w:rsidR="009B4D6C" w:rsidRPr="009D588D" w14:paraId="54033E58" w14:textId="77777777" w:rsidTr="00EF685D">
        <w:tc>
          <w:tcPr>
            <w:tcW w:w="4606" w:type="dxa"/>
          </w:tcPr>
          <w:p w14:paraId="65CE29A7" w14:textId="77777777" w:rsidR="0022194F" w:rsidRPr="009D588D" w:rsidRDefault="0022194F" w:rsidP="00821499">
            <w:pPr>
              <w:rPr>
                <w:rFonts w:cstheme="minorHAnsi"/>
                <w:b/>
              </w:rPr>
            </w:pPr>
            <w:r w:rsidRPr="009D588D">
              <w:rPr>
                <w:rFonts w:cstheme="minorHAnsi"/>
                <w:b/>
              </w:rPr>
              <w:t>Místo odběru popis</w:t>
            </w:r>
          </w:p>
        </w:tc>
        <w:tc>
          <w:tcPr>
            <w:tcW w:w="5879" w:type="dxa"/>
          </w:tcPr>
          <w:p w14:paraId="547C5562" w14:textId="77777777" w:rsidR="009B4D6C" w:rsidRPr="009D588D" w:rsidRDefault="009B4D6C" w:rsidP="00821499">
            <w:pPr>
              <w:rPr>
                <w:rFonts w:cstheme="minorHAnsi"/>
              </w:rPr>
            </w:pPr>
            <w:r w:rsidRPr="009D588D">
              <w:rPr>
                <w:rFonts w:cstheme="minorHAnsi"/>
              </w:rPr>
              <w:object w:dxaOrig="8415" w:dyaOrig="9090" w14:anchorId="21EE87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3.25pt;height:403.85pt" o:ole="">
                  <v:imagedata r:id="rId7" o:title=""/>
                </v:shape>
                <o:OLEObject Type="Embed" ProgID="PBrush" ShapeID="_x0000_i1025" DrawAspect="Content" ObjectID="_1731218707" r:id="rId8"/>
              </w:object>
            </w:r>
          </w:p>
          <w:p w14:paraId="19243C93" w14:textId="01BFD213" w:rsidR="0022194F" w:rsidRPr="009D588D" w:rsidRDefault="009B4D6C" w:rsidP="00821499">
            <w:pPr>
              <w:rPr>
                <w:rFonts w:cstheme="minorHAnsi"/>
              </w:rPr>
            </w:pPr>
            <w:r w:rsidRPr="009D588D">
              <w:rPr>
                <w:rFonts w:cstheme="minorHAnsi"/>
              </w:rPr>
              <w:object w:dxaOrig="8400" w:dyaOrig="6630" w14:anchorId="1CE6A83B">
                <v:shape id="_x0000_i1032" type="#_x0000_t75" style="width:367.45pt;height:289.65pt" o:ole="">
                  <v:imagedata r:id="rId9" o:title=""/>
                </v:shape>
                <o:OLEObject Type="Embed" ProgID="PBrush" ShapeID="_x0000_i1032" DrawAspect="Content" ObjectID="_1731218708" r:id="rId10"/>
              </w:object>
            </w:r>
          </w:p>
          <w:p w14:paraId="61DF039F" w14:textId="77777777" w:rsidR="009B4D6C" w:rsidRPr="009D588D" w:rsidRDefault="009B4D6C" w:rsidP="00821499">
            <w:pPr>
              <w:rPr>
                <w:rFonts w:cstheme="minorHAnsi"/>
              </w:rPr>
            </w:pPr>
          </w:p>
          <w:p w14:paraId="26A29505" w14:textId="77777777" w:rsidR="009B4D6C" w:rsidRPr="009D588D" w:rsidRDefault="009B4D6C" w:rsidP="00821499">
            <w:pPr>
              <w:rPr>
                <w:rFonts w:cstheme="minorHAnsi"/>
              </w:rPr>
            </w:pPr>
          </w:p>
          <w:p w14:paraId="7A160BFD" w14:textId="77777777" w:rsidR="009B4D6C" w:rsidRPr="009D588D" w:rsidRDefault="009B4D6C" w:rsidP="00821499">
            <w:pPr>
              <w:rPr>
                <w:rFonts w:cstheme="minorHAnsi"/>
              </w:rPr>
            </w:pPr>
          </w:p>
          <w:p w14:paraId="3120D7CA" w14:textId="463BAAD8" w:rsidR="009B4D6C" w:rsidRPr="009D588D" w:rsidRDefault="009B4D6C" w:rsidP="00821499">
            <w:pPr>
              <w:rPr>
                <w:rFonts w:cstheme="minorHAnsi"/>
              </w:rPr>
            </w:pPr>
          </w:p>
        </w:tc>
      </w:tr>
      <w:tr w:rsidR="009B4D6C" w:rsidRPr="009D588D" w14:paraId="5E1A21DD" w14:textId="77777777" w:rsidTr="00EF685D">
        <w:tc>
          <w:tcPr>
            <w:tcW w:w="4606" w:type="dxa"/>
          </w:tcPr>
          <w:p w14:paraId="1B7B8745" w14:textId="77777777" w:rsidR="0022194F" w:rsidRPr="009D588D" w:rsidRDefault="0022194F" w:rsidP="00821499">
            <w:pPr>
              <w:rPr>
                <w:rFonts w:cstheme="minorHAnsi"/>
                <w:b/>
              </w:rPr>
            </w:pPr>
            <w:r w:rsidRPr="009D588D">
              <w:rPr>
                <w:rFonts w:cstheme="minorHAnsi"/>
                <w:b/>
              </w:rPr>
              <w:lastRenderedPageBreak/>
              <w:t>Místo odběru foto</w:t>
            </w:r>
          </w:p>
        </w:tc>
        <w:tc>
          <w:tcPr>
            <w:tcW w:w="5879" w:type="dxa"/>
          </w:tcPr>
          <w:p w14:paraId="6D01189D" w14:textId="77777777" w:rsidR="0022194F" w:rsidRPr="009D588D" w:rsidRDefault="0022194F" w:rsidP="00821499">
            <w:pPr>
              <w:rPr>
                <w:rFonts w:cstheme="minorHAnsi"/>
              </w:rPr>
            </w:pPr>
          </w:p>
        </w:tc>
      </w:tr>
      <w:tr w:rsidR="009B4D6C" w:rsidRPr="009D588D" w14:paraId="0ACABA34" w14:textId="77777777" w:rsidTr="00EF685D">
        <w:tc>
          <w:tcPr>
            <w:tcW w:w="4606" w:type="dxa"/>
          </w:tcPr>
          <w:p w14:paraId="2B920B9B" w14:textId="77777777" w:rsidR="0022194F" w:rsidRPr="009D588D" w:rsidRDefault="0022194F" w:rsidP="00821499">
            <w:pPr>
              <w:rPr>
                <w:rFonts w:cstheme="minorHAnsi"/>
                <w:b/>
              </w:rPr>
            </w:pPr>
            <w:r w:rsidRPr="009D588D">
              <w:rPr>
                <w:rFonts w:cstheme="minorHAnsi"/>
                <w:b/>
              </w:rPr>
              <w:t>Typ díla</w:t>
            </w:r>
          </w:p>
        </w:tc>
        <w:tc>
          <w:tcPr>
            <w:tcW w:w="5879" w:type="dxa"/>
          </w:tcPr>
          <w:p w14:paraId="1CD3F780" w14:textId="052F3457" w:rsidR="0022194F" w:rsidRPr="009D588D" w:rsidRDefault="009D588D" w:rsidP="00821499">
            <w:pPr>
              <w:rPr>
                <w:rFonts w:cstheme="minorHAnsi"/>
              </w:rPr>
            </w:pPr>
            <w:r>
              <w:rPr>
                <w:rFonts w:cstheme="minorHAnsi"/>
              </w:rPr>
              <w:t>Štuk</w:t>
            </w:r>
          </w:p>
        </w:tc>
      </w:tr>
      <w:tr w:rsidR="009B4D6C" w:rsidRPr="009D588D" w14:paraId="7715CB8F" w14:textId="77777777" w:rsidTr="00EF685D">
        <w:tc>
          <w:tcPr>
            <w:tcW w:w="4606" w:type="dxa"/>
          </w:tcPr>
          <w:p w14:paraId="1E56020F" w14:textId="77777777" w:rsidR="0022194F" w:rsidRPr="009D588D" w:rsidRDefault="0022194F" w:rsidP="00821499">
            <w:pPr>
              <w:rPr>
                <w:rFonts w:cstheme="minorHAnsi"/>
                <w:b/>
              </w:rPr>
            </w:pPr>
            <w:r w:rsidRPr="009D588D">
              <w:rPr>
                <w:rFonts w:cstheme="minorHAnsi"/>
                <w:b/>
              </w:rPr>
              <w:t>Typ podložky (v případě vzorků povrchových úprav / barevných vrstev)</w:t>
            </w:r>
          </w:p>
        </w:tc>
        <w:tc>
          <w:tcPr>
            <w:tcW w:w="5879" w:type="dxa"/>
          </w:tcPr>
          <w:p w14:paraId="6499B085" w14:textId="77777777" w:rsidR="0022194F" w:rsidRPr="009D588D" w:rsidRDefault="0022194F" w:rsidP="00821499">
            <w:pPr>
              <w:rPr>
                <w:rFonts w:cstheme="minorHAnsi"/>
              </w:rPr>
            </w:pPr>
          </w:p>
        </w:tc>
      </w:tr>
      <w:tr w:rsidR="009B4D6C" w:rsidRPr="009D588D" w14:paraId="20A918C5" w14:textId="77777777" w:rsidTr="00EF685D">
        <w:tc>
          <w:tcPr>
            <w:tcW w:w="4606" w:type="dxa"/>
          </w:tcPr>
          <w:p w14:paraId="1A2F26B6" w14:textId="77777777" w:rsidR="0022194F" w:rsidRPr="009D588D" w:rsidRDefault="0022194F" w:rsidP="00821499">
            <w:pPr>
              <w:rPr>
                <w:rFonts w:cstheme="minorHAnsi"/>
                <w:b/>
              </w:rPr>
            </w:pPr>
            <w:r w:rsidRPr="009D588D">
              <w:rPr>
                <w:rFonts w:cstheme="minorHAnsi"/>
                <w:b/>
              </w:rPr>
              <w:t>Datace</w:t>
            </w:r>
            <w:r w:rsidR="00AA48FC" w:rsidRPr="009D588D">
              <w:rPr>
                <w:rFonts w:cstheme="minorHAnsi"/>
                <w:b/>
              </w:rPr>
              <w:t xml:space="preserve"> objektu</w:t>
            </w:r>
          </w:p>
        </w:tc>
        <w:tc>
          <w:tcPr>
            <w:tcW w:w="5879" w:type="dxa"/>
          </w:tcPr>
          <w:p w14:paraId="1DECCE0A" w14:textId="77777777" w:rsidR="0022194F" w:rsidRPr="009D588D" w:rsidRDefault="0022194F" w:rsidP="00821499">
            <w:pPr>
              <w:rPr>
                <w:rFonts w:cstheme="minorHAnsi"/>
              </w:rPr>
            </w:pPr>
          </w:p>
        </w:tc>
      </w:tr>
      <w:tr w:rsidR="009B4D6C" w:rsidRPr="009D588D" w14:paraId="0BF9C387" w14:textId="77777777" w:rsidTr="00EF685D">
        <w:tc>
          <w:tcPr>
            <w:tcW w:w="4606" w:type="dxa"/>
          </w:tcPr>
          <w:p w14:paraId="12280DD1" w14:textId="77777777" w:rsidR="0022194F" w:rsidRPr="009D588D" w:rsidRDefault="0022194F" w:rsidP="00821499">
            <w:pPr>
              <w:rPr>
                <w:rFonts w:cstheme="minorHAnsi"/>
                <w:b/>
              </w:rPr>
            </w:pPr>
            <w:r w:rsidRPr="009D588D">
              <w:rPr>
                <w:rFonts w:cstheme="minorHAnsi"/>
                <w:b/>
              </w:rPr>
              <w:t>Zpracovatel analýzy</w:t>
            </w:r>
          </w:p>
        </w:tc>
        <w:tc>
          <w:tcPr>
            <w:tcW w:w="5879" w:type="dxa"/>
          </w:tcPr>
          <w:p w14:paraId="25A6D302" w14:textId="39BBCBE0" w:rsidR="0022194F" w:rsidRPr="009D588D" w:rsidRDefault="009B4D6C" w:rsidP="00821499">
            <w:pPr>
              <w:rPr>
                <w:rFonts w:cstheme="minorHAnsi"/>
              </w:rPr>
            </w:pPr>
            <w:r w:rsidRPr="009D588D">
              <w:rPr>
                <w:rFonts w:cstheme="minorHAnsi"/>
              </w:rPr>
              <w:t>Bayer Karol</w:t>
            </w:r>
          </w:p>
        </w:tc>
      </w:tr>
      <w:tr w:rsidR="009B4D6C" w:rsidRPr="009D588D" w14:paraId="3B388C43" w14:textId="77777777" w:rsidTr="00EF685D">
        <w:tc>
          <w:tcPr>
            <w:tcW w:w="4606" w:type="dxa"/>
          </w:tcPr>
          <w:p w14:paraId="07CED6AE" w14:textId="77777777" w:rsidR="0022194F" w:rsidRPr="009D588D" w:rsidRDefault="0022194F" w:rsidP="00821499">
            <w:pPr>
              <w:rPr>
                <w:rFonts w:cstheme="minorHAnsi"/>
                <w:b/>
              </w:rPr>
            </w:pPr>
            <w:r w:rsidRPr="009D588D">
              <w:rPr>
                <w:rFonts w:cstheme="minorHAnsi"/>
                <w:b/>
              </w:rPr>
              <w:t>Datum zpracování zprávy</w:t>
            </w:r>
            <w:r w:rsidR="00AA48FC" w:rsidRPr="009D588D">
              <w:rPr>
                <w:rFonts w:cstheme="minorHAnsi"/>
                <w:b/>
              </w:rPr>
              <w:t xml:space="preserve"> k analýze</w:t>
            </w:r>
          </w:p>
        </w:tc>
        <w:tc>
          <w:tcPr>
            <w:tcW w:w="5879" w:type="dxa"/>
          </w:tcPr>
          <w:p w14:paraId="250E9360" w14:textId="6C2337B3" w:rsidR="0022194F" w:rsidRPr="009D588D" w:rsidRDefault="009B4D6C" w:rsidP="00821499">
            <w:pPr>
              <w:rPr>
                <w:rFonts w:cstheme="minorHAnsi"/>
              </w:rPr>
            </w:pPr>
            <w:r w:rsidRPr="009D588D">
              <w:rPr>
                <w:rFonts w:cstheme="minorHAnsi"/>
              </w:rPr>
              <w:t>21. 11. 2020</w:t>
            </w:r>
          </w:p>
        </w:tc>
      </w:tr>
      <w:tr w:rsidR="009B4D6C" w:rsidRPr="009D588D" w14:paraId="39B656B6" w14:textId="77777777" w:rsidTr="00EF685D">
        <w:tc>
          <w:tcPr>
            <w:tcW w:w="4606" w:type="dxa"/>
          </w:tcPr>
          <w:p w14:paraId="0369BDA3" w14:textId="77777777" w:rsidR="005A54E0" w:rsidRPr="009D588D" w:rsidRDefault="005A54E0" w:rsidP="00821499">
            <w:pPr>
              <w:rPr>
                <w:rFonts w:cstheme="minorHAnsi"/>
                <w:b/>
              </w:rPr>
            </w:pPr>
            <w:r w:rsidRPr="009D588D">
              <w:rPr>
                <w:rFonts w:cstheme="minorHAnsi"/>
                <w:b/>
              </w:rPr>
              <w:t>Číslo příslušné zprávy v </w:t>
            </w:r>
            <w:r w:rsidR="000A6440" w:rsidRPr="009D588D">
              <w:rPr>
                <w:rFonts w:cstheme="minorHAnsi"/>
                <w:b/>
              </w:rPr>
              <w:t>databázi</w:t>
            </w:r>
            <w:r w:rsidRPr="009D588D">
              <w:rPr>
                <w:rFonts w:cstheme="minorHAnsi"/>
                <w:b/>
              </w:rPr>
              <w:t xml:space="preserve"> zpráv </w:t>
            </w:r>
          </w:p>
        </w:tc>
        <w:tc>
          <w:tcPr>
            <w:tcW w:w="5879" w:type="dxa"/>
          </w:tcPr>
          <w:p w14:paraId="0A9CBAC9" w14:textId="548B442C" w:rsidR="005A54E0" w:rsidRPr="009D588D" w:rsidRDefault="009B4D6C" w:rsidP="00821499">
            <w:pPr>
              <w:rPr>
                <w:rFonts w:cstheme="minorHAnsi"/>
              </w:rPr>
            </w:pPr>
            <w:r w:rsidRPr="009D588D">
              <w:rPr>
                <w:rFonts w:cstheme="minorHAnsi"/>
              </w:rPr>
              <w:t>2020_13</w:t>
            </w:r>
          </w:p>
        </w:tc>
      </w:tr>
    </w:tbl>
    <w:p w14:paraId="2329459B" w14:textId="77777777" w:rsidR="00AA48FC" w:rsidRPr="009D588D"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485"/>
      </w:tblGrid>
      <w:tr w:rsidR="009B4D6C" w:rsidRPr="009D588D" w14:paraId="5F13C4C5" w14:textId="77777777" w:rsidTr="00EF685D">
        <w:tc>
          <w:tcPr>
            <w:tcW w:w="10485" w:type="dxa"/>
          </w:tcPr>
          <w:p w14:paraId="01601BB6" w14:textId="77777777" w:rsidR="00AA48FC" w:rsidRPr="009D588D" w:rsidRDefault="00AA48FC" w:rsidP="00821499">
            <w:pPr>
              <w:rPr>
                <w:rFonts w:cstheme="minorHAnsi"/>
                <w:b/>
              </w:rPr>
            </w:pPr>
            <w:r w:rsidRPr="009D588D">
              <w:rPr>
                <w:rFonts w:cstheme="minorHAnsi"/>
                <w:b/>
              </w:rPr>
              <w:t>Výsledky analýzy</w:t>
            </w:r>
          </w:p>
        </w:tc>
      </w:tr>
      <w:tr w:rsidR="00EA39A5" w:rsidRPr="009D588D" w14:paraId="40D63742" w14:textId="77777777" w:rsidTr="00EF685D">
        <w:tc>
          <w:tcPr>
            <w:tcW w:w="10485" w:type="dxa"/>
          </w:tcPr>
          <w:p w14:paraId="1C89CE2F" w14:textId="24C90057" w:rsidR="00AA48FC" w:rsidRPr="009D588D" w:rsidRDefault="00AA48FC" w:rsidP="00821499">
            <w:pPr>
              <w:rPr>
                <w:rFonts w:cstheme="minorHAnsi"/>
              </w:rPr>
            </w:pPr>
          </w:p>
          <w:p w14:paraId="4E1EC52C" w14:textId="0693B8F4" w:rsidR="00D01435" w:rsidRPr="009D588D" w:rsidRDefault="00D01435" w:rsidP="00821499">
            <w:pPr>
              <w:rPr>
                <w:rFonts w:cstheme="minorHAnsi"/>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4041"/>
              <w:gridCol w:w="4183"/>
            </w:tblGrid>
            <w:tr w:rsidR="009D588D" w:rsidRPr="009D588D" w14:paraId="72FF0819" w14:textId="77777777" w:rsidTr="00884EAE">
              <w:tc>
                <w:tcPr>
                  <w:tcW w:w="1098" w:type="dxa"/>
                  <w:shd w:val="clear" w:color="auto" w:fill="auto"/>
                </w:tcPr>
                <w:p w14:paraId="4BA941A9" w14:textId="77777777" w:rsidR="009D588D" w:rsidRPr="009D588D" w:rsidRDefault="009D588D" w:rsidP="009D588D">
                  <w:pPr>
                    <w:jc w:val="center"/>
                    <w:rPr>
                      <w:rFonts w:cstheme="minorHAnsi"/>
                      <w:color w:val="000000"/>
                    </w:rPr>
                  </w:pPr>
                  <w:r w:rsidRPr="009D588D">
                    <w:rPr>
                      <w:rFonts w:cstheme="minorHAnsi"/>
                      <w:color w:val="000000"/>
                    </w:rPr>
                    <w:t>V5</w:t>
                  </w:r>
                </w:p>
                <w:p w14:paraId="3748CCC8" w14:textId="77777777" w:rsidR="009D588D" w:rsidRPr="009D588D" w:rsidRDefault="009D588D" w:rsidP="009D588D">
                  <w:pPr>
                    <w:jc w:val="center"/>
                    <w:rPr>
                      <w:rFonts w:cstheme="minorHAnsi"/>
                      <w:color w:val="000000"/>
                    </w:rPr>
                  </w:pPr>
                  <w:r w:rsidRPr="009D588D">
                    <w:rPr>
                      <w:rFonts w:cstheme="minorHAnsi"/>
                      <w:color w:val="000000"/>
                    </w:rPr>
                    <w:t>(10203)</w:t>
                  </w:r>
                </w:p>
                <w:p w14:paraId="7EE4ED11" w14:textId="77777777" w:rsidR="009D588D" w:rsidRPr="009D588D" w:rsidRDefault="009D588D" w:rsidP="009D588D">
                  <w:pPr>
                    <w:jc w:val="center"/>
                    <w:rPr>
                      <w:rFonts w:cstheme="minorHAnsi"/>
                      <w:color w:val="000000"/>
                    </w:rPr>
                  </w:pPr>
                </w:p>
              </w:tc>
              <w:tc>
                <w:tcPr>
                  <w:tcW w:w="4041" w:type="dxa"/>
                  <w:shd w:val="clear" w:color="auto" w:fill="auto"/>
                </w:tcPr>
                <w:p w14:paraId="2F67B244" w14:textId="77777777" w:rsidR="009D588D" w:rsidRPr="009D588D" w:rsidRDefault="009D588D" w:rsidP="009D588D">
                  <w:pPr>
                    <w:rPr>
                      <w:rFonts w:cstheme="minorHAnsi"/>
                    </w:rPr>
                  </w:pPr>
                </w:p>
              </w:tc>
              <w:tc>
                <w:tcPr>
                  <w:tcW w:w="4183" w:type="dxa"/>
                </w:tcPr>
                <w:p w14:paraId="382EB5BE" w14:textId="77777777" w:rsidR="009D588D" w:rsidRPr="009D588D" w:rsidRDefault="009D588D" w:rsidP="009D588D">
                  <w:pPr>
                    <w:rPr>
                      <w:rFonts w:cstheme="minorHAnsi"/>
                    </w:rPr>
                  </w:pPr>
                  <w:r w:rsidRPr="009D588D">
                    <w:rPr>
                      <w:rFonts w:cstheme="minorHAnsi"/>
                      <w:noProof/>
                    </w:rPr>
                    <w:drawing>
                      <wp:inline distT="0" distB="0" distL="0" distR="0" wp14:anchorId="01AED6D3" wp14:editId="2B741453">
                        <wp:extent cx="1800000" cy="1246514"/>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5.jpg"/>
                                <pic:cNvPicPr/>
                              </pic:nvPicPr>
                              <pic:blipFill>
                                <a:blip r:embed="rId11" cstate="print">
                                  <a:extLst>
                                    <a:ext uri="{28A0092B-C50C-407E-A947-70E740481C1C}">
                                      <a14:useLocalDpi xmlns:a14="http://schemas.microsoft.com/office/drawing/2010/main"/>
                                    </a:ext>
                                  </a:extLst>
                                </a:blip>
                                <a:stretch>
                                  <a:fillRect/>
                                </a:stretch>
                              </pic:blipFill>
                              <pic:spPr>
                                <a:xfrm>
                                  <a:off x="0" y="0"/>
                                  <a:ext cx="1800000" cy="1246514"/>
                                </a:xfrm>
                                <a:prstGeom prst="rect">
                                  <a:avLst/>
                                </a:prstGeom>
                              </pic:spPr>
                            </pic:pic>
                          </a:graphicData>
                        </a:graphic>
                      </wp:inline>
                    </w:drawing>
                  </w:r>
                </w:p>
              </w:tc>
            </w:tr>
          </w:tbl>
          <w:p w14:paraId="3CE68B43" w14:textId="77777777" w:rsidR="009D588D" w:rsidRPr="009D588D" w:rsidRDefault="009D588D" w:rsidP="009D588D">
            <w:pPr>
              <w:rPr>
                <w:rFonts w:cstheme="minorHAnsi"/>
                <w:b/>
              </w:rPr>
            </w:pPr>
          </w:p>
          <w:p w14:paraId="73795DA2" w14:textId="77777777" w:rsidR="009D588D" w:rsidRPr="009D588D" w:rsidRDefault="009D588D" w:rsidP="009D588D">
            <w:pPr>
              <w:rPr>
                <w:rFonts w:cstheme="minorHAnsi"/>
                <w:b/>
              </w:rPr>
            </w:pP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1"/>
              <w:gridCol w:w="4686"/>
            </w:tblGrid>
            <w:tr w:rsidR="009D588D" w:rsidRPr="009D588D" w14:paraId="0AF885E0" w14:textId="77777777" w:rsidTr="00884EAE">
              <w:tc>
                <w:tcPr>
                  <w:tcW w:w="4674" w:type="dxa"/>
                  <w:shd w:val="clear" w:color="auto" w:fill="auto"/>
                </w:tcPr>
                <w:p w14:paraId="1209F6F5" w14:textId="77777777" w:rsidR="009D588D" w:rsidRPr="009D588D" w:rsidRDefault="009D588D" w:rsidP="009D588D">
                  <w:pPr>
                    <w:rPr>
                      <w:rFonts w:cstheme="minorHAnsi"/>
                    </w:rPr>
                  </w:pPr>
                  <w:r w:rsidRPr="009D588D">
                    <w:rPr>
                      <w:rFonts w:cstheme="minorHAnsi"/>
                      <w:noProof/>
                    </w:rPr>
                    <w:lastRenderedPageBreak/>
                    <w:drawing>
                      <wp:inline distT="0" distB="0" distL="0" distR="0" wp14:anchorId="1F3C8C6C" wp14:editId="70E3D4A9">
                        <wp:extent cx="2880000" cy="1918062"/>
                        <wp:effectExtent l="0" t="0" r="0" b="6350"/>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10203_20x (2) kopi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0000" cy="1918062"/>
                                </a:xfrm>
                                <a:prstGeom prst="rect">
                                  <a:avLst/>
                                </a:prstGeom>
                              </pic:spPr>
                            </pic:pic>
                          </a:graphicData>
                        </a:graphic>
                      </wp:inline>
                    </w:drawing>
                  </w:r>
                </w:p>
                <w:p w14:paraId="2353C616" w14:textId="77777777" w:rsidR="009D588D" w:rsidRPr="009D588D" w:rsidRDefault="009D588D" w:rsidP="009D588D">
                  <w:pPr>
                    <w:rPr>
                      <w:rFonts w:cstheme="minorHAnsi"/>
                    </w:rPr>
                  </w:pPr>
                </w:p>
                <w:p w14:paraId="5FE2EC7E" w14:textId="77777777" w:rsidR="009D588D" w:rsidRPr="009D588D" w:rsidRDefault="009D588D" w:rsidP="009D588D">
                  <w:pPr>
                    <w:rPr>
                      <w:rFonts w:cstheme="minorHAnsi"/>
                    </w:rPr>
                  </w:pPr>
                </w:p>
                <w:p w14:paraId="1F9787F3" w14:textId="77777777" w:rsidR="009D588D" w:rsidRPr="009D588D" w:rsidRDefault="009D588D" w:rsidP="009D588D">
                  <w:pPr>
                    <w:rPr>
                      <w:rFonts w:cstheme="minorHAnsi"/>
                    </w:rPr>
                  </w:pPr>
                  <w:r w:rsidRPr="009D588D">
                    <w:rPr>
                      <w:rFonts w:cstheme="minorHAnsi"/>
                    </w:rPr>
                    <w:t>Mikrofoto v bílém odraženém světle, nábrus, fotografováno při zvětšení 200x</w:t>
                  </w:r>
                </w:p>
              </w:tc>
              <w:tc>
                <w:tcPr>
                  <w:tcW w:w="4674" w:type="dxa"/>
                  <w:shd w:val="clear" w:color="auto" w:fill="auto"/>
                </w:tcPr>
                <w:p w14:paraId="13473784" w14:textId="77777777" w:rsidR="009D588D" w:rsidRPr="009D588D" w:rsidRDefault="009D588D" w:rsidP="009D588D">
                  <w:pPr>
                    <w:rPr>
                      <w:rFonts w:cstheme="minorHAnsi"/>
                    </w:rPr>
                  </w:pPr>
                  <w:r w:rsidRPr="009D588D">
                    <w:rPr>
                      <w:rFonts w:cstheme="minorHAnsi"/>
                      <w:noProof/>
                    </w:rPr>
                    <w:drawing>
                      <wp:inline distT="0" distB="0" distL="0" distR="0" wp14:anchorId="6F6257E5" wp14:editId="2AD2D9D0">
                        <wp:extent cx="2830830" cy="2344420"/>
                        <wp:effectExtent l="0" t="0" r="7620" b="0"/>
                        <wp:docPr id="91" name="Obráze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10203_0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30830" cy="2344420"/>
                                </a:xfrm>
                                <a:prstGeom prst="rect">
                                  <a:avLst/>
                                </a:prstGeom>
                              </pic:spPr>
                            </pic:pic>
                          </a:graphicData>
                        </a:graphic>
                      </wp:inline>
                    </w:drawing>
                  </w:r>
                </w:p>
                <w:p w14:paraId="2E298C4F" w14:textId="77777777" w:rsidR="009D588D" w:rsidRPr="009D588D" w:rsidRDefault="009D588D" w:rsidP="009D588D">
                  <w:pPr>
                    <w:rPr>
                      <w:rFonts w:cstheme="minorHAnsi"/>
                    </w:rPr>
                  </w:pPr>
                  <w:r w:rsidRPr="009D588D">
                    <w:rPr>
                      <w:rFonts w:cstheme="minorHAnsi"/>
                    </w:rPr>
                    <w:t>Mikrofoto, REM-BSE, fotografováno v režimu odražených elektronů</w:t>
                  </w:r>
                </w:p>
              </w:tc>
            </w:tr>
            <w:tr w:rsidR="009D588D" w:rsidRPr="009D588D" w14:paraId="0E1FB186" w14:textId="77777777" w:rsidTr="00884EAE">
              <w:tc>
                <w:tcPr>
                  <w:tcW w:w="4674" w:type="dxa"/>
                  <w:shd w:val="clear" w:color="auto" w:fill="auto"/>
                </w:tcPr>
                <w:p w14:paraId="7B348750" w14:textId="77777777" w:rsidR="009D588D" w:rsidRPr="009D588D" w:rsidRDefault="009D588D" w:rsidP="009D588D">
                  <w:pPr>
                    <w:rPr>
                      <w:rFonts w:cstheme="minorHAnsi"/>
                    </w:rPr>
                  </w:pPr>
                  <w:r w:rsidRPr="009D588D">
                    <w:rPr>
                      <w:rFonts w:cstheme="minorHAnsi"/>
                      <w:noProof/>
                    </w:rPr>
                    <w:drawing>
                      <wp:inline distT="0" distB="0" distL="0" distR="0" wp14:anchorId="75FAD082" wp14:editId="321E0429">
                        <wp:extent cx="2830830" cy="2344420"/>
                        <wp:effectExtent l="0" t="0" r="7620" b="0"/>
                        <wp:docPr id="90" name="Obráze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10203_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30830" cy="2344420"/>
                                </a:xfrm>
                                <a:prstGeom prst="rect">
                                  <a:avLst/>
                                </a:prstGeom>
                              </pic:spPr>
                            </pic:pic>
                          </a:graphicData>
                        </a:graphic>
                      </wp:inline>
                    </w:drawing>
                  </w:r>
                </w:p>
                <w:p w14:paraId="2937F6F5" w14:textId="77777777" w:rsidR="009D588D" w:rsidRPr="009D588D" w:rsidRDefault="009D588D" w:rsidP="009D588D">
                  <w:pPr>
                    <w:rPr>
                      <w:rFonts w:cstheme="minorHAnsi"/>
                    </w:rPr>
                  </w:pPr>
                  <w:r w:rsidRPr="009D588D">
                    <w:rPr>
                      <w:rFonts w:cstheme="minorHAnsi"/>
                    </w:rPr>
                    <w:t>Mikrofoto, REM-BSE, fotografováno v režimu odražených elektronů</w:t>
                  </w:r>
                </w:p>
              </w:tc>
              <w:tc>
                <w:tcPr>
                  <w:tcW w:w="4674" w:type="dxa"/>
                  <w:shd w:val="clear" w:color="auto" w:fill="auto"/>
                </w:tcPr>
                <w:p w14:paraId="6309E83F" w14:textId="77777777" w:rsidR="009D588D" w:rsidRPr="009D588D" w:rsidRDefault="009D588D" w:rsidP="009D588D">
                  <w:pPr>
                    <w:rPr>
                      <w:rFonts w:cstheme="minorHAnsi"/>
                    </w:rPr>
                  </w:pPr>
                </w:p>
              </w:tc>
            </w:tr>
          </w:tbl>
          <w:p w14:paraId="70EA2616" w14:textId="77777777" w:rsidR="009D588D" w:rsidRPr="009D588D" w:rsidRDefault="009D588D" w:rsidP="009D588D">
            <w:pPr>
              <w:spacing w:line="360" w:lineRule="auto"/>
              <w:jc w:val="both"/>
              <w:rPr>
                <w:rFonts w:cstheme="minorHAnsi"/>
              </w:rPr>
            </w:pPr>
          </w:p>
          <w:tbl>
            <w:tblPr>
              <w:tblW w:w="9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6"/>
              <w:gridCol w:w="8464"/>
            </w:tblGrid>
            <w:tr w:rsidR="009D588D" w:rsidRPr="009D588D" w14:paraId="50F0CDBF" w14:textId="77777777" w:rsidTr="00884EAE">
              <w:tc>
                <w:tcPr>
                  <w:tcW w:w="846" w:type="dxa"/>
                  <w:tcBorders>
                    <w:bottom w:val="single" w:sz="4" w:space="0" w:color="auto"/>
                  </w:tcBorders>
                </w:tcPr>
                <w:p w14:paraId="61C413F9" w14:textId="77777777" w:rsidR="009D588D" w:rsidRPr="009D588D" w:rsidRDefault="009D588D" w:rsidP="009D588D">
                  <w:pPr>
                    <w:rPr>
                      <w:rFonts w:cstheme="minorHAnsi"/>
                    </w:rPr>
                  </w:pPr>
                  <w:r w:rsidRPr="009D588D">
                    <w:rPr>
                      <w:rFonts w:cstheme="minorHAnsi"/>
                    </w:rPr>
                    <w:t>Číslo</w:t>
                  </w:r>
                </w:p>
                <w:p w14:paraId="3A3F2C92" w14:textId="77777777" w:rsidR="009D588D" w:rsidRPr="009D588D" w:rsidRDefault="009D588D" w:rsidP="009D588D">
                  <w:pPr>
                    <w:rPr>
                      <w:rFonts w:cstheme="minorHAnsi"/>
                    </w:rPr>
                  </w:pPr>
                  <w:r w:rsidRPr="009D588D">
                    <w:rPr>
                      <w:rFonts w:cstheme="minorHAnsi"/>
                    </w:rPr>
                    <w:t>vrstvy</w:t>
                  </w:r>
                </w:p>
              </w:tc>
              <w:tc>
                <w:tcPr>
                  <w:tcW w:w="8464" w:type="dxa"/>
                  <w:tcBorders>
                    <w:bottom w:val="single" w:sz="4" w:space="0" w:color="auto"/>
                  </w:tcBorders>
                </w:tcPr>
                <w:p w14:paraId="249DB335" w14:textId="77777777" w:rsidR="009D588D" w:rsidRPr="009D588D" w:rsidRDefault="009D588D" w:rsidP="009D588D">
                  <w:pPr>
                    <w:rPr>
                      <w:rFonts w:cstheme="minorHAnsi"/>
                    </w:rPr>
                  </w:pPr>
                  <w:r w:rsidRPr="009D588D">
                    <w:rPr>
                      <w:rFonts w:cstheme="minorHAnsi"/>
                    </w:rPr>
                    <w:t>Popis a složení vrstvy</w:t>
                  </w:r>
                </w:p>
              </w:tc>
            </w:tr>
            <w:tr w:rsidR="009D588D" w:rsidRPr="009D588D" w14:paraId="1981EA50" w14:textId="77777777" w:rsidTr="00884EAE">
              <w:tc>
                <w:tcPr>
                  <w:tcW w:w="846" w:type="dxa"/>
                  <w:shd w:val="clear" w:color="auto" w:fill="auto"/>
                </w:tcPr>
                <w:p w14:paraId="4111FBE4" w14:textId="77777777" w:rsidR="009D588D" w:rsidRPr="009D588D" w:rsidRDefault="009D588D" w:rsidP="009D588D">
                  <w:pPr>
                    <w:jc w:val="both"/>
                    <w:rPr>
                      <w:rFonts w:cstheme="minorHAnsi"/>
                    </w:rPr>
                  </w:pPr>
                  <w:r w:rsidRPr="009D588D">
                    <w:rPr>
                      <w:rFonts w:cstheme="minorHAnsi"/>
                    </w:rPr>
                    <w:t>1</w:t>
                  </w:r>
                </w:p>
              </w:tc>
              <w:tc>
                <w:tcPr>
                  <w:tcW w:w="8464" w:type="dxa"/>
                  <w:shd w:val="clear" w:color="auto" w:fill="auto"/>
                </w:tcPr>
                <w:p w14:paraId="69F93C0F" w14:textId="77777777" w:rsidR="009D588D" w:rsidRPr="009D588D" w:rsidRDefault="009D588D" w:rsidP="009D588D">
                  <w:pPr>
                    <w:jc w:val="both"/>
                    <w:rPr>
                      <w:rFonts w:cstheme="minorHAnsi"/>
                    </w:rPr>
                  </w:pPr>
                  <w:r w:rsidRPr="009D588D">
                    <w:rPr>
                      <w:rFonts w:cstheme="minorHAnsi"/>
                    </w:rPr>
                    <w:t>Červený nátěr (nanesený ve dvou vrstvách) – obsahuje červený okr *</w:t>
                  </w:r>
                </w:p>
              </w:tc>
            </w:tr>
            <w:tr w:rsidR="009D588D" w:rsidRPr="009D588D" w14:paraId="21CF83A2" w14:textId="77777777" w:rsidTr="00884EAE">
              <w:tc>
                <w:tcPr>
                  <w:tcW w:w="846" w:type="dxa"/>
                  <w:shd w:val="clear" w:color="auto" w:fill="auto"/>
                </w:tcPr>
                <w:p w14:paraId="2806B0E4" w14:textId="77777777" w:rsidR="009D588D" w:rsidRPr="009D588D" w:rsidRDefault="009D588D" w:rsidP="009D588D">
                  <w:pPr>
                    <w:jc w:val="both"/>
                    <w:rPr>
                      <w:rFonts w:cstheme="minorHAnsi"/>
                    </w:rPr>
                  </w:pPr>
                  <w:r w:rsidRPr="009D588D">
                    <w:rPr>
                      <w:rFonts w:cstheme="minorHAnsi"/>
                    </w:rPr>
                    <w:t>0</w:t>
                  </w:r>
                </w:p>
              </w:tc>
              <w:tc>
                <w:tcPr>
                  <w:tcW w:w="8464" w:type="dxa"/>
                  <w:shd w:val="clear" w:color="auto" w:fill="auto"/>
                </w:tcPr>
                <w:p w14:paraId="23BCECA7" w14:textId="77777777" w:rsidR="009D588D" w:rsidRPr="009D588D" w:rsidRDefault="009D588D" w:rsidP="009D588D">
                  <w:pPr>
                    <w:jc w:val="both"/>
                    <w:rPr>
                      <w:rFonts w:cstheme="minorHAnsi"/>
                    </w:rPr>
                  </w:pPr>
                  <w:r w:rsidRPr="009D588D">
                    <w:rPr>
                      <w:rFonts w:cstheme="minorHAnsi"/>
                    </w:rPr>
                    <w:t>Světlý, slabě narůžovělý keramický materiál – pórovitá až polohutná jemná keramika, tvořená především hlinito-křemičitými sloučeninami (systém  Al</w:t>
                  </w:r>
                  <w:r w:rsidRPr="009D588D">
                    <w:rPr>
                      <w:rFonts w:cstheme="minorHAnsi"/>
                      <w:vertAlign w:val="subscript"/>
                    </w:rPr>
                    <w:t>2</w:t>
                  </w:r>
                  <w:r w:rsidRPr="009D588D">
                    <w:rPr>
                      <w:rFonts w:cstheme="minorHAnsi"/>
                    </w:rPr>
                    <w:t>O</w:t>
                  </w:r>
                  <w:r w:rsidRPr="009D588D">
                    <w:rPr>
                      <w:rFonts w:cstheme="minorHAnsi"/>
                      <w:vertAlign w:val="subscript"/>
                    </w:rPr>
                    <w:t>3</w:t>
                  </w:r>
                  <w:r w:rsidRPr="009D588D">
                    <w:rPr>
                      <w:rFonts w:cstheme="minorHAnsi"/>
                    </w:rPr>
                    <w:t xml:space="preserve"> - SiO</w:t>
                  </w:r>
                  <w:r w:rsidRPr="009D588D">
                    <w:rPr>
                      <w:rFonts w:cstheme="minorHAnsi"/>
                      <w:vertAlign w:val="subscript"/>
                    </w:rPr>
                    <w:t>2</w:t>
                  </w:r>
                  <w:r w:rsidRPr="009D588D">
                    <w:rPr>
                      <w:rFonts w:cstheme="minorHAnsi"/>
                    </w:rPr>
                    <w:t xml:space="preserve">), pórovitá, částečně slinutá struktura, na pálení byl použitý pravděpodobně kaolinitický jíl s nízkým obsahem příměsí . Jako ostřivo byl použitý velmi jemnozrnný, čistý křemenný písek s velikostí zrn do 0,2 mm; průměrná velikost zrn ostřiva 0,02 – 0,1 mm.   </w:t>
                  </w:r>
                </w:p>
              </w:tc>
            </w:tr>
          </w:tbl>
          <w:p w14:paraId="30F9A3D6" w14:textId="77777777" w:rsidR="009D588D" w:rsidRPr="009D588D" w:rsidRDefault="009D588D" w:rsidP="009D588D">
            <w:pPr>
              <w:spacing w:line="360" w:lineRule="auto"/>
              <w:jc w:val="both"/>
              <w:rPr>
                <w:rFonts w:cstheme="minorHAnsi"/>
              </w:rPr>
            </w:pPr>
          </w:p>
          <w:p w14:paraId="740F153E" w14:textId="77777777" w:rsidR="009D588D" w:rsidRPr="009D588D" w:rsidRDefault="009D588D" w:rsidP="009D588D">
            <w:pPr>
              <w:spacing w:before="120" w:after="120"/>
              <w:jc w:val="both"/>
              <w:rPr>
                <w:rFonts w:cstheme="minorHAnsi"/>
                <w:color w:val="000000" w:themeColor="text1"/>
              </w:rPr>
            </w:pPr>
            <w:r w:rsidRPr="009D588D">
              <w:rPr>
                <w:rFonts w:cstheme="minorHAnsi"/>
                <w:color w:val="000000" w:themeColor="text1"/>
              </w:rPr>
              <w:t>* ve vrstvě nebylo možné identifikovat typ použitého pojiva – mikrochemické důkazové reakce, FTIR</w:t>
            </w:r>
          </w:p>
          <w:p w14:paraId="6C2B13F3" w14:textId="24D7A6A8" w:rsidR="009D588D" w:rsidRPr="009D588D" w:rsidRDefault="009D588D" w:rsidP="00821499">
            <w:pPr>
              <w:rPr>
                <w:rFonts w:cstheme="minorHAnsi"/>
              </w:rPr>
            </w:pPr>
          </w:p>
          <w:p w14:paraId="00213CD3" w14:textId="16270A33" w:rsidR="009D588D" w:rsidRPr="009D588D" w:rsidRDefault="009D588D" w:rsidP="00821499">
            <w:pPr>
              <w:rPr>
                <w:rFonts w:cstheme="minorHAnsi"/>
              </w:rPr>
            </w:pPr>
          </w:p>
          <w:p w14:paraId="72BF0C0F" w14:textId="77777777" w:rsidR="009D588D" w:rsidRPr="009D588D" w:rsidRDefault="009D588D" w:rsidP="00821499">
            <w:pPr>
              <w:rPr>
                <w:rFonts w:cstheme="minorHAnsi"/>
              </w:rPr>
            </w:pPr>
          </w:p>
          <w:p w14:paraId="1D8D6900" w14:textId="77777777" w:rsidR="00B70BDD" w:rsidRPr="009D588D" w:rsidRDefault="00B70BDD" w:rsidP="00821499">
            <w:pPr>
              <w:rPr>
                <w:rFonts w:cstheme="minorHAnsi"/>
              </w:rPr>
            </w:pPr>
          </w:p>
          <w:p w14:paraId="6D0D12D6" w14:textId="013CDEAE" w:rsidR="00EA39A5" w:rsidRPr="009D588D" w:rsidRDefault="00EA39A5" w:rsidP="00821499">
            <w:pPr>
              <w:rPr>
                <w:rFonts w:cstheme="minorHAnsi"/>
              </w:rPr>
            </w:pPr>
          </w:p>
          <w:p w14:paraId="17376B31" w14:textId="4417F032" w:rsidR="00EA39A5" w:rsidRPr="009D588D" w:rsidRDefault="00EA39A5" w:rsidP="00821499">
            <w:pPr>
              <w:rPr>
                <w:rFonts w:cstheme="minorHAnsi"/>
              </w:rPr>
            </w:pPr>
          </w:p>
          <w:p w14:paraId="656698BF" w14:textId="77777777" w:rsidR="00EA39A5" w:rsidRPr="009D588D" w:rsidRDefault="00EA39A5" w:rsidP="00821499">
            <w:pPr>
              <w:rPr>
                <w:rFonts w:cstheme="minorHAnsi"/>
              </w:rPr>
            </w:pPr>
          </w:p>
          <w:p w14:paraId="65C08C4E" w14:textId="77777777" w:rsidR="009B4D6C" w:rsidRPr="009D588D" w:rsidRDefault="009B4D6C" w:rsidP="009B4D6C">
            <w:pPr>
              <w:rPr>
                <w:rFonts w:cstheme="minorHAnsi"/>
                <w:b/>
              </w:rPr>
            </w:pPr>
            <w:r w:rsidRPr="009D588D">
              <w:rPr>
                <w:rFonts w:cstheme="minorHAnsi"/>
                <w:b/>
              </w:rPr>
              <w:t>Shrnutí výsledků analýz:</w:t>
            </w:r>
          </w:p>
          <w:p w14:paraId="26D38426" w14:textId="77777777" w:rsidR="009B4D6C" w:rsidRPr="009D588D" w:rsidRDefault="009B4D6C" w:rsidP="009B4D6C">
            <w:pPr>
              <w:rPr>
                <w:rFonts w:cstheme="minorHAnsi"/>
              </w:rPr>
            </w:pPr>
          </w:p>
          <w:p w14:paraId="1B816A4B" w14:textId="77777777" w:rsidR="009B4D6C" w:rsidRPr="009D588D" w:rsidRDefault="009B4D6C" w:rsidP="009B4D6C">
            <w:pPr>
              <w:spacing w:line="360" w:lineRule="auto"/>
              <w:jc w:val="both"/>
              <w:rPr>
                <w:rFonts w:cstheme="minorHAnsi"/>
              </w:rPr>
            </w:pPr>
            <w:r w:rsidRPr="009D588D">
              <w:rPr>
                <w:rFonts w:cstheme="minorHAnsi"/>
              </w:rPr>
              <w:t>Reliéf je zhotovený z velmi světlého, slabě narůžovělého keramického materiálu tvořeného především hlinito-křemičitými sloučeninami (systém  Al</w:t>
            </w:r>
            <w:r w:rsidRPr="009D588D">
              <w:rPr>
                <w:rFonts w:cstheme="minorHAnsi"/>
                <w:vertAlign w:val="subscript"/>
              </w:rPr>
              <w:t>2</w:t>
            </w:r>
            <w:r w:rsidRPr="009D588D">
              <w:rPr>
                <w:rFonts w:cstheme="minorHAnsi"/>
              </w:rPr>
              <w:t>O</w:t>
            </w:r>
            <w:r w:rsidRPr="009D588D">
              <w:rPr>
                <w:rFonts w:cstheme="minorHAnsi"/>
                <w:vertAlign w:val="subscript"/>
              </w:rPr>
              <w:t>3</w:t>
            </w:r>
            <w:r w:rsidRPr="009D588D">
              <w:rPr>
                <w:rFonts w:cstheme="minorHAnsi"/>
              </w:rPr>
              <w:t xml:space="preserve"> - SiO</w:t>
            </w:r>
            <w:r w:rsidRPr="009D588D">
              <w:rPr>
                <w:rFonts w:cstheme="minorHAnsi"/>
                <w:vertAlign w:val="subscript"/>
              </w:rPr>
              <w:t>2</w:t>
            </w:r>
            <w:r w:rsidRPr="009D588D">
              <w:rPr>
                <w:rFonts w:cstheme="minorHAnsi"/>
              </w:rPr>
              <w:t xml:space="preserve">).  Jako keramická surovina byl použitý pravděpodobně kaolinitický jíl s přidáním jemnozrnného ostřiva (čistý křemenný písek s velikostí zrn do 0,2 mm). Na povrchu keramiky je červený nátěr pigmentovaný červeným okrem. Lokálně je na nátěru tmavá tenká vrstvička nečistot. Pod nátěrem nebyly na povrchu keramiky nalezeny žádné fragmenty nečistot a lze proto předpokládat, že nátěr byl na reliéf nanesen velmi brzo po jeho osazení v exteriéru. Stejný typ nátěru překrývá i zatmelená místa. Hlavním pojivem tmelů je portlandský cement.  </w:t>
            </w:r>
          </w:p>
          <w:p w14:paraId="1470A77E" w14:textId="4A83216F" w:rsidR="0065280A" w:rsidRPr="009D588D" w:rsidRDefault="0065280A" w:rsidP="00821499">
            <w:pPr>
              <w:rPr>
                <w:rFonts w:cstheme="minorHAnsi"/>
              </w:rPr>
            </w:pPr>
          </w:p>
        </w:tc>
      </w:tr>
    </w:tbl>
    <w:p w14:paraId="7512B870" w14:textId="77777777" w:rsidR="009A03AE" w:rsidRPr="009D588D"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9B4D6C" w:rsidRPr="009D588D" w14:paraId="6588E497" w14:textId="77777777" w:rsidTr="00CF54D3">
        <w:tc>
          <w:tcPr>
            <w:tcW w:w="10060" w:type="dxa"/>
          </w:tcPr>
          <w:p w14:paraId="6A3A9C3E" w14:textId="77777777" w:rsidR="00AA48FC" w:rsidRPr="009D588D" w:rsidRDefault="00AA48FC" w:rsidP="00821499">
            <w:pPr>
              <w:rPr>
                <w:rFonts w:cstheme="minorHAnsi"/>
                <w:b/>
              </w:rPr>
            </w:pPr>
            <w:r w:rsidRPr="009D588D">
              <w:rPr>
                <w:rFonts w:cstheme="minorHAnsi"/>
                <w:b/>
              </w:rPr>
              <w:t>Fotodokumentace analýzy</w:t>
            </w:r>
          </w:p>
        </w:tc>
      </w:tr>
      <w:tr w:rsidR="00EA39A5" w:rsidRPr="009D588D" w14:paraId="24BB7D60" w14:textId="77777777" w:rsidTr="00CF54D3">
        <w:tc>
          <w:tcPr>
            <w:tcW w:w="10060" w:type="dxa"/>
          </w:tcPr>
          <w:p w14:paraId="4FB66E8A" w14:textId="77777777" w:rsidR="00AA48FC" w:rsidRPr="009D588D" w:rsidRDefault="00AA48FC" w:rsidP="00821499">
            <w:pPr>
              <w:rPr>
                <w:rFonts w:cstheme="minorHAnsi"/>
              </w:rPr>
            </w:pPr>
          </w:p>
        </w:tc>
      </w:tr>
    </w:tbl>
    <w:p w14:paraId="47C58C2A" w14:textId="77777777" w:rsidR="0022194F" w:rsidRPr="009D588D" w:rsidRDefault="0022194F" w:rsidP="00821499">
      <w:pPr>
        <w:spacing w:line="240" w:lineRule="auto"/>
        <w:rPr>
          <w:rFonts w:cstheme="minorHAnsi"/>
        </w:rPr>
      </w:pPr>
    </w:p>
    <w:sectPr w:rsidR="0022194F" w:rsidRPr="009D588D" w:rsidSect="00EF685D">
      <w:headerReference w:type="defaul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910C7F" w14:textId="77777777" w:rsidR="00380D54" w:rsidRDefault="00380D54" w:rsidP="00AA48FC">
      <w:pPr>
        <w:spacing w:after="0" w:line="240" w:lineRule="auto"/>
      </w:pPr>
      <w:r>
        <w:separator/>
      </w:r>
    </w:p>
  </w:endnote>
  <w:endnote w:type="continuationSeparator" w:id="0">
    <w:p w14:paraId="5655813A" w14:textId="77777777" w:rsidR="00380D54" w:rsidRDefault="00380D54"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E240E4" w14:textId="77777777" w:rsidR="00380D54" w:rsidRDefault="00380D54" w:rsidP="00AA48FC">
      <w:pPr>
        <w:spacing w:after="0" w:line="240" w:lineRule="auto"/>
      </w:pPr>
      <w:r>
        <w:separator/>
      </w:r>
    </w:p>
  </w:footnote>
  <w:footnote w:type="continuationSeparator" w:id="0">
    <w:p w14:paraId="3EC75B0A" w14:textId="77777777" w:rsidR="00380D54" w:rsidRDefault="00380D54"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7253D"/>
    <w:rsid w:val="000A3395"/>
    <w:rsid w:val="000A6440"/>
    <w:rsid w:val="001204AC"/>
    <w:rsid w:val="0021097B"/>
    <w:rsid w:val="0022194F"/>
    <w:rsid w:val="003449DF"/>
    <w:rsid w:val="00380D54"/>
    <w:rsid w:val="003D0950"/>
    <w:rsid w:val="00494840"/>
    <w:rsid w:val="005A54E0"/>
    <w:rsid w:val="005B436B"/>
    <w:rsid w:val="005C155B"/>
    <w:rsid w:val="00613303"/>
    <w:rsid w:val="0065280A"/>
    <w:rsid w:val="00821499"/>
    <w:rsid w:val="00860A1A"/>
    <w:rsid w:val="009A03AE"/>
    <w:rsid w:val="009B4D6C"/>
    <w:rsid w:val="009D588D"/>
    <w:rsid w:val="009F39F0"/>
    <w:rsid w:val="00A91709"/>
    <w:rsid w:val="00AA48FC"/>
    <w:rsid w:val="00B51127"/>
    <w:rsid w:val="00B70BDD"/>
    <w:rsid w:val="00B90C16"/>
    <w:rsid w:val="00C30ACE"/>
    <w:rsid w:val="00C657DB"/>
    <w:rsid w:val="00C74C8C"/>
    <w:rsid w:val="00C905D7"/>
    <w:rsid w:val="00CA13BF"/>
    <w:rsid w:val="00CC1EA8"/>
    <w:rsid w:val="00CF54D3"/>
    <w:rsid w:val="00D01435"/>
    <w:rsid w:val="00D6299B"/>
    <w:rsid w:val="00EA39A5"/>
    <w:rsid w:val="00EB0453"/>
    <w:rsid w:val="00EF685D"/>
    <w:rsid w:val="00F753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308</Words>
  <Characters>1818</Characters>
  <Application>Microsoft Office Word</Application>
  <DocSecurity>0</DocSecurity>
  <Lines>15</Lines>
  <Paragraphs>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3</cp:revision>
  <cp:lastPrinted>2021-08-26T10:01:00Z</cp:lastPrinted>
  <dcterms:created xsi:type="dcterms:W3CDTF">2022-11-29T08:14:00Z</dcterms:created>
  <dcterms:modified xsi:type="dcterms:W3CDTF">2022-11-29T08:18:00Z</dcterms:modified>
</cp:coreProperties>
</file>