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A39A5"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804"/>
        <w:gridCol w:w="7681"/>
      </w:tblGrid>
      <w:tr w:rsidR="009B4D6C" w:rsidRPr="00EA39A5" w14:paraId="308E4BCF" w14:textId="77777777" w:rsidTr="00EF685D">
        <w:tc>
          <w:tcPr>
            <w:tcW w:w="4606" w:type="dxa"/>
          </w:tcPr>
          <w:p w14:paraId="42DD7B2F" w14:textId="77777777" w:rsidR="0022194F" w:rsidRPr="00EA39A5" w:rsidRDefault="0022194F" w:rsidP="00821499">
            <w:pPr>
              <w:rPr>
                <w:rFonts w:cstheme="minorHAnsi"/>
                <w:b/>
              </w:rPr>
            </w:pPr>
            <w:r w:rsidRPr="00EA39A5">
              <w:rPr>
                <w:rFonts w:cstheme="minorHAnsi"/>
                <w:b/>
              </w:rPr>
              <w:t>Archivní číslo vzorku</w:t>
            </w:r>
          </w:p>
        </w:tc>
        <w:tc>
          <w:tcPr>
            <w:tcW w:w="5879" w:type="dxa"/>
          </w:tcPr>
          <w:p w14:paraId="45CBA539" w14:textId="526FC65E" w:rsidR="0022194F" w:rsidRPr="00EA39A5" w:rsidRDefault="009B4D6C" w:rsidP="00821499">
            <w:pPr>
              <w:rPr>
                <w:rFonts w:cstheme="minorHAnsi"/>
              </w:rPr>
            </w:pPr>
            <w:r w:rsidRPr="00EA39A5">
              <w:rPr>
                <w:rFonts w:cstheme="minorHAnsi"/>
              </w:rPr>
              <w:t>10</w:t>
            </w:r>
            <w:r w:rsidR="001204AC" w:rsidRPr="00EA39A5">
              <w:rPr>
                <w:rFonts w:cstheme="minorHAnsi"/>
              </w:rPr>
              <w:t>20</w:t>
            </w:r>
            <w:r w:rsidR="00B70BDD">
              <w:rPr>
                <w:rFonts w:cstheme="minorHAnsi"/>
              </w:rPr>
              <w:t>1</w:t>
            </w:r>
          </w:p>
        </w:tc>
      </w:tr>
      <w:tr w:rsidR="009B4D6C" w:rsidRPr="00EA39A5" w14:paraId="616D8CF9" w14:textId="77777777" w:rsidTr="00EF685D">
        <w:tc>
          <w:tcPr>
            <w:tcW w:w="4606" w:type="dxa"/>
          </w:tcPr>
          <w:p w14:paraId="5DFEFE58" w14:textId="77777777" w:rsidR="0022194F" w:rsidRPr="00EA39A5" w:rsidRDefault="0022194F" w:rsidP="00821499">
            <w:pPr>
              <w:rPr>
                <w:rFonts w:cstheme="minorHAnsi"/>
                <w:b/>
              </w:rPr>
            </w:pPr>
            <w:r w:rsidRPr="00EA39A5">
              <w:rPr>
                <w:rFonts w:cstheme="minorHAnsi"/>
                <w:b/>
              </w:rPr>
              <w:t xml:space="preserve">Odběrové číslo vzorku </w:t>
            </w:r>
          </w:p>
        </w:tc>
        <w:tc>
          <w:tcPr>
            <w:tcW w:w="5879" w:type="dxa"/>
          </w:tcPr>
          <w:p w14:paraId="1A704E03" w14:textId="25A92E4C" w:rsidR="0022194F" w:rsidRPr="00EA39A5" w:rsidRDefault="009B4D6C" w:rsidP="00821499">
            <w:pPr>
              <w:rPr>
                <w:rFonts w:cstheme="minorHAnsi"/>
              </w:rPr>
            </w:pPr>
            <w:r w:rsidRPr="00EA39A5">
              <w:rPr>
                <w:rFonts w:cstheme="minorHAnsi"/>
              </w:rPr>
              <w:t>V</w:t>
            </w:r>
            <w:r w:rsidR="00B70BDD">
              <w:rPr>
                <w:rFonts w:cstheme="minorHAnsi"/>
              </w:rPr>
              <w:t>3</w:t>
            </w:r>
          </w:p>
        </w:tc>
      </w:tr>
      <w:tr w:rsidR="009B4D6C" w:rsidRPr="00EA39A5" w14:paraId="106D8ED7" w14:textId="77777777" w:rsidTr="00EF685D">
        <w:tc>
          <w:tcPr>
            <w:tcW w:w="4606" w:type="dxa"/>
          </w:tcPr>
          <w:p w14:paraId="42C61C07" w14:textId="77777777" w:rsidR="00AA48FC" w:rsidRPr="00EA39A5" w:rsidRDefault="00AA48FC" w:rsidP="00821499">
            <w:pPr>
              <w:rPr>
                <w:rFonts w:cstheme="minorHAnsi"/>
                <w:b/>
              </w:rPr>
            </w:pPr>
            <w:r w:rsidRPr="00EA39A5">
              <w:rPr>
                <w:rFonts w:cstheme="minorHAnsi"/>
                <w:b/>
              </w:rPr>
              <w:t xml:space="preserve">Pořadové číslo karty vzorku v </w:t>
            </w:r>
            <w:r w:rsidR="000A6440" w:rsidRPr="00EA39A5">
              <w:rPr>
                <w:rFonts w:cstheme="minorHAnsi"/>
                <w:b/>
              </w:rPr>
              <w:t>databázi</w:t>
            </w:r>
          </w:p>
        </w:tc>
        <w:tc>
          <w:tcPr>
            <w:tcW w:w="5879" w:type="dxa"/>
          </w:tcPr>
          <w:p w14:paraId="452DFDC7" w14:textId="1773365C" w:rsidR="00AA48FC" w:rsidRPr="00EA39A5" w:rsidRDefault="009B4D6C" w:rsidP="00821499">
            <w:pPr>
              <w:rPr>
                <w:rFonts w:cstheme="minorHAnsi"/>
              </w:rPr>
            </w:pPr>
            <w:r w:rsidRPr="00EA39A5">
              <w:rPr>
                <w:rFonts w:cstheme="minorHAnsi"/>
              </w:rPr>
              <w:t>167</w:t>
            </w:r>
            <w:r w:rsidR="00B70BDD">
              <w:rPr>
                <w:rFonts w:cstheme="minorHAnsi"/>
              </w:rPr>
              <w:t>5</w:t>
            </w:r>
          </w:p>
        </w:tc>
      </w:tr>
      <w:tr w:rsidR="009B4D6C" w:rsidRPr="00EA39A5" w14:paraId="32CF643C" w14:textId="77777777" w:rsidTr="00EF685D">
        <w:tc>
          <w:tcPr>
            <w:tcW w:w="4606" w:type="dxa"/>
          </w:tcPr>
          <w:p w14:paraId="560D95E3" w14:textId="77777777" w:rsidR="0022194F" w:rsidRPr="00EA39A5" w:rsidRDefault="0022194F" w:rsidP="00821499">
            <w:pPr>
              <w:rPr>
                <w:rFonts w:cstheme="minorHAnsi"/>
                <w:b/>
              </w:rPr>
            </w:pPr>
            <w:r w:rsidRPr="00EA39A5">
              <w:rPr>
                <w:rFonts w:cstheme="minorHAnsi"/>
                <w:b/>
              </w:rPr>
              <w:t>Místo</w:t>
            </w:r>
          </w:p>
        </w:tc>
        <w:tc>
          <w:tcPr>
            <w:tcW w:w="5879" w:type="dxa"/>
          </w:tcPr>
          <w:p w14:paraId="623BFFC0" w14:textId="76199E47" w:rsidR="0022194F" w:rsidRPr="00EA39A5" w:rsidRDefault="009B4D6C" w:rsidP="00821499">
            <w:pPr>
              <w:rPr>
                <w:rFonts w:cstheme="minorHAnsi"/>
              </w:rPr>
            </w:pPr>
            <w:r w:rsidRPr="00EA39A5">
              <w:rPr>
                <w:rFonts w:cstheme="minorHAnsi"/>
              </w:rPr>
              <w:t>Ronov nad Doubravou</w:t>
            </w:r>
          </w:p>
        </w:tc>
      </w:tr>
      <w:tr w:rsidR="009B4D6C" w:rsidRPr="00EA39A5" w14:paraId="7F8D2B97" w14:textId="77777777" w:rsidTr="00EF685D">
        <w:tc>
          <w:tcPr>
            <w:tcW w:w="4606" w:type="dxa"/>
          </w:tcPr>
          <w:p w14:paraId="59451275" w14:textId="77777777" w:rsidR="0022194F" w:rsidRPr="00EA39A5" w:rsidRDefault="0022194F" w:rsidP="00821499">
            <w:pPr>
              <w:rPr>
                <w:rFonts w:cstheme="minorHAnsi"/>
                <w:b/>
              </w:rPr>
            </w:pPr>
            <w:r w:rsidRPr="00EA39A5">
              <w:rPr>
                <w:rFonts w:cstheme="minorHAnsi"/>
                <w:b/>
              </w:rPr>
              <w:t>Objekt</w:t>
            </w:r>
          </w:p>
        </w:tc>
        <w:tc>
          <w:tcPr>
            <w:tcW w:w="5879" w:type="dxa"/>
          </w:tcPr>
          <w:p w14:paraId="49E20957" w14:textId="0C2BD79D" w:rsidR="0022194F" w:rsidRPr="00EA39A5" w:rsidRDefault="009B4D6C" w:rsidP="00821499">
            <w:pPr>
              <w:rPr>
                <w:rFonts w:cstheme="minorHAnsi"/>
              </w:rPr>
            </w:pPr>
            <w:r w:rsidRPr="00EA39A5">
              <w:rPr>
                <w:rFonts w:cstheme="minorHAnsi"/>
              </w:rPr>
              <w:t>Nečasova vila, reliéf sochaře F. Bílka</w:t>
            </w:r>
          </w:p>
        </w:tc>
      </w:tr>
      <w:tr w:rsidR="009B4D6C" w:rsidRPr="00EA39A5" w14:paraId="54033E58" w14:textId="77777777" w:rsidTr="00EF685D">
        <w:tc>
          <w:tcPr>
            <w:tcW w:w="4606" w:type="dxa"/>
          </w:tcPr>
          <w:p w14:paraId="65CE29A7" w14:textId="77777777" w:rsidR="0022194F" w:rsidRPr="00EA39A5" w:rsidRDefault="0022194F" w:rsidP="00821499">
            <w:pPr>
              <w:rPr>
                <w:rFonts w:cstheme="minorHAnsi"/>
                <w:b/>
              </w:rPr>
            </w:pPr>
            <w:r w:rsidRPr="00EA39A5">
              <w:rPr>
                <w:rFonts w:cstheme="minorHAnsi"/>
                <w:b/>
              </w:rPr>
              <w:t>Místo odběru popis</w:t>
            </w:r>
          </w:p>
        </w:tc>
        <w:tc>
          <w:tcPr>
            <w:tcW w:w="5879" w:type="dxa"/>
          </w:tcPr>
          <w:p w14:paraId="547C5562" w14:textId="77777777" w:rsidR="009B4D6C" w:rsidRPr="00EA39A5" w:rsidRDefault="009B4D6C" w:rsidP="00821499">
            <w:pPr>
              <w:rPr>
                <w:rFonts w:cstheme="minorHAnsi"/>
              </w:rPr>
            </w:pPr>
            <w:r w:rsidRPr="00EA39A5">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946" r:id="rId8"/>
              </w:object>
            </w:r>
          </w:p>
          <w:p w14:paraId="19243C93" w14:textId="01BFD213" w:rsidR="0022194F" w:rsidRPr="00EA39A5" w:rsidRDefault="009B4D6C" w:rsidP="00821499">
            <w:pPr>
              <w:rPr>
                <w:rFonts w:cstheme="minorHAnsi"/>
              </w:rPr>
            </w:pPr>
            <w:r w:rsidRPr="00EA39A5">
              <w:rPr>
                <w:rFonts w:cstheme="minorHAnsi"/>
              </w:rPr>
              <w:object w:dxaOrig="8400" w:dyaOrig="6630" w14:anchorId="1CE6A83B">
                <v:shape id="_x0000_i1026" type="#_x0000_t75" style="width:367.45pt;height:289.65pt" o:ole="">
                  <v:imagedata r:id="rId9" o:title=""/>
                </v:shape>
                <o:OLEObject Type="Embed" ProgID="PBrush" ShapeID="_x0000_i1026" DrawAspect="Content" ObjectID="_1731218947" r:id="rId10"/>
              </w:object>
            </w:r>
          </w:p>
          <w:p w14:paraId="61DF039F" w14:textId="77777777" w:rsidR="009B4D6C" w:rsidRPr="00EA39A5" w:rsidRDefault="009B4D6C" w:rsidP="00821499">
            <w:pPr>
              <w:rPr>
                <w:rFonts w:cstheme="minorHAnsi"/>
              </w:rPr>
            </w:pPr>
          </w:p>
          <w:p w14:paraId="26A29505" w14:textId="77777777" w:rsidR="009B4D6C" w:rsidRPr="00EA39A5" w:rsidRDefault="009B4D6C" w:rsidP="00821499">
            <w:pPr>
              <w:rPr>
                <w:rFonts w:cstheme="minorHAnsi"/>
              </w:rPr>
            </w:pPr>
          </w:p>
          <w:p w14:paraId="7A160BFD" w14:textId="77777777" w:rsidR="009B4D6C" w:rsidRPr="00EA39A5" w:rsidRDefault="009B4D6C" w:rsidP="00821499">
            <w:pPr>
              <w:rPr>
                <w:rFonts w:cstheme="minorHAnsi"/>
              </w:rPr>
            </w:pPr>
          </w:p>
          <w:p w14:paraId="3120D7CA" w14:textId="463BAAD8" w:rsidR="009B4D6C" w:rsidRPr="00EA39A5" w:rsidRDefault="009B4D6C" w:rsidP="00821499">
            <w:pPr>
              <w:rPr>
                <w:rFonts w:cstheme="minorHAnsi"/>
              </w:rPr>
            </w:pPr>
          </w:p>
        </w:tc>
      </w:tr>
      <w:tr w:rsidR="009B4D6C" w:rsidRPr="00EA39A5" w14:paraId="5E1A21DD" w14:textId="77777777" w:rsidTr="00EF685D">
        <w:tc>
          <w:tcPr>
            <w:tcW w:w="4606" w:type="dxa"/>
          </w:tcPr>
          <w:p w14:paraId="1B7B8745" w14:textId="77777777" w:rsidR="0022194F" w:rsidRPr="00EA39A5" w:rsidRDefault="0022194F" w:rsidP="00821499">
            <w:pPr>
              <w:rPr>
                <w:rFonts w:cstheme="minorHAnsi"/>
                <w:b/>
              </w:rPr>
            </w:pPr>
            <w:r w:rsidRPr="00EA39A5">
              <w:rPr>
                <w:rFonts w:cstheme="minorHAnsi"/>
                <w:b/>
              </w:rPr>
              <w:lastRenderedPageBreak/>
              <w:t>Místo odběru foto</w:t>
            </w:r>
          </w:p>
        </w:tc>
        <w:tc>
          <w:tcPr>
            <w:tcW w:w="5879" w:type="dxa"/>
          </w:tcPr>
          <w:p w14:paraId="6D01189D" w14:textId="77777777" w:rsidR="0022194F" w:rsidRPr="00EA39A5" w:rsidRDefault="0022194F" w:rsidP="00821499">
            <w:pPr>
              <w:rPr>
                <w:rFonts w:cstheme="minorHAnsi"/>
              </w:rPr>
            </w:pPr>
          </w:p>
        </w:tc>
      </w:tr>
      <w:tr w:rsidR="009B4D6C" w:rsidRPr="00EA39A5" w14:paraId="0ACABA34" w14:textId="77777777" w:rsidTr="00EF685D">
        <w:tc>
          <w:tcPr>
            <w:tcW w:w="4606" w:type="dxa"/>
          </w:tcPr>
          <w:p w14:paraId="2B920B9B" w14:textId="77777777" w:rsidR="0022194F" w:rsidRPr="00EA39A5" w:rsidRDefault="0022194F" w:rsidP="00821499">
            <w:pPr>
              <w:rPr>
                <w:rFonts w:cstheme="minorHAnsi"/>
                <w:b/>
              </w:rPr>
            </w:pPr>
            <w:r w:rsidRPr="00EA39A5">
              <w:rPr>
                <w:rFonts w:cstheme="minorHAnsi"/>
                <w:b/>
              </w:rPr>
              <w:t>Typ díla</w:t>
            </w:r>
          </w:p>
        </w:tc>
        <w:tc>
          <w:tcPr>
            <w:tcW w:w="5879" w:type="dxa"/>
          </w:tcPr>
          <w:p w14:paraId="1CD3F780" w14:textId="0D4ED728" w:rsidR="0022194F" w:rsidRPr="00EA39A5" w:rsidRDefault="00CF0313" w:rsidP="00821499">
            <w:pPr>
              <w:rPr>
                <w:rFonts w:cstheme="minorHAnsi"/>
              </w:rPr>
            </w:pPr>
            <w:r w:rsidRPr="0056156E">
              <w:rPr>
                <w:rFonts w:cstheme="minorHAnsi"/>
              </w:rPr>
              <w:t>Štuk</w:t>
            </w:r>
          </w:p>
        </w:tc>
      </w:tr>
      <w:tr w:rsidR="009B4D6C" w:rsidRPr="00EA39A5" w14:paraId="7715CB8F" w14:textId="77777777" w:rsidTr="00EF685D">
        <w:tc>
          <w:tcPr>
            <w:tcW w:w="4606" w:type="dxa"/>
          </w:tcPr>
          <w:p w14:paraId="1E56020F" w14:textId="77777777" w:rsidR="0022194F" w:rsidRPr="00EA39A5" w:rsidRDefault="0022194F" w:rsidP="00821499">
            <w:pPr>
              <w:rPr>
                <w:rFonts w:cstheme="minorHAnsi"/>
                <w:b/>
              </w:rPr>
            </w:pPr>
            <w:r w:rsidRPr="00EA39A5">
              <w:rPr>
                <w:rFonts w:cstheme="minorHAnsi"/>
                <w:b/>
              </w:rPr>
              <w:t>Typ podložky (v případě vzorků povrchových úprav / barevných vrstev)</w:t>
            </w:r>
          </w:p>
        </w:tc>
        <w:tc>
          <w:tcPr>
            <w:tcW w:w="5879" w:type="dxa"/>
          </w:tcPr>
          <w:p w14:paraId="6499B085" w14:textId="77777777" w:rsidR="0022194F" w:rsidRPr="00EA39A5" w:rsidRDefault="0022194F" w:rsidP="00821499">
            <w:pPr>
              <w:rPr>
                <w:rFonts w:cstheme="minorHAnsi"/>
              </w:rPr>
            </w:pPr>
          </w:p>
        </w:tc>
      </w:tr>
      <w:tr w:rsidR="009B4D6C" w:rsidRPr="00EA39A5" w14:paraId="20A918C5" w14:textId="77777777" w:rsidTr="00EF685D">
        <w:tc>
          <w:tcPr>
            <w:tcW w:w="4606" w:type="dxa"/>
          </w:tcPr>
          <w:p w14:paraId="1A2F26B6" w14:textId="77777777" w:rsidR="0022194F" w:rsidRPr="00EA39A5" w:rsidRDefault="0022194F" w:rsidP="00821499">
            <w:pPr>
              <w:rPr>
                <w:rFonts w:cstheme="minorHAnsi"/>
                <w:b/>
              </w:rPr>
            </w:pPr>
            <w:r w:rsidRPr="00EA39A5">
              <w:rPr>
                <w:rFonts w:cstheme="minorHAnsi"/>
                <w:b/>
              </w:rPr>
              <w:t>Datace</w:t>
            </w:r>
            <w:r w:rsidR="00AA48FC" w:rsidRPr="00EA39A5">
              <w:rPr>
                <w:rFonts w:cstheme="minorHAnsi"/>
                <w:b/>
              </w:rPr>
              <w:t xml:space="preserve"> objektu</w:t>
            </w:r>
          </w:p>
        </w:tc>
        <w:tc>
          <w:tcPr>
            <w:tcW w:w="5879" w:type="dxa"/>
          </w:tcPr>
          <w:p w14:paraId="1DECCE0A" w14:textId="77777777" w:rsidR="0022194F" w:rsidRPr="00EA39A5" w:rsidRDefault="0022194F" w:rsidP="00821499">
            <w:pPr>
              <w:rPr>
                <w:rFonts w:cstheme="minorHAnsi"/>
              </w:rPr>
            </w:pPr>
          </w:p>
        </w:tc>
      </w:tr>
      <w:tr w:rsidR="009B4D6C" w:rsidRPr="00EA39A5" w14:paraId="0BF9C387" w14:textId="77777777" w:rsidTr="00EF685D">
        <w:tc>
          <w:tcPr>
            <w:tcW w:w="4606" w:type="dxa"/>
          </w:tcPr>
          <w:p w14:paraId="12280DD1" w14:textId="77777777" w:rsidR="0022194F" w:rsidRPr="00EA39A5" w:rsidRDefault="0022194F" w:rsidP="00821499">
            <w:pPr>
              <w:rPr>
                <w:rFonts w:cstheme="minorHAnsi"/>
                <w:b/>
              </w:rPr>
            </w:pPr>
            <w:r w:rsidRPr="00EA39A5">
              <w:rPr>
                <w:rFonts w:cstheme="minorHAnsi"/>
                <w:b/>
              </w:rPr>
              <w:t>Zpracovatel analýzy</w:t>
            </w:r>
          </w:p>
        </w:tc>
        <w:tc>
          <w:tcPr>
            <w:tcW w:w="5879" w:type="dxa"/>
          </w:tcPr>
          <w:p w14:paraId="25A6D302" w14:textId="39BBCBE0" w:rsidR="0022194F" w:rsidRPr="00EA39A5" w:rsidRDefault="009B4D6C" w:rsidP="00821499">
            <w:pPr>
              <w:rPr>
                <w:rFonts w:cstheme="minorHAnsi"/>
              </w:rPr>
            </w:pPr>
            <w:r w:rsidRPr="00EA39A5">
              <w:rPr>
                <w:rFonts w:cstheme="minorHAnsi"/>
              </w:rPr>
              <w:t>Bayer Karol</w:t>
            </w:r>
          </w:p>
        </w:tc>
      </w:tr>
      <w:tr w:rsidR="009B4D6C" w:rsidRPr="00EA39A5" w14:paraId="3B388C43" w14:textId="77777777" w:rsidTr="00EF685D">
        <w:tc>
          <w:tcPr>
            <w:tcW w:w="4606" w:type="dxa"/>
          </w:tcPr>
          <w:p w14:paraId="07CED6AE" w14:textId="77777777" w:rsidR="0022194F" w:rsidRPr="00EA39A5" w:rsidRDefault="0022194F" w:rsidP="00821499">
            <w:pPr>
              <w:rPr>
                <w:rFonts w:cstheme="minorHAnsi"/>
                <w:b/>
              </w:rPr>
            </w:pPr>
            <w:r w:rsidRPr="00EA39A5">
              <w:rPr>
                <w:rFonts w:cstheme="minorHAnsi"/>
                <w:b/>
              </w:rPr>
              <w:t>Datum zpracování zprávy</w:t>
            </w:r>
            <w:r w:rsidR="00AA48FC" w:rsidRPr="00EA39A5">
              <w:rPr>
                <w:rFonts w:cstheme="minorHAnsi"/>
                <w:b/>
              </w:rPr>
              <w:t xml:space="preserve"> k analýze</w:t>
            </w:r>
          </w:p>
        </w:tc>
        <w:tc>
          <w:tcPr>
            <w:tcW w:w="5879" w:type="dxa"/>
          </w:tcPr>
          <w:p w14:paraId="250E9360" w14:textId="6C2337B3" w:rsidR="0022194F" w:rsidRPr="00EA39A5" w:rsidRDefault="009B4D6C" w:rsidP="00821499">
            <w:pPr>
              <w:rPr>
                <w:rFonts w:cstheme="minorHAnsi"/>
              </w:rPr>
            </w:pPr>
            <w:r w:rsidRPr="00EA39A5">
              <w:rPr>
                <w:rFonts w:cstheme="minorHAnsi"/>
              </w:rPr>
              <w:t>21. 11. 2020</w:t>
            </w:r>
          </w:p>
        </w:tc>
      </w:tr>
      <w:tr w:rsidR="009B4D6C" w:rsidRPr="00EA39A5" w14:paraId="39B656B6" w14:textId="77777777" w:rsidTr="00EF685D">
        <w:tc>
          <w:tcPr>
            <w:tcW w:w="4606" w:type="dxa"/>
          </w:tcPr>
          <w:p w14:paraId="0369BDA3" w14:textId="77777777" w:rsidR="005A54E0" w:rsidRPr="00EA39A5" w:rsidRDefault="005A54E0" w:rsidP="00821499">
            <w:pPr>
              <w:rPr>
                <w:rFonts w:cstheme="minorHAnsi"/>
                <w:b/>
              </w:rPr>
            </w:pPr>
            <w:r w:rsidRPr="00EA39A5">
              <w:rPr>
                <w:rFonts w:cstheme="minorHAnsi"/>
                <w:b/>
              </w:rPr>
              <w:t>Číslo příslušné zprávy v </w:t>
            </w:r>
            <w:r w:rsidR="000A6440" w:rsidRPr="00EA39A5">
              <w:rPr>
                <w:rFonts w:cstheme="minorHAnsi"/>
                <w:b/>
              </w:rPr>
              <w:t>databázi</w:t>
            </w:r>
            <w:r w:rsidRPr="00EA39A5">
              <w:rPr>
                <w:rFonts w:cstheme="minorHAnsi"/>
                <w:b/>
              </w:rPr>
              <w:t xml:space="preserve"> zpráv </w:t>
            </w:r>
          </w:p>
        </w:tc>
        <w:tc>
          <w:tcPr>
            <w:tcW w:w="5879" w:type="dxa"/>
          </w:tcPr>
          <w:p w14:paraId="0A9CBAC9" w14:textId="548B442C" w:rsidR="005A54E0" w:rsidRPr="00EA39A5" w:rsidRDefault="009B4D6C" w:rsidP="00821499">
            <w:pPr>
              <w:rPr>
                <w:rFonts w:cstheme="minorHAnsi"/>
              </w:rPr>
            </w:pPr>
            <w:r w:rsidRPr="00EA39A5">
              <w:rPr>
                <w:rFonts w:cstheme="minorHAnsi"/>
              </w:rPr>
              <w:t>2020_13</w:t>
            </w:r>
          </w:p>
        </w:tc>
      </w:tr>
    </w:tbl>
    <w:p w14:paraId="2329459B" w14:textId="77777777" w:rsidR="00AA48FC" w:rsidRPr="00EA39A5"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EA39A5" w14:paraId="5F13C4C5" w14:textId="77777777" w:rsidTr="00EF685D">
        <w:tc>
          <w:tcPr>
            <w:tcW w:w="10485" w:type="dxa"/>
          </w:tcPr>
          <w:p w14:paraId="01601BB6" w14:textId="77777777" w:rsidR="00AA48FC" w:rsidRPr="00EA39A5" w:rsidRDefault="00AA48FC" w:rsidP="00821499">
            <w:pPr>
              <w:rPr>
                <w:rFonts w:cstheme="minorHAnsi"/>
                <w:b/>
              </w:rPr>
            </w:pPr>
            <w:r w:rsidRPr="00EA39A5">
              <w:rPr>
                <w:rFonts w:cstheme="minorHAnsi"/>
                <w:b/>
              </w:rPr>
              <w:t>Výsledky analýzy</w:t>
            </w:r>
          </w:p>
        </w:tc>
      </w:tr>
      <w:tr w:rsidR="00EA39A5" w:rsidRPr="00EA39A5" w14:paraId="40D63742" w14:textId="77777777" w:rsidTr="00EF685D">
        <w:tc>
          <w:tcPr>
            <w:tcW w:w="10485" w:type="dxa"/>
          </w:tcPr>
          <w:p w14:paraId="1C89CE2F" w14:textId="3BE85661" w:rsidR="00AA48FC" w:rsidRDefault="00AA48FC"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B70BDD" w:rsidRPr="001C1721" w14:paraId="1C9B46A2" w14:textId="77777777" w:rsidTr="00884EAE">
              <w:tc>
                <w:tcPr>
                  <w:tcW w:w="1098" w:type="dxa"/>
                  <w:shd w:val="clear" w:color="auto" w:fill="auto"/>
                </w:tcPr>
                <w:p w14:paraId="5501EE5B" w14:textId="77777777" w:rsidR="00B70BDD" w:rsidRDefault="00B70BDD" w:rsidP="00B70BDD">
                  <w:pPr>
                    <w:jc w:val="center"/>
                    <w:rPr>
                      <w:rFonts w:cstheme="minorHAnsi"/>
                      <w:color w:val="000000"/>
                    </w:rPr>
                  </w:pPr>
                  <w:r>
                    <w:rPr>
                      <w:rFonts w:cstheme="minorHAnsi"/>
                      <w:color w:val="000000"/>
                    </w:rPr>
                    <w:t>V3</w:t>
                  </w:r>
                </w:p>
                <w:p w14:paraId="4621EC3B" w14:textId="77777777" w:rsidR="00B70BDD" w:rsidRDefault="00B70BDD" w:rsidP="00B70BDD">
                  <w:pPr>
                    <w:jc w:val="center"/>
                    <w:rPr>
                      <w:rFonts w:cstheme="minorHAnsi"/>
                      <w:color w:val="000000"/>
                    </w:rPr>
                  </w:pPr>
                  <w:r>
                    <w:rPr>
                      <w:rFonts w:cstheme="minorHAnsi"/>
                      <w:color w:val="000000"/>
                    </w:rPr>
                    <w:t>(10201)</w:t>
                  </w:r>
                </w:p>
                <w:p w14:paraId="1E705EBD" w14:textId="77777777" w:rsidR="00B70BDD" w:rsidRPr="001C1721" w:rsidRDefault="00B70BDD" w:rsidP="00B70BDD">
                  <w:pPr>
                    <w:jc w:val="center"/>
                    <w:rPr>
                      <w:rFonts w:cstheme="minorHAnsi"/>
                      <w:color w:val="000000"/>
                    </w:rPr>
                  </w:pPr>
                </w:p>
              </w:tc>
              <w:tc>
                <w:tcPr>
                  <w:tcW w:w="4041" w:type="dxa"/>
                  <w:shd w:val="clear" w:color="auto" w:fill="auto"/>
                </w:tcPr>
                <w:p w14:paraId="57EF4131" w14:textId="77777777" w:rsidR="00B70BDD" w:rsidRPr="001C1721" w:rsidRDefault="00B70BDD" w:rsidP="00B70BDD">
                  <w:pPr>
                    <w:rPr>
                      <w:rFonts w:cstheme="minorHAnsi"/>
                    </w:rPr>
                  </w:pPr>
                </w:p>
              </w:tc>
              <w:tc>
                <w:tcPr>
                  <w:tcW w:w="4183" w:type="dxa"/>
                </w:tcPr>
                <w:p w14:paraId="10A4C80D" w14:textId="77777777" w:rsidR="00B70BDD" w:rsidRPr="001C1721" w:rsidRDefault="00B70BDD" w:rsidP="00B70BDD">
                  <w:pPr>
                    <w:rPr>
                      <w:rFonts w:cstheme="minorHAnsi"/>
                    </w:rPr>
                  </w:pPr>
                  <w:r>
                    <w:rPr>
                      <w:rFonts w:cstheme="minorHAnsi"/>
                      <w:noProof/>
                    </w:rPr>
                    <w:drawing>
                      <wp:inline distT="0" distB="0" distL="0" distR="0" wp14:anchorId="58287F7D" wp14:editId="24AFBD32">
                        <wp:extent cx="1800000" cy="124651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3.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6"/>
                                </a:xfrm>
                                <a:prstGeom prst="rect">
                                  <a:avLst/>
                                </a:prstGeom>
                              </pic:spPr>
                            </pic:pic>
                          </a:graphicData>
                        </a:graphic>
                      </wp:inline>
                    </w:drawing>
                  </w:r>
                </w:p>
              </w:tc>
            </w:tr>
          </w:tbl>
          <w:p w14:paraId="0BF17944" w14:textId="77777777" w:rsidR="00B70BDD" w:rsidRDefault="00B70BDD" w:rsidP="00B70BDD">
            <w:pPr>
              <w:rPr>
                <w:rFonts w:cstheme="minorHAnsi"/>
                <w:b/>
                <w:sz w:val="10"/>
                <w:szCs w:val="10"/>
              </w:rPr>
            </w:pPr>
          </w:p>
          <w:p w14:paraId="49C5D2F6" w14:textId="77777777" w:rsidR="00B70BDD" w:rsidRPr="001C1721" w:rsidRDefault="00B70BDD" w:rsidP="00B70BDD">
            <w:pPr>
              <w:rPr>
                <w:rFonts w:cstheme="minorHAnsi"/>
                <w:b/>
                <w:sz w:val="10"/>
                <w:szCs w:val="10"/>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751"/>
            </w:tblGrid>
            <w:tr w:rsidR="00B70BDD" w:rsidRPr="001C1721" w14:paraId="40D285E3" w14:textId="77777777" w:rsidTr="00884EAE">
              <w:tc>
                <w:tcPr>
                  <w:tcW w:w="4674" w:type="dxa"/>
                  <w:shd w:val="clear" w:color="auto" w:fill="auto"/>
                </w:tcPr>
                <w:p w14:paraId="453AF61E" w14:textId="77777777" w:rsidR="00B70BDD" w:rsidRPr="001C1721" w:rsidRDefault="00B70BDD" w:rsidP="00B70BDD">
                  <w:pPr>
                    <w:rPr>
                      <w:rFonts w:cstheme="minorHAnsi"/>
                      <w:i/>
                    </w:rPr>
                  </w:pPr>
                  <w:r>
                    <w:rPr>
                      <w:rFonts w:cstheme="minorHAnsi"/>
                      <w:i/>
                      <w:noProof/>
                    </w:rPr>
                    <w:lastRenderedPageBreak/>
                    <w:drawing>
                      <wp:inline distT="0" distB="0" distL="0" distR="0" wp14:anchorId="04F9F864" wp14:editId="04BAC3E9">
                        <wp:extent cx="2880000" cy="1918062"/>
                        <wp:effectExtent l="0" t="0" r="0" b="635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201_5x (1)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0200B312" w14:textId="77777777" w:rsidR="00B70BDD" w:rsidRDefault="00B70BDD" w:rsidP="00B70BDD">
                  <w:pPr>
                    <w:rPr>
                      <w:rFonts w:cstheme="minorHAnsi"/>
                      <w:i/>
                    </w:rPr>
                  </w:pPr>
                </w:p>
                <w:p w14:paraId="6FE268AB" w14:textId="77777777" w:rsidR="00B70BDD" w:rsidRDefault="00B70BDD" w:rsidP="00B70BDD">
                  <w:pPr>
                    <w:rPr>
                      <w:rFonts w:cstheme="minorHAnsi"/>
                      <w:i/>
                    </w:rPr>
                  </w:pPr>
                </w:p>
                <w:p w14:paraId="5BD64BA0" w14:textId="77777777" w:rsidR="00B70BDD" w:rsidRPr="001C1721" w:rsidRDefault="00B70BDD" w:rsidP="00B70BDD">
                  <w:pPr>
                    <w:rPr>
                      <w:rFonts w:cstheme="minorHAnsi"/>
                      <w:i/>
                    </w:rPr>
                  </w:pPr>
                  <w:r w:rsidRPr="001C1721">
                    <w:rPr>
                      <w:rFonts w:cstheme="minorHAnsi"/>
                      <w:i/>
                    </w:rPr>
                    <w:t xml:space="preserve">Mikrofoto v bílém odraženém světle, nábrus, fotografováno při zvětšení </w:t>
                  </w:r>
                  <w:r>
                    <w:rPr>
                      <w:rFonts w:cstheme="minorHAnsi"/>
                      <w:i/>
                    </w:rPr>
                    <w:t>5</w:t>
                  </w:r>
                  <w:r w:rsidRPr="001C1721">
                    <w:rPr>
                      <w:rFonts w:cstheme="minorHAnsi"/>
                      <w:i/>
                    </w:rPr>
                    <w:t>0x</w:t>
                  </w:r>
                </w:p>
              </w:tc>
              <w:tc>
                <w:tcPr>
                  <w:tcW w:w="4674" w:type="dxa"/>
                  <w:shd w:val="clear" w:color="auto" w:fill="auto"/>
                </w:tcPr>
                <w:p w14:paraId="4720326F" w14:textId="77777777" w:rsidR="00B70BDD" w:rsidRPr="001C1721" w:rsidRDefault="00B70BDD" w:rsidP="00B70BDD">
                  <w:pPr>
                    <w:rPr>
                      <w:rFonts w:cstheme="minorHAnsi"/>
                      <w:i/>
                    </w:rPr>
                  </w:pPr>
                  <w:r>
                    <w:rPr>
                      <w:rFonts w:cstheme="minorHAnsi"/>
                      <w:i/>
                      <w:noProof/>
                    </w:rPr>
                    <w:drawing>
                      <wp:inline distT="0" distB="0" distL="0" distR="0" wp14:anchorId="0BFA823C" wp14:editId="2463014E">
                        <wp:extent cx="2880000" cy="2385141"/>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201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393BA916" w14:textId="77777777" w:rsidR="00B70BDD" w:rsidRPr="001C1721" w:rsidRDefault="00B70BDD" w:rsidP="00B70BDD">
                  <w:pPr>
                    <w:rPr>
                      <w:rFonts w:cstheme="minorHAnsi"/>
                      <w:i/>
                    </w:rPr>
                  </w:pPr>
                  <w:r w:rsidRPr="001C1721">
                    <w:rPr>
                      <w:rFonts w:cstheme="minorHAnsi"/>
                      <w:i/>
                    </w:rPr>
                    <w:t>Mikrofoto, REM-BSE, fotografováno v režimu odražených elektronů</w:t>
                  </w:r>
                </w:p>
              </w:tc>
            </w:tr>
            <w:tr w:rsidR="00B70BDD" w:rsidRPr="001C1721" w14:paraId="45A9681D" w14:textId="77777777" w:rsidTr="00884EAE">
              <w:tc>
                <w:tcPr>
                  <w:tcW w:w="4674" w:type="dxa"/>
                  <w:shd w:val="clear" w:color="auto" w:fill="auto"/>
                </w:tcPr>
                <w:p w14:paraId="67672796" w14:textId="77777777" w:rsidR="00B70BDD" w:rsidRDefault="00B70BDD" w:rsidP="00B70BDD">
                  <w:pPr>
                    <w:rPr>
                      <w:rFonts w:cstheme="minorHAnsi"/>
                      <w:i/>
                    </w:rPr>
                  </w:pPr>
                  <w:r>
                    <w:rPr>
                      <w:rFonts w:cstheme="minorHAnsi"/>
                      <w:i/>
                      <w:noProof/>
                    </w:rPr>
                    <w:drawing>
                      <wp:inline distT="0" distB="0" distL="0" distR="0" wp14:anchorId="0535C815" wp14:editId="7B4990B0">
                        <wp:extent cx="2880000" cy="2385141"/>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0201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7B668253" w14:textId="77777777" w:rsidR="00B70BDD" w:rsidRPr="001C1721" w:rsidRDefault="00B70BDD" w:rsidP="00B70BDD">
                  <w:pPr>
                    <w:rPr>
                      <w:rFonts w:cstheme="minorHAnsi"/>
                      <w:i/>
                    </w:rPr>
                  </w:pPr>
                  <w:r w:rsidRPr="004C1F33">
                    <w:rPr>
                      <w:rFonts w:cstheme="minorHAnsi"/>
                      <w:i/>
                    </w:rPr>
                    <w:t>Mikrofoto, REM-BSE, fotografováno v režimu odražených elektronů</w:t>
                  </w:r>
                  <w:r>
                    <w:rPr>
                      <w:rFonts w:cstheme="minorHAnsi"/>
                      <w:i/>
                    </w:rPr>
                    <w:t>, matrix s pčetnými fragmenty slínkových částic</w:t>
                  </w:r>
                </w:p>
              </w:tc>
              <w:tc>
                <w:tcPr>
                  <w:tcW w:w="4674" w:type="dxa"/>
                  <w:shd w:val="clear" w:color="auto" w:fill="auto"/>
                </w:tcPr>
                <w:p w14:paraId="26A2AC61" w14:textId="77777777" w:rsidR="00B70BDD" w:rsidRPr="001C1721" w:rsidRDefault="00B70BDD" w:rsidP="00B70BDD">
                  <w:pPr>
                    <w:rPr>
                      <w:rFonts w:cstheme="minorHAnsi"/>
                      <w:i/>
                    </w:rPr>
                  </w:pPr>
                  <w:r>
                    <w:rPr>
                      <w:rFonts w:cstheme="minorHAnsi"/>
                      <w:i/>
                      <w:noProof/>
                    </w:rPr>
                    <w:drawing>
                      <wp:inline distT="0" distB="0" distL="0" distR="0" wp14:anchorId="50409F94" wp14:editId="5A36E37B">
                        <wp:extent cx="2880000" cy="2385141"/>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0201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49BBD363" w14:textId="77777777" w:rsidR="00B70BDD" w:rsidRPr="001C1721" w:rsidRDefault="00B70BDD" w:rsidP="00B70BDD">
                  <w:pPr>
                    <w:rPr>
                      <w:rFonts w:cstheme="minorHAnsi"/>
                      <w:i/>
                    </w:rPr>
                  </w:pPr>
                  <w:r w:rsidRPr="001C1721">
                    <w:rPr>
                      <w:rFonts w:cstheme="minorHAnsi"/>
                      <w:i/>
                    </w:rPr>
                    <w:t>Mikrofoto, REM-BSE, fotografováno v režimu odražených elektronů</w:t>
                  </w:r>
                  <w:r>
                    <w:rPr>
                      <w:rFonts w:cstheme="minorHAnsi"/>
                      <w:i/>
                    </w:rPr>
                    <w:t>, detail s částicií bílého vzdušného vápna (uprostřed obrázku)</w:t>
                  </w:r>
                </w:p>
              </w:tc>
            </w:tr>
          </w:tbl>
          <w:p w14:paraId="0F0BF0A3" w14:textId="77777777" w:rsidR="00B70BDD" w:rsidRDefault="00B70BDD" w:rsidP="00B70BDD">
            <w:pPr>
              <w:spacing w:line="360" w:lineRule="auto"/>
              <w:jc w:val="both"/>
              <w:rPr>
                <w:rFonts w:cstheme="minorHAnsi"/>
                <w:sz w:val="10"/>
                <w:szCs w:val="10"/>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B70BDD" w:rsidRPr="001C1721" w14:paraId="592AF91A" w14:textId="77777777" w:rsidTr="00884EAE">
              <w:tc>
                <w:tcPr>
                  <w:tcW w:w="846" w:type="dxa"/>
                  <w:tcBorders>
                    <w:bottom w:val="single" w:sz="4" w:space="0" w:color="auto"/>
                  </w:tcBorders>
                </w:tcPr>
                <w:p w14:paraId="581B575C" w14:textId="77777777" w:rsidR="00B70BDD" w:rsidRPr="001C1721" w:rsidRDefault="00B70BDD" w:rsidP="00B70BDD">
                  <w:pPr>
                    <w:rPr>
                      <w:rFonts w:cstheme="minorHAnsi"/>
                      <w:iCs/>
                    </w:rPr>
                  </w:pPr>
                  <w:r w:rsidRPr="001C1721">
                    <w:rPr>
                      <w:rFonts w:cstheme="minorHAnsi"/>
                      <w:iCs/>
                    </w:rPr>
                    <w:t>Číslo</w:t>
                  </w:r>
                </w:p>
                <w:p w14:paraId="2BF33C77" w14:textId="77777777" w:rsidR="00B70BDD" w:rsidRPr="001C1721" w:rsidRDefault="00B70BDD" w:rsidP="00B70BDD">
                  <w:pPr>
                    <w:rPr>
                      <w:rFonts w:cstheme="minorHAnsi"/>
                    </w:rPr>
                  </w:pPr>
                  <w:r w:rsidRPr="001C1721">
                    <w:rPr>
                      <w:rFonts w:cstheme="minorHAnsi"/>
                      <w:iCs/>
                    </w:rPr>
                    <w:t>vrstvy</w:t>
                  </w:r>
                </w:p>
              </w:tc>
              <w:tc>
                <w:tcPr>
                  <w:tcW w:w="8464" w:type="dxa"/>
                  <w:tcBorders>
                    <w:bottom w:val="single" w:sz="4" w:space="0" w:color="auto"/>
                  </w:tcBorders>
                </w:tcPr>
                <w:p w14:paraId="2D63651E" w14:textId="77777777" w:rsidR="00B70BDD" w:rsidRPr="001C1721" w:rsidRDefault="00B70BDD" w:rsidP="00B70BDD">
                  <w:pPr>
                    <w:rPr>
                      <w:rFonts w:cstheme="minorHAnsi"/>
                      <w:iCs/>
                    </w:rPr>
                  </w:pPr>
                  <w:r w:rsidRPr="001C1721">
                    <w:rPr>
                      <w:rFonts w:cstheme="minorHAnsi"/>
                      <w:iCs/>
                    </w:rPr>
                    <w:t xml:space="preserve">Popis </w:t>
                  </w:r>
                  <w:r>
                    <w:rPr>
                      <w:rFonts w:cstheme="minorHAnsi"/>
                      <w:iCs/>
                    </w:rPr>
                    <w:t xml:space="preserve">a složení </w:t>
                  </w:r>
                  <w:r w:rsidRPr="001C1721">
                    <w:rPr>
                      <w:rFonts w:cstheme="minorHAnsi"/>
                      <w:iCs/>
                    </w:rPr>
                    <w:t>vrstvy</w:t>
                  </w:r>
                </w:p>
              </w:tc>
            </w:tr>
            <w:tr w:rsidR="00B70BDD" w:rsidRPr="001C1721" w14:paraId="3A398747" w14:textId="77777777" w:rsidTr="00884EAE">
              <w:tc>
                <w:tcPr>
                  <w:tcW w:w="846" w:type="dxa"/>
                  <w:shd w:val="clear" w:color="auto" w:fill="auto"/>
                </w:tcPr>
                <w:p w14:paraId="60A3460A" w14:textId="77777777" w:rsidR="00B70BDD" w:rsidRPr="001C1721" w:rsidRDefault="00B70BDD" w:rsidP="00B70BDD">
                  <w:pPr>
                    <w:jc w:val="both"/>
                    <w:rPr>
                      <w:rFonts w:cstheme="minorHAnsi"/>
                      <w:iCs/>
                    </w:rPr>
                  </w:pPr>
                  <w:r>
                    <w:rPr>
                      <w:rFonts w:cstheme="minorHAnsi"/>
                      <w:iCs/>
                    </w:rPr>
                    <w:t>0</w:t>
                  </w:r>
                </w:p>
              </w:tc>
              <w:tc>
                <w:tcPr>
                  <w:tcW w:w="8464" w:type="dxa"/>
                  <w:shd w:val="clear" w:color="auto" w:fill="auto"/>
                </w:tcPr>
                <w:p w14:paraId="72C2E78A" w14:textId="77777777" w:rsidR="00B70BDD" w:rsidRPr="001C1721" w:rsidRDefault="00B70BDD" w:rsidP="00B70BDD">
                  <w:pPr>
                    <w:jc w:val="both"/>
                    <w:rPr>
                      <w:rFonts w:cstheme="minorHAnsi"/>
                    </w:rPr>
                  </w:pPr>
                  <w:r>
                    <w:rPr>
                      <w:rFonts w:cstheme="minorHAnsi"/>
                    </w:rPr>
                    <w:t>Šedý tmel střední zrnitosti – hlavním pojivem je šedý portlandský</w:t>
                  </w:r>
                  <w:r w:rsidRPr="001C1721">
                    <w:rPr>
                      <w:rFonts w:cstheme="minorHAnsi"/>
                    </w:rPr>
                    <w:t xml:space="preserve"> </w:t>
                  </w:r>
                  <w:r>
                    <w:rPr>
                      <w:rFonts w:cstheme="minorHAnsi"/>
                    </w:rPr>
                    <w:t xml:space="preserve">cement (podle složení a struktury početných fragmentů slínkových částic), obsahuje příměs bílého vzdušného vápna (v matrix byly nalezeny drobné nerozmíchané částice bílého vzdušného vápna), jako kamenivo byl použitý písek zrnitosti do 1 mm, je tvořený především zrny křemene a dalšími silikátovými částicemi </w:t>
                  </w:r>
                </w:p>
              </w:tc>
            </w:tr>
          </w:tbl>
          <w:p w14:paraId="4C07893B" w14:textId="77777777" w:rsidR="00B70BDD" w:rsidRDefault="00B70BDD" w:rsidP="00B70BDD"/>
          <w:p w14:paraId="5B46A01A" w14:textId="13D81F84" w:rsidR="00B70BDD" w:rsidRDefault="00B70BDD" w:rsidP="00821499">
            <w:pPr>
              <w:rPr>
                <w:rFonts w:cstheme="minorHAnsi"/>
              </w:rPr>
            </w:pPr>
          </w:p>
          <w:p w14:paraId="653DD488" w14:textId="100F4D7C" w:rsidR="00B70BDD" w:rsidRDefault="00B70BDD" w:rsidP="00821499">
            <w:pPr>
              <w:rPr>
                <w:rFonts w:cstheme="minorHAnsi"/>
              </w:rPr>
            </w:pPr>
          </w:p>
          <w:p w14:paraId="361C4CFD" w14:textId="77777777" w:rsidR="00B70BDD" w:rsidRDefault="00B70BDD" w:rsidP="00821499">
            <w:pPr>
              <w:rPr>
                <w:rFonts w:cstheme="minorHAnsi"/>
              </w:rPr>
            </w:pPr>
          </w:p>
          <w:p w14:paraId="1D8D6900" w14:textId="77777777" w:rsidR="00B70BDD" w:rsidRPr="00EA39A5" w:rsidRDefault="00B70BDD" w:rsidP="00821499">
            <w:pPr>
              <w:rPr>
                <w:rFonts w:cstheme="minorHAnsi"/>
              </w:rPr>
            </w:pPr>
          </w:p>
          <w:p w14:paraId="6D0D12D6" w14:textId="013CDEAE" w:rsidR="00EA39A5" w:rsidRPr="00EA39A5" w:rsidRDefault="00EA39A5" w:rsidP="00821499">
            <w:pPr>
              <w:rPr>
                <w:rFonts w:cstheme="minorHAnsi"/>
              </w:rPr>
            </w:pPr>
          </w:p>
          <w:p w14:paraId="17376B31" w14:textId="4417F032" w:rsidR="00EA39A5" w:rsidRPr="00EA39A5" w:rsidRDefault="00EA39A5" w:rsidP="00821499">
            <w:pPr>
              <w:rPr>
                <w:rFonts w:cstheme="minorHAnsi"/>
              </w:rPr>
            </w:pPr>
          </w:p>
          <w:p w14:paraId="656698BF" w14:textId="77777777" w:rsidR="00EA39A5" w:rsidRPr="00EA39A5" w:rsidRDefault="00EA39A5" w:rsidP="00821499">
            <w:pPr>
              <w:rPr>
                <w:rFonts w:cstheme="minorHAnsi"/>
              </w:rPr>
            </w:pPr>
          </w:p>
          <w:p w14:paraId="65C08C4E" w14:textId="77777777" w:rsidR="009B4D6C" w:rsidRPr="00EA39A5" w:rsidRDefault="009B4D6C" w:rsidP="009B4D6C">
            <w:pPr>
              <w:rPr>
                <w:rFonts w:cstheme="minorHAnsi"/>
                <w:b/>
              </w:rPr>
            </w:pPr>
            <w:r w:rsidRPr="00EA39A5">
              <w:rPr>
                <w:rFonts w:cstheme="minorHAnsi"/>
                <w:b/>
              </w:rPr>
              <w:t>Shrnutí výsledků analýz:</w:t>
            </w:r>
          </w:p>
          <w:p w14:paraId="26D38426" w14:textId="77777777" w:rsidR="009B4D6C" w:rsidRPr="00EA39A5" w:rsidRDefault="009B4D6C" w:rsidP="009B4D6C">
            <w:pPr>
              <w:rPr>
                <w:rFonts w:cstheme="minorHAnsi"/>
              </w:rPr>
            </w:pPr>
          </w:p>
          <w:p w14:paraId="1B816A4B" w14:textId="77777777" w:rsidR="009B4D6C" w:rsidRPr="00EA39A5" w:rsidRDefault="009B4D6C" w:rsidP="009B4D6C">
            <w:pPr>
              <w:spacing w:line="360" w:lineRule="auto"/>
              <w:jc w:val="both"/>
              <w:rPr>
                <w:rFonts w:cstheme="minorHAnsi"/>
              </w:rPr>
            </w:pPr>
            <w:r w:rsidRPr="00EA39A5">
              <w:rPr>
                <w:rFonts w:cstheme="minorHAnsi"/>
              </w:rPr>
              <w:t>Reliéf je zhotovený z velmi světlého, slabě narůžovělého keramického materiálu tvořeného především hlinito-křemičitými sloučeninami (systém  Al</w:t>
            </w:r>
            <w:r w:rsidRPr="00EA39A5">
              <w:rPr>
                <w:rFonts w:cstheme="minorHAnsi"/>
                <w:vertAlign w:val="subscript"/>
              </w:rPr>
              <w:t>2</w:t>
            </w:r>
            <w:r w:rsidRPr="00EA39A5">
              <w:rPr>
                <w:rFonts w:cstheme="minorHAnsi"/>
              </w:rPr>
              <w:t>O</w:t>
            </w:r>
            <w:r w:rsidRPr="00EA39A5">
              <w:rPr>
                <w:rFonts w:cstheme="minorHAnsi"/>
                <w:vertAlign w:val="subscript"/>
              </w:rPr>
              <w:t>3</w:t>
            </w:r>
            <w:r w:rsidRPr="00EA39A5">
              <w:rPr>
                <w:rFonts w:cstheme="minorHAnsi"/>
              </w:rPr>
              <w:t xml:space="preserve"> - SiO</w:t>
            </w:r>
            <w:r w:rsidRPr="00EA39A5">
              <w:rPr>
                <w:rFonts w:cstheme="minorHAnsi"/>
                <w:vertAlign w:val="subscript"/>
              </w:rPr>
              <w:t>2</w:t>
            </w:r>
            <w:r w:rsidRPr="00EA39A5">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EA39A5" w:rsidRDefault="0065280A" w:rsidP="00821499">
            <w:pPr>
              <w:rPr>
                <w:rFonts w:cstheme="minorHAnsi"/>
              </w:rPr>
            </w:pPr>
          </w:p>
        </w:tc>
      </w:tr>
    </w:tbl>
    <w:p w14:paraId="7512B870" w14:textId="77777777" w:rsidR="009A03AE" w:rsidRPr="00EA39A5"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EA39A5" w14:paraId="6588E497" w14:textId="77777777" w:rsidTr="00CF54D3">
        <w:tc>
          <w:tcPr>
            <w:tcW w:w="10060" w:type="dxa"/>
          </w:tcPr>
          <w:p w14:paraId="6A3A9C3E" w14:textId="77777777" w:rsidR="00AA48FC" w:rsidRPr="00EA39A5" w:rsidRDefault="00AA48FC" w:rsidP="00821499">
            <w:pPr>
              <w:rPr>
                <w:rFonts w:cstheme="minorHAnsi"/>
                <w:b/>
              </w:rPr>
            </w:pPr>
            <w:r w:rsidRPr="00EA39A5">
              <w:rPr>
                <w:rFonts w:cstheme="minorHAnsi"/>
                <w:b/>
              </w:rPr>
              <w:t>Fotodokumentace analýzy</w:t>
            </w:r>
          </w:p>
        </w:tc>
      </w:tr>
      <w:tr w:rsidR="00EA39A5" w:rsidRPr="00EA39A5" w14:paraId="24BB7D60" w14:textId="77777777" w:rsidTr="00CF54D3">
        <w:tc>
          <w:tcPr>
            <w:tcW w:w="10060" w:type="dxa"/>
          </w:tcPr>
          <w:p w14:paraId="4FB66E8A" w14:textId="77777777" w:rsidR="00AA48FC" w:rsidRPr="00EA39A5" w:rsidRDefault="00AA48FC" w:rsidP="00821499">
            <w:pPr>
              <w:rPr>
                <w:rFonts w:cstheme="minorHAnsi"/>
              </w:rPr>
            </w:pPr>
          </w:p>
        </w:tc>
      </w:tr>
    </w:tbl>
    <w:p w14:paraId="47C58C2A" w14:textId="77777777" w:rsidR="0022194F" w:rsidRPr="00EA39A5" w:rsidRDefault="0022194F" w:rsidP="00821499">
      <w:pPr>
        <w:spacing w:line="240" w:lineRule="auto"/>
        <w:rPr>
          <w:rFonts w:cstheme="minorHAnsi"/>
        </w:rPr>
      </w:pPr>
    </w:p>
    <w:sectPr w:rsidR="0022194F" w:rsidRPr="00EA39A5"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19603" w14:textId="77777777" w:rsidR="00D062D1" w:rsidRDefault="00D062D1" w:rsidP="00AA48FC">
      <w:pPr>
        <w:spacing w:after="0" w:line="240" w:lineRule="auto"/>
      </w:pPr>
      <w:r>
        <w:separator/>
      </w:r>
    </w:p>
  </w:endnote>
  <w:endnote w:type="continuationSeparator" w:id="0">
    <w:p w14:paraId="59C70469" w14:textId="77777777" w:rsidR="00D062D1" w:rsidRDefault="00D062D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1BAE5" w14:textId="77777777" w:rsidR="00D062D1" w:rsidRDefault="00D062D1" w:rsidP="00AA48FC">
      <w:pPr>
        <w:spacing w:after="0" w:line="240" w:lineRule="auto"/>
      </w:pPr>
      <w:r>
        <w:separator/>
      </w:r>
    </w:p>
  </w:footnote>
  <w:footnote w:type="continuationSeparator" w:id="0">
    <w:p w14:paraId="3B77907F" w14:textId="77777777" w:rsidR="00D062D1" w:rsidRDefault="00D062D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204AC"/>
    <w:rsid w:val="0021097B"/>
    <w:rsid w:val="0022194F"/>
    <w:rsid w:val="003449DF"/>
    <w:rsid w:val="003D0950"/>
    <w:rsid w:val="00494840"/>
    <w:rsid w:val="005A54E0"/>
    <w:rsid w:val="005B436B"/>
    <w:rsid w:val="005C155B"/>
    <w:rsid w:val="0065280A"/>
    <w:rsid w:val="00821499"/>
    <w:rsid w:val="009A03AE"/>
    <w:rsid w:val="009B4D6C"/>
    <w:rsid w:val="009F39F0"/>
    <w:rsid w:val="00A85F3C"/>
    <w:rsid w:val="00A91709"/>
    <w:rsid w:val="00AA48FC"/>
    <w:rsid w:val="00B70BDD"/>
    <w:rsid w:val="00B90C16"/>
    <w:rsid w:val="00C30ACE"/>
    <w:rsid w:val="00C657DB"/>
    <w:rsid w:val="00C74C8C"/>
    <w:rsid w:val="00C905D7"/>
    <w:rsid w:val="00CA13BF"/>
    <w:rsid w:val="00CC1EA8"/>
    <w:rsid w:val="00CF0313"/>
    <w:rsid w:val="00CF54D3"/>
    <w:rsid w:val="00D062D1"/>
    <w:rsid w:val="00D6299B"/>
    <w:rsid w:val="00EA39A5"/>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302</Words>
  <Characters>1785</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2022-11-29T08:11:00Z</dcterms:created>
  <dcterms:modified xsi:type="dcterms:W3CDTF">2022-11-29T08:22:00Z</dcterms:modified>
</cp:coreProperties>
</file>