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861D83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3255"/>
        <w:gridCol w:w="7230"/>
      </w:tblGrid>
      <w:tr w:rsidR="00821499" w:rsidRPr="00861D83" w14:paraId="308E4BCF" w14:textId="77777777" w:rsidTr="00EF685D">
        <w:tc>
          <w:tcPr>
            <w:tcW w:w="4606" w:type="dxa"/>
          </w:tcPr>
          <w:p w14:paraId="42DD7B2F" w14:textId="77777777" w:rsidR="0022194F" w:rsidRPr="00861D83" w:rsidRDefault="0022194F" w:rsidP="00821499">
            <w:pPr>
              <w:rPr>
                <w:rFonts w:cstheme="minorHAnsi"/>
                <w:b/>
              </w:rPr>
            </w:pPr>
            <w:r w:rsidRPr="00861D83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0D308244" w:rsidR="0022194F" w:rsidRPr="00861D83" w:rsidRDefault="00A8489D" w:rsidP="00821499">
            <w:pPr>
              <w:rPr>
                <w:rFonts w:cstheme="minorHAnsi"/>
              </w:rPr>
            </w:pPr>
            <w:r w:rsidRPr="00861D83">
              <w:rPr>
                <w:rFonts w:cstheme="minorHAnsi"/>
              </w:rPr>
              <w:t>107</w:t>
            </w:r>
            <w:r w:rsidR="000C4FDF" w:rsidRPr="00861D83">
              <w:rPr>
                <w:rFonts w:cstheme="minorHAnsi"/>
              </w:rPr>
              <w:t>3</w:t>
            </w:r>
            <w:r w:rsidR="00861D83" w:rsidRPr="00861D83">
              <w:rPr>
                <w:rFonts w:cstheme="minorHAnsi"/>
              </w:rPr>
              <w:t>8</w:t>
            </w:r>
          </w:p>
        </w:tc>
      </w:tr>
      <w:tr w:rsidR="00821499" w:rsidRPr="00861D83" w14:paraId="616D8CF9" w14:textId="77777777" w:rsidTr="00EF685D">
        <w:tc>
          <w:tcPr>
            <w:tcW w:w="4606" w:type="dxa"/>
          </w:tcPr>
          <w:p w14:paraId="5DFEFE58" w14:textId="77777777" w:rsidR="0022194F" w:rsidRPr="00861D83" w:rsidRDefault="0022194F" w:rsidP="00821499">
            <w:pPr>
              <w:rPr>
                <w:rFonts w:cstheme="minorHAnsi"/>
                <w:b/>
              </w:rPr>
            </w:pPr>
            <w:r w:rsidRPr="00861D83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5390E57B" w:rsidR="0022194F" w:rsidRPr="00861D83" w:rsidRDefault="00A8489D" w:rsidP="00821499">
            <w:pPr>
              <w:rPr>
                <w:rFonts w:cstheme="minorHAnsi"/>
              </w:rPr>
            </w:pPr>
            <w:proofErr w:type="spellStart"/>
            <w:r w:rsidRPr="00861D83">
              <w:rPr>
                <w:rFonts w:cstheme="minorHAnsi"/>
              </w:rPr>
              <w:t>Vz</w:t>
            </w:r>
            <w:proofErr w:type="spellEnd"/>
            <w:r w:rsidRPr="00861D83">
              <w:rPr>
                <w:rFonts w:cstheme="minorHAnsi"/>
              </w:rPr>
              <w:t xml:space="preserve">. </w:t>
            </w:r>
            <w:r w:rsidR="000B22C1" w:rsidRPr="00861D83">
              <w:rPr>
                <w:rFonts w:cstheme="minorHAnsi"/>
              </w:rPr>
              <w:t>č</w:t>
            </w:r>
            <w:r w:rsidRPr="00861D83">
              <w:rPr>
                <w:rFonts w:cstheme="minorHAnsi"/>
              </w:rPr>
              <w:t xml:space="preserve">. </w:t>
            </w:r>
            <w:r w:rsidR="00861D83" w:rsidRPr="00861D83">
              <w:rPr>
                <w:rFonts w:cstheme="minorHAnsi"/>
              </w:rPr>
              <w:t>10</w:t>
            </w:r>
          </w:p>
        </w:tc>
      </w:tr>
      <w:tr w:rsidR="00821499" w:rsidRPr="00861D83" w14:paraId="106D8ED7" w14:textId="77777777" w:rsidTr="00EF685D">
        <w:tc>
          <w:tcPr>
            <w:tcW w:w="4606" w:type="dxa"/>
          </w:tcPr>
          <w:p w14:paraId="42C61C07" w14:textId="77777777" w:rsidR="00AA48FC" w:rsidRPr="00861D83" w:rsidRDefault="00AA48FC" w:rsidP="00821499">
            <w:pPr>
              <w:rPr>
                <w:rFonts w:cstheme="minorHAnsi"/>
                <w:b/>
              </w:rPr>
            </w:pPr>
            <w:r w:rsidRPr="00861D83">
              <w:rPr>
                <w:rFonts w:cstheme="minorHAnsi"/>
                <w:b/>
              </w:rPr>
              <w:t xml:space="preserve">Pořadové číslo karty vzorku v </w:t>
            </w:r>
            <w:r w:rsidR="000A6440" w:rsidRPr="00861D83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7B2B6E12" w:rsidR="00AA48FC" w:rsidRPr="00861D83" w:rsidRDefault="000378C7" w:rsidP="00821499">
            <w:pPr>
              <w:rPr>
                <w:rFonts w:cstheme="minorHAnsi"/>
              </w:rPr>
            </w:pPr>
            <w:r w:rsidRPr="00861D83">
              <w:rPr>
                <w:rFonts w:cstheme="minorHAnsi"/>
              </w:rPr>
              <w:t>16</w:t>
            </w:r>
            <w:r w:rsidR="000B22C1" w:rsidRPr="00861D83">
              <w:rPr>
                <w:rFonts w:cstheme="minorHAnsi"/>
              </w:rPr>
              <w:t>6</w:t>
            </w:r>
            <w:r w:rsidR="00861D83" w:rsidRPr="00861D83">
              <w:rPr>
                <w:rFonts w:cstheme="minorHAnsi"/>
              </w:rPr>
              <w:t>4</w:t>
            </w:r>
          </w:p>
        </w:tc>
      </w:tr>
      <w:tr w:rsidR="00821499" w:rsidRPr="00861D83" w14:paraId="32CF643C" w14:textId="77777777" w:rsidTr="00EF685D">
        <w:tc>
          <w:tcPr>
            <w:tcW w:w="4606" w:type="dxa"/>
          </w:tcPr>
          <w:p w14:paraId="560D95E3" w14:textId="77777777" w:rsidR="0022194F" w:rsidRPr="00861D83" w:rsidRDefault="0022194F" w:rsidP="00821499">
            <w:pPr>
              <w:rPr>
                <w:rFonts w:cstheme="minorHAnsi"/>
                <w:b/>
              </w:rPr>
            </w:pPr>
            <w:r w:rsidRPr="00861D83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6699FB02" w:rsidR="0022194F" w:rsidRPr="00861D83" w:rsidRDefault="000378C7" w:rsidP="00821499">
            <w:pPr>
              <w:rPr>
                <w:rFonts w:cstheme="minorHAnsi"/>
              </w:rPr>
            </w:pPr>
            <w:r w:rsidRPr="00861D83">
              <w:rPr>
                <w:rFonts w:cstheme="minorHAnsi"/>
              </w:rPr>
              <w:t>Litomyšl, SZ</w:t>
            </w:r>
          </w:p>
        </w:tc>
      </w:tr>
      <w:tr w:rsidR="00821499" w:rsidRPr="00861D83" w14:paraId="7F8D2B97" w14:textId="77777777" w:rsidTr="00EF685D">
        <w:tc>
          <w:tcPr>
            <w:tcW w:w="4606" w:type="dxa"/>
          </w:tcPr>
          <w:p w14:paraId="59451275" w14:textId="77777777" w:rsidR="0022194F" w:rsidRPr="00861D83" w:rsidRDefault="0022194F" w:rsidP="00821499">
            <w:pPr>
              <w:rPr>
                <w:rFonts w:cstheme="minorHAnsi"/>
                <w:b/>
              </w:rPr>
            </w:pPr>
            <w:r w:rsidRPr="00861D83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2C0B4364" w:rsidR="0022194F" w:rsidRPr="00861D83" w:rsidRDefault="000378C7" w:rsidP="00821499">
            <w:pPr>
              <w:rPr>
                <w:rFonts w:cstheme="minorHAnsi"/>
              </w:rPr>
            </w:pPr>
            <w:r w:rsidRPr="00861D83">
              <w:rPr>
                <w:rFonts w:cstheme="minorHAnsi"/>
              </w:rPr>
              <w:t>Dekorativní váza na ohradní zdi zámku</w:t>
            </w:r>
          </w:p>
        </w:tc>
      </w:tr>
      <w:tr w:rsidR="00821499" w:rsidRPr="00861D83" w14:paraId="54033E58" w14:textId="77777777" w:rsidTr="00EF685D">
        <w:tc>
          <w:tcPr>
            <w:tcW w:w="4606" w:type="dxa"/>
          </w:tcPr>
          <w:p w14:paraId="65CE29A7" w14:textId="77777777" w:rsidR="0022194F" w:rsidRPr="00861D83" w:rsidRDefault="0022194F" w:rsidP="00821499">
            <w:pPr>
              <w:rPr>
                <w:rFonts w:cstheme="minorHAnsi"/>
                <w:b/>
              </w:rPr>
            </w:pPr>
            <w:r w:rsidRPr="00861D83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77E2651B" w14:textId="6B58D016" w:rsidR="0022194F" w:rsidRPr="00861D83" w:rsidRDefault="000378C7" w:rsidP="00821499">
            <w:pPr>
              <w:rPr>
                <w:rFonts w:cstheme="minorHAnsi"/>
              </w:rPr>
            </w:pPr>
            <w:r w:rsidRPr="00861D83">
              <w:rPr>
                <w:rFonts w:cstheme="minorHAnsi"/>
              </w:rPr>
              <w:object w:dxaOrig="9345" w:dyaOrig="7500" w14:anchorId="4230696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8.4pt;height:279.7pt" o:ole="">
                  <v:imagedata r:id="rId7" o:title=""/>
                </v:shape>
                <o:OLEObject Type="Embed" ProgID="PBrush" ShapeID="_x0000_i1025" DrawAspect="Content" ObjectID="_1731145739" r:id="rId8"/>
              </w:object>
            </w:r>
          </w:p>
          <w:p w14:paraId="19D45CC5" w14:textId="258DAD5D" w:rsidR="000378C7" w:rsidRPr="00861D83" w:rsidRDefault="000378C7" w:rsidP="00821499">
            <w:pPr>
              <w:rPr>
                <w:rFonts w:cstheme="minorHAnsi"/>
              </w:rPr>
            </w:pPr>
            <w:r w:rsidRPr="00861D83">
              <w:rPr>
                <w:rFonts w:cstheme="minorHAnsi"/>
              </w:rPr>
              <w:object w:dxaOrig="9210" w:dyaOrig="12705" w14:anchorId="1E37C632">
                <v:shape id="_x0000_i1027" type="#_x0000_t75" style="width:348.4pt;height:480.85pt" o:ole="">
                  <v:imagedata r:id="rId9" o:title=""/>
                </v:shape>
                <o:OLEObject Type="Embed" ProgID="PBrush" ShapeID="_x0000_i1027" DrawAspect="Content" ObjectID="_1731145740" r:id="rId10"/>
              </w:object>
            </w:r>
          </w:p>
          <w:p w14:paraId="697D96E2" w14:textId="19800022" w:rsidR="000378C7" w:rsidRPr="00861D83" w:rsidRDefault="000378C7" w:rsidP="00821499">
            <w:pPr>
              <w:rPr>
                <w:rFonts w:cstheme="minorHAnsi"/>
              </w:rPr>
            </w:pPr>
            <w:r w:rsidRPr="00861D83">
              <w:rPr>
                <w:rFonts w:cstheme="minorHAnsi"/>
              </w:rPr>
              <w:object w:dxaOrig="8400" w:dyaOrig="12330" w14:anchorId="2528263E">
                <v:shape id="_x0000_i1046" type="#_x0000_t75" style="width:350.9pt;height:514.75pt" o:ole="">
                  <v:imagedata r:id="rId11" o:title=""/>
                </v:shape>
                <o:OLEObject Type="Embed" ProgID="PBrush" ShapeID="_x0000_i1046" DrawAspect="Content" ObjectID="_1731145741" r:id="rId12"/>
              </w:object>
            </w:r>
          </w:p>
          <w:p w14:paraId="3120D7CA" w14:textId="4820CF9C" w:rsidR="000378C7" w:rsidRPr="00861D83" w:rsidRDefault="000378C7" w:rsidP="00821499">
            <w:pPr>
              <w:rPr>
                <w:rFonts w:cstheme="minorHAnsi"/>
              </w:rPr>
            </w:pPr>
            <w:r w:rsidRPr="00861D83">
              <w:rPr>
                <w:rFonts w:cstheme="minorHAnsi"/>
              </w:rPr>
              <w:object w:dxaOrig="8370" w:dyaOrig="10500" w14:anchorId="4F0C4C2A">
                <v:shape id="_x0000_i1050" type="#_x0000_t75" style="width:340.15pt;height:425.4pt" o:ole="">
                  <v:imagedata r:id="rId13" o:title=""/>
                </v:shape>
                <o:OLEObject Type="Embed" ProgID="PBrush" ShapeID="_x0000_i1050" DrawAspect="Content" ObjectID="_1731145742" r:id="rId14"/>
              </w:object>
            </w:r>
          </w:p>
        </w:tc>
      </w:tr>
      <w:tr w:rsidR="00821499" w:rsidRPr="00861D83" w14:paraId="5E1A21DD" w14:textId="77777777" w:rsidTr="00EF685D">
        <w:tc>
          <w:tcPr>
            <w:tcW w:w="4606" w:type="dxa"/>
          </w:tcPr>
          <w:p w14:paraId="1B7B8745" w14:textId="77777777" w:rsidR="0022194F" w:rsidRPr="00861D83" w:rsidRDefault="0022194F" w:rsidP="00821499">
            <w:pPr>
              <w:rPr>
                <w:rFonts w:cstheme="minorHAnsi"/>
                <w:b/>
              </w:rPr>
            </w:pPr>
            <w:r w:rsidRPr="00861D83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879" w:type="dxa"/>
          </w:tcPr>
          <w:p w14:paraId="6D01189D" w14:textId="77777777" w:rsidR="0022194F" w:rsidRPr="00861D83" w:rsidRDefault="0022194F" w:rsidP="00821499">
            <w:pPr>
              <w:rPr>
                <w:rFonts w:cstheme="minorHAnsi"/>
              </w:rPr>
            </w:pPr>
          </w:p>
        </w:tc>
      </w:tr>
      <w:tr w:rsidR="00821499" w:rsidRPr="00861D83" w14:paraId="0ACABA34" w14:textId="77777777" w:rsidTr="00EF685D">
        <w:tc>
          <w:tcPr>
            <w:tcW w:w="4606" w:type="dxa"/>
          </w:tcPr>
          <w:p w14:paraId="2B920B9B" w14:textId="77777777" w:rsidR="0022194F" w:rsidRPr="00861D83" w:rsidRDefault="0022194F" w:rsidP="00821499">
            <w:pPr>
              <w:rPr>
                <w:rFonts w:cstheme="minorHAnsi"/>
                <w:b/>
              </w:rPr>
            </w:pPr>
            <w:r w:rsidRPr="00861D83">
              <w:rPr>
                <w:rFonts w:cstheme="minorHAnsi"/>
                <w:b/>
              </w:rPr>
              <w:t>Typ díla</w:t>
            </w:r>
          </w:p>
        </w:tc>
        <w:tc>
          <w:tcPr>
            <w:tcW w:w="5879" w:type="dxa"/>
          </w:tcPr>
          <w:p w14:paraId="1CD3F780" w14:textId="2AA8996D" w:rsidR="0022194F" w:rsidRPr="00861D83" w:rsidRDefault="0022194F" w:rsidP="00821499">
            <w:pPr>
              <w:rPr>
                <w:rFonts w:cstheme="minorHAnsi"/>
              </w:rPr>
            </w:pPr>
          </w:p>
        </w:tc>
      </w:tr>
      <w:tr w:rsidR="00821499" w:rsidRPr="00861D83" w14:paraId="7715CB8F" w14:textId="77777777" w:rsidTr="00EF685D">
        <w:tc>
          <w:tcPr>
            <w:tcW w:w="4606" w:type="dxa"/>
          </w:tcPr>
          <w:p w14:paraId="1E56020F" w14:textId="77777777" w:rsidR="0022194F" w:rsidRPr="00861D83" w:rsidRDefault="0022194F" w:rsidP="00821499">
            <w:pPr>
              <w:rPr>
                <w:rFonts w:cstheme="minorHAnsi"/>
                <w:b/>
              </w:rPr>
            </w:pPr>
            <w:r w:rsidRPr="00861D83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77777777" w:rsidR="0022194F" w:rsidRPr="00861D83" w:rsidRDefault="0022194F" w:rsidP="00821499">
            <w:pPr>
              <w:rPr>
                <w:rFonts w:cstheme="minorHAnsi"/>
              </w:rPr>
            </w:pPr>
          </w:p>
        </w:tc>
      </w:tr>
      <w:tr w:rsidR="00821499" w:rsidRPr="00861D83" w14:paraId="20A918C5" w14:textId="77777777" w:rsidTr="00EF685D">
        <w:tc>
          <w:tcPr>
            <w:tcW w:w="4606" w:type="dxa"/>
          </w:tcPr>
          <w:p w14:paraId="1A2F26B6" w14:textId="77777777" w:rsidR="0022194F" w:rsidRPr="00861D83" w:rsidRDefault="0022194F" w:rsidP="00821499">
            <w:pPr>
              <w:rPr>
                <w:rFonts w:cstheme="minorHAnsi"/>
                <w:b/>
              </w:rPr>
            </w:pPr>
            <w:r w:rsidRPr="00861D83">
              <w:rPr>
                <w:rFonts w:cstheme="minorHAnsi"/>
                <w:b/>
              </w:rPr>
              <w:t>Datace</w:t>
            </w:r>
            <w:r w:rsidR="00AA48FC" w:rsidRPr="00861D83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861D83" w:rsidRDefault="0022194F" w:rsidP="00821499">
            <w:pPr>
              <w:rPr>
                <w:rFonts w:cstheme="minorHAnsi"/>
              </w:rPr>
            </w:pPr>
          </w:p>
        </w:tc>
      </w:tr>
      <w:tr w:rsidR="00821499" w:rsidRPr="00861D83" w14:paraId="0BF9C387" w14:textId="77777777" w:rsidTr="00EF685D">
        <w:tc>
          <w:tcPr>
            <w:tcW w:w="4606" w:type="dxa"/>
          </w:tcPr>
          <w:p w14:paraId="12280DD1" w14:textId="77777777" w:rsidR="0022194F" w:rsidRPr="00861D83" w:rsidRDefault="0022194F" w:rsidP="00821499">
            <w:pPr>
              <w:rPr>
                <w:rFonts w:cstheme="minorHAnsi"/>
                <w:b/>
              </w:rPr>
            </w:pPr>
            <w:r w:rsidRPr="00861D83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440D8609" w:rsidR="0022194F" w:rsidRPr="00861D83" w:rsidRDefault="00F044C6" w:rsidP="00821499">
            <w:pPr>
              <w:rPr>
                <w:rFonts w:cstheme="minorHAnsi"/>
              </w:rPr>
            </w:pPr>
            <w:r w:rsidRPr="00861D83">
              <w:rPr>
                <w:rFonts w:cstheme="minorHAnsi"/>
              </w:rPr>
              <w:t>Bayer Karol</w:t>
            </w:r>
          </w:p>
        </w:tc>
      </w:tr>
      <w:tr w:rsidR="00821499" w:rsidRPr="00861D83" w14:paraId="3B388C43" w14:textId="77777777" w:rsidTr="00EF685D">
        <w:tc>
          <w:tcPr>
            <w:tcW w:w="4606" w:type="dxa"/>
          </w:tcPr>
          <w:p w14:paraId="07CED6AE" w14:textId="77777777" w:rsidR="0022194F" w:rsidRPr="00861D83" w:rsidRDefault="0022194F" w:rsidP="00821499">
            <w:pPr>
              <w:rPr>
                <w:rFonts w:cstheme="minorHAnsi"/>
                <w:b/>
              </w:rPr>
            </w:pPr>
            <w:r w:rsidRPr="00861D83">
              <w:rPr>
                <w:rFonts w:cstheme="minorHAnsi"/>
                <w:b/>
              </w:rPr>
              <w:t>Datum zpracování zprávy</w:t>
            </w:r>
            <w:r w:rsidR="00AA48FC" w:rsidRPr="00861D83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19F2AA44" w:rsidR="0022194F" w:rsidRPr="00861D83" w:rsidRDefault="00F044C6" w:rsidP="00821499">
            <w:pPr>
              <w:rPr>
                <w:rFonts w:cstheme="minorHAnsi"/>
              </w:rPr>
            </w:pPr>
            <w:r w:rsidRPr="00861D83">
              <w:rPr>
                <w:rFonts w:cstheme="minorHAnsi"/>
              </w:rPr>
              <w:t>2022_10</w:t>
            </w:r>
          </w:p>
        </w:tc>
      </w:tr>
      <w:tr w:rsidR="005A54E0" w:rsidRPr="00861D83" w14:paraId="39B656B6" w14:textId="77777777" w:rsidTr="00EF685D">
        <w:tc>
          <w:tcPr>
            <w:tcW w:w="4606" w:type="dxa"/>
          </w:tcPr>
          <w:p w14:paraId="0369BDA3" w14:textId="77777777" w:rsidR="005A54E0" w:rsidRPr="00861D83" w:rsidRDefault="005A54E0" w:rsidP="00821499">
            <w:pPr>
              <w:rPr>
                <w:rFonts w:cstheme="minorHAnsi"/>
                <w:b/>
              </w:rPr>
            </w:pPr>
            <w:r w:rsidRPr="00861D83">
              <w:rPr>
                <w:rFonts w:cstheme="minorHAnsi"/>
                <w:b/>
              </w:rPr>
              <w:t>Číslo příslušné zprávy v </w:t>
            </w:r>
            <w:r w:rsidR="000A6440" w:rsidRPr="00861D83">
              <w:rPr>
                <w:rFonts w:cstheme="minorHAnsi"/>
                <w:b/>
              </w:rPr>
              <w:t>databázi</w:t>
            </w:r>
            <w:r w:rsidRPr="00861D83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6E9E4510" w:rsidR="005A54E0" w:rsidRPr="00861D83" w:rsidRDefault="00F044C6" w:rsidP="00821499">
            <w:pPr>
              <w:rPr>
                <w:rFonts w:cstheme="minorHAnsi"/>
              </w:rPr>
            </w:pPr>
            <w:r w:rsidRPr="00861D83">
              <w:rPr>
                <w:rFonts w:cstheme="minorHAnsi"/>
              </w:rPr>
              <w:t>2. 2. 2022</w:t>
            </w:r>
          </w:p>
        </w:tc>
      </w:tr>
    </w:tbl>
    <w:p w14:paraId="2329459B" w14:textId="77777777" w:rsidR="00AA48FC" w:rsidRPr="00861D83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821499" w:rsidRPr="00861D83" w14:paraId="5F13C4C5" w14:textId="77777777" w:rsidTr="00EF685D">
        <w:tc>
          <w:tcPr>
            <w:tcW w:w="10485" w:type="dxa"/>
          </w:tcPr>
          <w:p w14:paraId="01601BB6" w14:textId="77777777" w:rsidR="00AA48FC" w:rsidRPr="00861D83" w:rsidRDefault="00AA48FC" w:rsidP="00821499">
            <w:pPr>
              <w:rPr>
                <w:rFonts w:cstheme="minorHAnsi"/>
                <w:b/>
              </w:rPr>
            </w:pPr>
            <w:r w:rsidRPr="00861D83">
              <w:rPr>
                <w:rFonts w:cstheme="minorHAnsi"/>
                <w:b/>
              </w:rPr>
              <w:t>Výsledky analýzy</w:t>
            </w:r>
          </w:p>
        </w:tc>
      </w:tr>
      <w:tr w:rsidR="00AA48FC" w:rsidRPr="00861D83" w14:paraId="40D63742" w14:textId="77777777" w:rsidTr="00EF685D">
        <w:tc>
          <w:tcPr>
            <w:tcW w:w="10485" w:type="dxa"/>
          </w:tcPr>
          <w:p w14:paraId="1C89CE2F" w14:textId="46390E78" w:rsidR="00AA48FC" w:rsidRPr="00861D83" w:rsidRDefault="00AA48FC" w:rsidP="00821499">
            <w:pPr>
              <w:rPr>
                <w:rFonts w:cstheme="minorHAnsi"/>
              </w:rPr>
            </w:pPr>
          </w:p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1129"/>
              <w:gridCol w:w="5245"/>
              <w:gridCol w:w="2688"/>
            </w:tblGrid>
            <w:tr w:rsidR="00861D83" w:rsidRPr="00861D83" w14:paraId="2BCD855F" w14:textId="77777777" w:rsidTr="00170BA5">
              <w:tc>
                <w:tcPr>
                  <w:tcW w:w="1129" w:type="dxa"/>
                </w:tcPr>
                <w:p w14:paraId="3D642F3F" w14:textId="77777777" w:rsidR="00861D83" w:rsidRPr="00861D83" w:rsidRDefault="00861D83" w:rsidP="00861D83">
                  <w:pPr>
                    <w:keepNext/>
                    <w:outlineLvl w:val="2"/>
                    <w:rPr>
                      <w:rFonts w:cstheme="minorHAnsi"/>
                      <w:b/>
                    </w:rPr>
                  </w:pPr>
                  <w:proofErr w:type="spellStart"/>
                  <w:r w:rsidRPr="00861D83">
                    <w:rPr>
                      <w:rFonts w:cstheme="minorHAnsi"/>
                      <w:b/>
                    </w:rPr>
                    <w:t>Vz</w:t>
                  </w:r>
                  <w:proofErr w:type="spellEnd"/>
                  <w:r w:rsidRPr="00861D83">
                    <w:rPr>
                      <w:rFonts w:cstheme="minorHAnsi"/>
                      <w:b/>
                    </w:rPr>
                    <w:t>. č. 10</w:t>
                  </w:r>
                </w:p>
                <w:p w14:paraId="477558DB" w14:textId="77777777" w:rsidR="00861D83" w:rsidRPr="00861D83" w:rsidRDefault="00861D83" w:rsidP="00861D83">
                  <w:pPr>
                    <w:spacing w:line="288" w:lineRule="auto"/>
                    <w:rPr>
                      <w:rFonts w:cstheme="minorHAnsi"/>
                      <w:b/>
                    </w:rPr>
                  </w:pPr>
                  <w:r w:rsidRPr="00861D83">
                    <w:rPr>
                      <w:rFonts w:cstheme="minorHAnsi"/>
                      <w:b/>
                    </w:rPr>
                    <w:t>(10738)</w:t>
                  </w:r>
                </w:p>
              </w:tc>
              <w:tc>
                <w:tcPr>
                  <w:tcW w:w="5245" w:type="dxa"/>
                </w:tcPr>
                <w:p w14:paraId="7BDEA2A5" w14:textId="77777777" w:rsidR="00861D83" w:rsidRPr="00861D83" w:rsidRDefault="00861D83" w:rsidP="00861D83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861D83">
                    <w:rPr>
                      <w:rFonts w:cstheme="minorHAnsi"/>
                      <w:bCs/>
                    </w:rPr>
                    <w:t>Vzorek tmelu</w:t>
                  </w:r>
                </w:p>
                <w:p w14:paraId="27129306" w14:textId="77777777" w:rsidR="00861D83" w:rsidRPr="00861D83" w:rsidRDefault="00861D83" w:rsidP="00861D83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861D83">
                    <w:rPr>
                      <w:rFonts w:cstheme="minorHAnsi"/>
                      <w:bCs/>
                    </w:rPr>
                    <w:t>Určení složení tmelu, typ pojiv a zrnitost plniva</w:t>
                  </w:r>
                </w:p>
                <w:p w14:paraId="0E9F030E" w14:textId="77777777" w:rsidR="00861D83" w:rsidRPr="00861D83" w:rsidRDefault="00861D83" w:rsidP="00861D83">
                  <w:pPr>
                    <w:keepNext/>
                    <w:outlineLvl w:val="2"/>
                    <w:rPr>
                      <w:rFonts w:cstheme="minorHAnsi"/>
                      <w:bCs/>
                      <w:u w:val="single"/>
                    </w:rPr>
                  </w:pPr>
                  <w:r w:rsidRPr="00861D83">
                    <w:rPr>
                      <w:rFonts w:cstheme="minorHAnsi"/>
                      <w:bCs/>
                      <w:u w:val="single"/>
                    </w:rPr>
                    <w:t>Místo odběru:</w:t>
                  </w:r>
                </w:p>
                <w:p w14:paraId="0544FA92" w14:textId="77777777" w:rsidR="00861D83" w:rsidRPr="00861D83" w:rsidRDefault="00861D83" w:rsidP="00861D83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861D83">
                    <w:rPr>
                      <w:rFonts w:cstheme="minorHAnsi"/>
                      <w:bCs/>
                    </w:rPr>
                    <w:t>Levá strana podstavce, pod kanelurami</w:t>
                  </w:r>
                </w:p>
              </w:tc>
              <w:tc>
                <w:tcPr>
                  <w:tcW w:w="2688" w:type="dxa"/>
                </w:tcPr>
                <w:p w14:paraId="424D5548" w14:textId="77777777" w:rsidR="00861D83" w:rsidRPr="00861D83" w:rsidRDefault="00861D83" w:rsidP="00861D83">
                  <w:pPr>
                    <w:spacing w:line="288" w:lineRule="auto"/>
                    <w:rPr>
                      <w:rFonts w:cstheme="minorHAnsi"/>
                      <w:b/>
                    </w:rPr>
                  </w:pPr>
                  <w:r w:rsidRPr="00861D83">
                    <w:rPr>
                      <w:rFonts w:cstheme="minorHAnsi"/>
                      <w:b/>
                      <w:noProof/>
                    </w:rPr>
                    <w:drawing>
                      <wp:inline distT="0" distB="0" distL="0" distR="0" wp14:anchorId="6F39FD24" wp14:editId="1EB139AD">
                        <wp:extent cx="1080000" cy="720000"/>
                        <wp:effectExtent l="0" t="0" r="6350" b="4445"/>
                        <wp:docPr id="48" name="Obrázek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0000" cy="7200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6825BAA" w14:textId="77777777" w:rsidR="00861D83" w:rsidRPr="00861D83" w:rsidRDefault="00861D83" w:rsidP="00861D83">
            <w:pPr>
              <w:rPr>
                <w:rFonts w:cstheme="minorHAnsi"/>
                <w:b/>
              </w:rPr>
            </w:pPr>
          </w:p>
          <w:tbl>
            <w:tblPr>
              <w:tblW w:w="928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749"/>
              <w:gridCol w:w="4537"/>
            </w:tblGrid>
            <w:tr w:rsidR="00861D83" w:rsidRPr="00861D83" w14:paraId="22D6F5EC" w14:textId="77777777" w:rsidTr="00170BA5">
              <w:tc>
                <w:tcPr>
                  <w:tcW w:w="4749" w:type="dxa"/>
                  <w:shd w:val="clear" w:color="auto" w:fill="auto"/>
                </w:tcPr>
                <w:p w14:paraId="52034D8B" w14:textId="77777777" w:rsidR="00861D83" w:rsidRPr="00861D83" w:rsidRDefault="00861D83" w:rsidP="00861D83">
                  <w:pPr>
                    <w:spacing w:line="240" w:lineRule="auto"/>
                    <w:rPr>
                      <w:rFonts w:cstheme="minorHAnsi"/>
                    </w:rPr>
                  </w:pPr>
                  <w:r w:rsidRPr="00861D83">
                    <w:rPr>
                      <w:rFonts w:cstheme="minorHAnsi"/>
                      <w:noProof/>
                    </w:rPr>
                    <w:lastRenderedPageBreak/>
                    <w:drawing>
                      <wp:inline distT="0" distB="0" distL="0" distR="0" wp14:anchorId="0FFE7565" wp14:editId="2FEA6B79">
                        <wp:extent cx="2700000" cy="1798214"/>
                        <wp:effectExtent l="0" t="0" r="5715" b="0"/>
                        <wp:docPr id="37" name="Obrázek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10738_5x (1) kopie.jpg"/>
                                <pic:cNvPicPr/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17982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3C29D98" w14:textId="77777777" w:rsidR="00861D83" w:rsidRPr="00861D83" w:rsidRDefault="00861D83" w:rsidP="00861D83">
                  <w:pPr>
                    <w:spacing w:line="240" w:lineRule="auto"/>
                    <w:rPr>
                      <w:rFonts w:cstheme="minorHAnsi"/>
                    </w:rPr>
                  </w:pPr>
                  <w:r w:rsidRPr="00861D83">
                    <w:rPr>
                      <w:rFonts w:cstheme="minorHAnsi"/>
                    </w:rPr>
                    <w:t>Bílé dopadající světlo, fotografováno při zvětšení mikroskopu 50x</w:t>
                  </w:r>
                </w:p>
              </w:tc>
              <w:tc>
                <w:tcPr>
                  <w:tcW w:w="4537" w:type="dxa"/>
                  <w:shd w:val="clear" w:color="auto" w:fill="auto"/>
                </w:tcPr>
                <w:p w14:paraId="3C24B0BA" w14:textId="77777777" w:rsidR="00861D83" w:rsidRPr="00861D83" w:rsidRDefault="00861D83" w:rsidP="00861D83">
                  <w:pPr>
                    <w:spacing w:line="240" w:lineRule="auto"/>
                    <w:rPr>
                      <w:rFonts w:cstheme="minorHAnsi"/>
                    </w:rPr>
                  </w:pPr>
                  <w:r w:rsidRPr="00861D83">
                    <w:rPr>
                      <w:rFonts w:cstheme="minorHAnsi"/>
                      <w:noProof/>
                    </w:rPr>
                    <w:drawing>
                      <wp:inline distT="0" distB="0" distL="0" distR="0" wp14:anchorId="4F29DB3F" wp14:editId="13CCD502">
                        <wp:extent cx="2700000" cy="2235732"/>
                        <wp:effectExtent l="0" t="0" r="5715" b="0"/>
                        <wp:docPr id="96" name="Obrázek 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6" name="10738_01.jpg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22357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69CA79C" w14:textId="77777777" w:rsidR="00861D83" w:rsidRPr="00861D83" w:rsidRDefault="00861D83" w:rsidP="00861D83">
                  <w:pPr>
                    <w:spacing w:line="240" w:lineRule="auto"/>
                    <w:rPr>
                      <w:rFonts w:cstheme="minorHAnsi"/>
                    </w:rPr>
                  </w:pPr>
                  <w:r w:rsidRPr="00861D83">
                    <w:rPr>
                      <w:rFonts w:cstheme="minorHAnsi"/>
                    </w:rPr>
                    <w:t>REM-BSE, rastrovací elektronový mikroskop, detektor zpětně odražených elektronů, nábrus</w:t>
                  </w:r>
                </w:p>
              </w:tc>
            </w:tr>
            <w:tr w:rsidR="00861D83" w:rsidRPr="00861D83" w14:paraId="2062BFAA" w14:textId="77777777" w:rsidTr="00170BA5">
              <w:tc>
                <w:tcPr>
                  <w:tcW w:w="4749" w:type="dxa"/>
                  <w:shd w:val="clear" w:color="auto" w:fill="auto"/>
                </w:tcPr>
                <w:p w14:paraId="2BA527F1" w14:textId="77777777" w:rsidR="00861D83" w:rsidRPr="00861D83" w:rsidRDefault="00861D83" w:rsidP="00861D83">
                  <w:pPr>
                    <w:spacing w:line="240" w:lineRule="auto"/>
                    <w:rPr>
                      <w:rFonts w:cstheme="minorHAnsi"/>
                    </w:rPr>
                  </w:pPr>
                  <w:r w:rsidRPr="00861D83">
                    <w:rPr>
                      <w:rFonts w:cstheme="minorHAnsi"/>
                      <w:noProof/>
                    </w:rPr>
                    <w:drawing>
                      <wp:inline distT="0" distB="0" distL="0" distR="0" wp14:anchorId="34146E64" wp14:editId="0EDBC2CE">
                        <wp:extent cx="2700000" cy="2236004"/>
                        <wp:effectExtent l="0" t="0" r="5715" b="0"/>
                        <wp:docPr id="97" name="Obrázek 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7" name="10738_02.jpg"/>
                                <pic:cNvPicPr/>
                              </pic:nvPicPr>
                              <pic:blipFill>
                                <a:blip r:embed="rId1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9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22360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9FA0DC8" w14:textId="77777777" w:rsidR="00861D83" w:rsidRPr="00861D83" w:rsidRDefault="00861D83" w:rsidP="00861D83">
                  <w:pPr>
                    <w:spacing w:line="240" w:lineRule="auto"/>
                    <w:rPr>
                      <w:rFonts w:cstheme="minorHAnsi"/>
                    </w:rPr>
                  </w:pPr>
                  <w:r w:rsidRPr="00861D83">
                    <w:rPr>
                      <w:rFonts w:cstheme="minorHAnsi"/>
                    </w:rPr>
                    <w:t>REM-BSE, rastrovací elektronový mikroskop, detektor zpětně odražených elektronů, nábrus, detail matrix s početnými fragmenty slínkových částic</w:t>
                  </w:r>
                </w:p>
              </w:tc>
              <w:tc>
                <w:tcPr>
                  <w:tcW w:w="4537" w:type="dxa"/>
                  <w:shd w:val="clear" w:color="auto" w:fill="auto"/>
                </w:tcPr>
                <w:p w14:paraId="08EFAB91" w14:textId="77777777" w:rsidR="00861D83" w:rsidRPr="00861D83" w:rsidRDefault="00861D83" w:rsidP="00861D83">
                  <w:pPr>
                    <w:spacing w:line="240" w:lineRule="auto"/>
                    <w:rPr>
                      <w:rFonts w:cstheme="minorHAnsi"/>
                    </w:rPr>
                  </w:pPr>
                  <w:r w:rsidRPr="00861D83">
                    <w:rPr>
                      <w:rFonts w:cstheme="minorHAnsi"/>
                      <w:noProof/>
                    </w:rPr>
                    <w:drawing>
                      <wp:inline distT="0" distB="0" distL="0" distR="0" wp14:anchorId="1FCD0F76" wp14:editId="18D6E54E">
                        <wp:extent cx="2699168" cy="2235835"/>
                        <wp:effectExtent l="0" t="0" r="6350" b="0"/>
                        <wp:docPr id="120" name="Obrázek 1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0" name="10_01.jpg"/>
                                <pic:cNvPicPr/>
                              </pic:nvPicPr>
                              <pic:blipFill rotWithShape="1"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00000" cy="2236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D95A188" w14:textId="77777777" w:rsidR="00861D83" w:rsidRPr="00861D83" w:rsidRDefault="00861D83" w:rsidP="00861D83">
                  <w:pPr>
                    <w:spacing w:line="240" w:lineRule="auto"/>
                    <w:rPr>
                      <w:rFonts w:cstheme="minorHAnsi"/>
                    </w:rPr>
                  </w:pPr>
                  <w:r w:rsidRPr="00861D83">
                    <w:rPr>
                      <w:rFonts w:cstheme="minorHAnsi"/>
                    </w:rPr>
                    <w:t>REM-BSE, rastrovací elektronový mikroskop, detektor zpětně odražených elektronů, nábrus, detail matrix s početnými fragmenty slínkových částic</w:t>
                  </w:r>
                </w:p>
              </w:tc>
            </w:tr>
          </w:tbl>
          <w:p w14:paraId="075FADE9" w14:textId="77777777" w:rsidR="00861D83" w:rsidRPr="00861D83" w:rsidRDefault="00861D83" w:rsidP="00861D83">
            <w:pPr>
              <w:spacing w:line="264" w:lineRule="auto"/>
              <w:rPr>
                <w:rFonts w:cstheme="minorHAnsi"/>
              </w:rPr>
            </w:pPr>
          </w:p>
          <w:p w14:paraId="7C9F6C41" w14:textId="77777777" w:rsidR="00861D83" w:rsidRPr="00861D83" w:rsidRDefault="00861D83" w:rsidP="00861D83">
            <w:pPr>
              <w:spacing w:line="264" w:lineRule="auto"/>
              <w:rPr>
                <w:rFonts w:cstheme="minorHAnsi"/>
              </w:rPr>
            </w:pPr>
            <w:r w:rsidRPr="00861D83">
              <w:rPr>
                <w:rFonts w:cstheme="minorHAnsi"/>
              </w:rPr>
              <w:t xml:space="preserve">Jemnozrnný tmel šedé barvy. Matrix tmelu je poměrně kompaktní, je tvořená hlavně sloučeninami Ca, Al, Si (pravděpodobně CSH-fáze). Obsahuje také početné fragmenty slínkových částic, které svým tvarem i složením odpovídají slínkům v Portlandském cementu. Hlavním pojivem tmelu je portlandský cement. Analýzou extraktu tmelu pomocí chloroformu, byla v tmelu prokázána přítomnost styren-akrylátového kopolymeru. Pravděpodobně byl tento polymer do tmelu přidán ve formě polymerní disperze. Složení odpovídá disperzi z řady </w:t>
            </w:r>
            <w:proofErr w:type="spellStart"/>
            <w:r w:rsidRPr="00861D83">
              <w:rPr>
                <w:rFonts w:cstheme="minorHAnsi"/>
              </w:rPr>
              <w:t>Sokrat</w:t>
            </w:r>
            <w:proofErr w:type="spellEnd"/>
            <w:r w:rsidRPr="00861D83">
              <w:rPr>
                <w:rFonts w:cstheme="minorHAnsi"/>
              </w:rPr>
              <w:t>, které byly často používané pro modifikaci tmelících malt pro kámen.</w:t>
            </w:r>
          </w:p>
          <w:p w14:paraId="0B08E4B0" w14:textId="77777777" w:rsidR="00861D83" w:rsidRPr="00861D83" w:rsidRDefault="00861D83" w:rsidP="00861D83">
            <w:pPr>
              <w:spacing w:line="264" w:lineRule="auto"/>
              <w:rPr>
                <w:rFonts w:cstheme="minorHAnsi"/>
              </w:rPr>
            </w:pPr>
            <w:r w:rsidRPr="00861D83">
              <w:rPr>
                <w:rFonts w:cstheme="minorHAnsi"/>
              </w:rPr>
              <w:t>Jako kamenivo byl použitý jemnozrnný křemenný písek.</w:t>
            </w:r>
          </w:p>
          <w:p w14:paraId="15ECED9C" w14:textId="37D1C28C" w:rsidR="00861D83" w:rsidRPr="00861D83" w:rsidRDefault="00861D83" w:rsidP="00821499">
            <w:pPr>
              <w:rPr>
                <w:rFonts w:cstheme="minorHAnsi"/>
              </w:rPr>
            </w:pPr>
          </w:p>
          <w:p w14:paraId="05213ED1" w14:textId="77777777" w:rsidR="00861D83" w:rsidRPr="00861D83" w:rsidRDefault="00861D83" w:rsidP="00821499">
            <w:pPr>
              <w:rPr>
                <w:rFonts w:cstheme="minorHAnsi"/>
              </w:rPr>
            </w:pPr>
          </w:p>
          <w:p w14:paraId="12BE7650" w14:textId="77777777" w:rsidR="00B31732" w:rsidRPr="00861D83" w:rsidRDefault="00B31732" w:rsidP="00821499">
            <w:pPr>
              <w:rPr>
                <w:rFonts w:cstheme="minorHAnsi"/>
              </w:rPr>
            </w:pPr>
          </w:p>
          <w:p w14:paraId="44D268F2" w14:textId="77777777" w:rsidR="00650084" w:rsidRPr="00861D83" w:rsidRDefault="00650084" w:rsidP="00821499">
            <w:pPr>
              <w:rPr>
                <w:rFonts w:cstheme="minorHAnsi"/>
              </w:rPr>
            </w:pPr>
          </w:p>
          <w:p w14:paraId="316FD843" w14:textId="77777777" w:rsidR="000C4FDF" w:rsidRPr="00861D83" w:rsidRDefault="000C4FDF" w:rsidP="00821499">
            <w:pPr>
              <w:rPr>
                <w:rFonts w:cstheme="minorHAnsi"/>
              </w:rPr>
            </w:pPr>
          </w:p>
          <w:p w14:paraId="2C881474" w14:textId="77777777" w:rsidR="00A8489D" w:rsidRPr="00861D83" w:rsidRDefault="00A8489D" w:rsidP="00A8489D">
            <w:pPr>
              <w:rPr>
                <w:rFonts w:cstheme="minorHAnsi"/>
              </w:rPr>
            </w:pPr>
          </w:p>
          <w:p w14:paraId="458C6A33" w14:textId="7FC0A695" w:rsidR="0065280A" w:rsidRPr="00861D83" w:rsidRDefault="0065280A" w:rsidP="00821499">
            <w:pPr>
              <w:rPr>
                <w:rFonts w:cstheme="minorHAnsi"/>
              </w:rPr>
            </w:pPr>
          </w:p>
          <w:p w14:paraId="36D30144" w14:textId="77777777" w:rsidR="0065280A" w:rsidRPr="00861D83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861D83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861D83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861D83" w14:paraId="6588E497" w14:textId="77777777" w:rsidTr="00CF54D3">
        <w:tc>
          <w:tcPr>
            <w:tcW w:w="10060" w:type="dxa"/>
          </w:tcPr>
          <w:p w14:paraId="6A3A9C3E" w14:textId="77777777" w:rsidR="00AA48FC" w:rsidRPr="00861D83" w:rsidRDefault="00AA48FC" w:rsidP="00821499">
            <w:pPr>
              <w:rPr>
                <w:rFonts w:cstheme="minorHAnsi"/>
                <w:b/>
              </w:rPr>
            </w:pPr>
            <w:r w:rsidRPr="00861D83">
              <w:rPr>
                <w:rFonts w:cstheme="minorHAnsi"/>
                <w:b/>
              </w:rPr>
              <w:lastRenderedPageBreak/>
              <w:t>Fotodokumentace analýzy</w:t>
            </w:r>
          </w:p>
        </w:tc>
      </w:tr>
      <w:tr w:rsidR="00AA48FC" w:rsidRPr="00861D83" w14:paraId="24BB7D60" w14:textId="77777777" w:rsidTr="00CF54D3">
        <w:tc>
          <w:tcPr>
            <w:tcW w:w="10060" w:type="dxa"/>
          </w:tcPr>
          <w:p w14:paraId="4FB66E8A" w14:textId="77777777" w:rsidR="00AA48FC" w:rsidRPr="00861D83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861D83" w:rsidRDefault="0022194F" w:rsidP="00821499">
      <w:pPr>
        <w:spacing w:line="240" w:lineRule="auto"/>
        <w:rPr>
          <w:rFonts w:cstheme="minorHAnsi"/>
        </w:rPr>
      </w:pPr>
    </w:p>
    <w:sectPr w:rsidR="0022194F" w:rsidRPr="00861D83" w:rsidSect="00EF685D">
      <w:headerReference w:type="default" r:id="rId2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69F8E4" w14:textId="77777777" w:rsidR="002A60DC" w:rsidRDefault="002A60DC" w:rsidP="00AA48FC">
      <w:pPr>
        <w:spacing w:after="0" w:line="240" w:lineRule="auto"/>
      </w:pPr>
      <w:r>
        <w:separator/>
      </w:r>
    </w:p>
  </w:endnote>
  <w:endnote w:type="continuationSeparator" w:id="0">
    <w:p w14:paraId="05DBFE3E" w14:textId="77777777" w:rsidR="002A60DC" w:rsidRDefault="002A60DC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EB5BE9" w14:textId="77777777" w:rsidR="002A60DC" w:rsidRDefault="002A60DC" w:rsidP="00AA48FC">
      <w:pPr>
        <w:spacing w:after="0" w:line="240" w:lineRule="auto"/>
      </w:pPr>
      <w:r>
        <w:separator/>
      </w:r>
    </w:p>
  </w:footnote>
  <w:footnote w:type="continuationSeparator" w:id="0">
    <w:p w14:paraId="0DC5392D" w14:textId="77777777" w:rsidR="002A60DC" w:rsidRDefault="002A60DC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378C7"/>
    <w:rsid w:val="0007253D"/>
    <w:rsid w:val="00075FFC"/>
    <w:rsid w:val="000A3395"/>
    <w:rsid w:val="000A6440"/>
    <w:rsid w:val="000B22C1"/>
    <w:rsid w:val="000C4FDF"/>
    <w:rsid w:val="0021097B"/>
    <w:rsid w:val="0022194F"/>
    <w:rsid w:val="00244763"/>
    <w:rsid w:val="002A60DC"/>
    <w:rsid w:val="003449DF"/>
    <w:rsid w:val="003907E3"/>
    <w:rsid w:val="003D0950"/>
    <w:rsid w:val="00494840"/>
    <w:rsid w:val="005501D0"/>
    <w:rsid w:val="005A54E0"/>
    <w:rsid w:val="005B436B"/>
    <w:rsid w:val="005C155B"/>
    <w:rsid w:val="005C5E32"/>
    <w:rsid w:val="00650084"/>
    <w:rsid w:val="0065280A"/>
    <w:rsid w:val="007A30B4"/>
    <w:rsid w:val="00821499"/>
    <w:rsid w:val="00861D83"/>
    <w:rsid w:val="00982BF2"/>
    <w:rsid w:val="009A03AE"/>
    <w:rsid w:val="009F39F0"/>
    <w:rsid w:val="00A82B10"/>
    <w:rsid w:val="00A8489D"/>
    <w:rsid w:val="00AA48FC"/>
    <w:rsid w:val="00AA49EE"/>
    <w:rsid w:val="00AF7742"/>
    <w:rsid w:val="00B31732"/>
    <w:rsid w:val="00B90C16"/>
    <w:rsid w:val="00BA27B2"/>
    <w:rsid w:val="00C30ACE"/>
    <w:rsid w:val="00C657DB"/>
    <w:rsid w:val="00C74C8C"/>
    <w:rsid w:val="00C92BAC"/>
    <w:rsid w:val="00CC1EA8"/>
    <w:rsid w:val="00CF54D3"/>
    <w:rsid w:val="00D6299B"/>
    <w:rsid w:val="00DE6F6A"/>
    <w:rsid w:val="00E34481"/>
    <w:rsid w:val="00E63A2A"/>
    <w:rsid w:val="00EB0453"/>
    <w:rsid w:val="00EF685D"/>
    <w:rsid w:val="00F044C6"/>
    <w:rsid w:val="00F5362A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263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2022-11-28T12:00:00Z</dcterms:created>
  <dcterms:modified xsi:type="dcterms:W3CDTF">2022-11-28T12:01:00Z</dcterms:modified>
</cp:coreProperties>
</file>