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982BF2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3255"/>
        <w:gridCol w:w="7230"/>
      </w:tblGrid>
      <w:tr w:rsidR="00821499" w:rsidRPr="00982BF2" w14:paraId="308E4BCF" w14:textId="77777777" w:rsidTr="00EF685D">
        <w:tc>
          <w:tcPr>
            <w:tcW w:w="4606" w:type="dxa"/>
          </w:tcPr>
          <w:p w14:paraId="42DD7B2F" w14:textId="77777777" w:rsidR="0022194F" w:rsidRPr="00982BF2" w:rsidRDefault="0022194F" w:rsidP="00821499">
            <w:pPr>
              <w:rPr>
                <w:rFonts w:cstheme="minorHAnsi"/>
                <w:b/>
              </w:rPr>
            </w:pPr>
            <w:r w:rsidRPr="00982BF2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03C30876" w:rsidR="0022194F" w:rsidRPr="00982BF2" w:rsidRDefault="00A8489D" w:rsidP="00821499">
            <w:pPr>
              <w:rPr>
                <w:rFonts w:cstheme="minorHAnsi"/>
              </w:rPr>
            </w:pPr>
            <w:r w:rsidRPr="00982BF2">
              <w:rPr>
                <w:rFonts w:cstheme="minorHAnsi"/>
              </w:rPr>
              <w:t>107</w:t>
            </w:r>
            <w:r w:rsidR="000C4FDF" w:rsidRPr="00982BF2">
              <w:rPr>
                <w:rFonts w:cstheme="minorHAnsi"/>
              </w:rPr>
              <w:t>3</w:t>
            </w:r>
            <w:r w:rsidR="00982BF2" w:rsidRPr="00982BF2">
              <w:rPr>
                <w:rFonts w:cstheme="minorHAnsi"/>
              </w:rPr>
              <w:t>2</w:t>
            </w:r>
          </w:p>
        </w:tc>
      </w:tr>
      <w:tr w:rsidR="00821499" w:rsidRPr="00982BF2" w14:paraId="616D8CF9" w14:textId="77777777" w:rsidTr="00EF685D">
        <w:tc>
          <w:tcPr>
            <w:tcW w:w="4606" w:type="dxa"/>
          </w:tcPr>
          <w:p w14:paraId="5DFEFE58" w14:textId="77777777" w:rsidR="0022194F" w:rsidRPr="00982BF2" w:rsidRDefault="0022194F" w:rsidP="00821499">
            <w:pPr>
              <w:rPr>
                <w:rFonts w:cstheme="minorHAnsi"/>
                <w:b/>
              </w:rPr>
            </w:pPr>
            <w:r w:rsidRPr="00982BF2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01F27B80" w:rsidR="0022194F" w:rsidRPr="00982BF2" w:rsidRDefault="00A8489D" w:rsidP="00821499">
            <w:pPr>
              <w:rPr>
                <w:rFonts w:cstheme="minorHAnsi"/>
              </w:rPr>
            </w:pPr>
            <w:proofErr w:type="spellStart"/>
            <w:r w:rsidRPr="00982BF2">
              <w:rPr>
                <w:rFonts w:cstheme="minorHAnsi"/>
              </w:rPr>
              <w:t>Vz</w:t>
            </w:r>
            <w:proofErr w:type="spellEnd"/>
            <w:r w:rsidRPr="00982BF2">
              <w:rPr>
                <w:rFonts w:cstheme="minorHAnsi"/>
              </w:rPr>
              <w:t xml:space="preserve">. Č. </w:t>
            </w:r>
            <w:r w:rsidR="00982BF2" w:rsidRPr="00982BF2">
              <w:rPr>
                <w:rFonts w:cstheme="minorHAnsi"/>
              </w:rPr>
              <w:t>4</w:t>
            </w:r>
          </w:p>
        </w:tc>
      </w:tr>
      <w:tr w:rsidR="00821499" w:rsidRPr="00982BF2" w14:paraId="106D8ED7" w14:textId="77777777" w:rsidTr="00EF685D">
        <w:tc>
          <w:tcPr>
            <w:tcW w:w="4606" w:type="dxa"/>
          </w:tcPr>
          <w:p w14:paraId="42C61C07" w14:textId="77777777" w:rsidR="00AA48FC" w:rsidRPr="00982BF2" w:rsidRDefault="00AA48FC" w:rsidP="00821499">
            <w:pPr>
              <w:rPr>
                <w:rFonts w:cstheme="minorHAnsi"/>
                <w:b/>
              </w:rPr>
            </w:pPr>
            <w:r w:rsidRPr="00982BF2">
              <w:rPr>
                <w:rFonts w:cstheme="minorHAnsi"/>
                <w:b/>
              </w:rPr>
              <w:t xml:space="preserve">Pořadové číslo karty vzorku v </w:t>
            </w:r>
            <w:r w:rsidR="000A6440" w:rsidRPr="00982BF2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2AFE6E17" w:rsidR="00AA48FC" w:rsidRPr="00982BF2" w:rsidRDefault="000378C7" w:rsidP="00821499">
            <w:pPr>
              <w:rPr>
                <w:rFonts w:cstheme="minorHAnsi"/>
              </w:rPr>
            </w:pPr>
            <w:r w:rsidRPr="00982BF2">
              <w:rPr>
                <w:rFonts w:cstheme="minorHAnsi"/>
              </w:rPr>
              <w:t>165</w:t>
            </w:r>
            <w:r w:rsidR="00982BF2" w:rsidRPr="00982BF2">
              <w:rPr>
                <w:rFonts w:cstheme="minorHAnsi"/>
              </w:rPr>
              <w:t>8</w:t>
            </w:r>
          </w:p>
        </w:tc>
      </w:tr>
      <w:tr w:rsidR="00821499" w:rsidRPr="00982BF2" w14:paraId="32CF643C" w14:textId="77777777" w:rsidTr="00EF685D">
        <w:tc>
          <w:tcPr>
            <w:tcW w:w="4606" w:type="dxa"/>
          </w:tcPr>
          <w:p w14:paraId="560D95E3" w14:textId="77777777" w:rsidR="0022194F" w:rsidRPr="00982BF2" w:rsidRDefault="0022194F" w:rsidP="00821499">
            <w:pPr>
              <w:rPr>
                <w:rFonts w:cstheme="minorHAnsi"/>
                <w:b/>
              </w:rPr>
            </w:pPr>
            <w:r w:rsidRPr="00982BF2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6699FB02" w:rsidR="0022194F" w:rsidRPr="00982BF2" w:rsidRDefault="000378C7" w:rsidP="00821499">
            <w:pPr>
              <w:rPr>
                <w:rFonts w:cstheme="minorHAnsi"/>
              </w:rPr>
            </w:pPr>
            <w:r w:rsidRPr="00982BF2">
              <w:rPr>
                <w:rFonts w:cstheme="minorHAnsi"/>
              </w:rPr>
              <w:t>Litomyšl, SZ</w:t>
            </w:r>
          </w:p>
        </w:tc>
      </w:tr>
      <w:tr w:rsidR="00821499" w:rsidRPr="00982BF2" w14:paraId="7F8D2B97" w14:textId="77777777" w:rsidTr="00EF685D">
        <w:tc>
          <w:tcPr>
            <w:tcW w:w="4606" w:type="dxa"/>
          </w:tcPr>
          <w:p w14:paraId="59451275" w14:textId="77777777" w:rsidR="0022194F" w:rsidRPr="00982BF2" w:rsidRDefault="0022194F" w:rsidP="00821499">
            <w:pPr>
              <w:rPr>
                <w:rFonts w:cstheme="minorHAnsi"/>
                <w:b/>
              </w:rPr>
            </w:pPr>
            <w:r w:rsidRPr="00982BF2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2C0B4364" w:rsidR="0022194F" w:rsidRPr="00982BF2" w:rsidRDefault="000378C7" w:rsidP="00821499">
            <w:pPr>
              <w:rPr>
                <w:rFonts w:cstheme="minorHAnsi"/>
              </w:rPr>
            </w:pPr>
            <w:r w:rsidRPr="00982BF2">
              <w:rPr>
                <w:rFonts w:cstheme="minorHAnsi"/>
              </w:rPr>
              <w:t>Dekorativní váza na ohradní zdi zámku</w:t>
            </w:r>
          </w:p>
        </w:tc>
      </w:tr>
      <w:tr w:rsidR="00821499" w:rsidRPr="00982BF2" w14:paraId="54033E58" w14:textId="77777777" w:rsidTr="00EF685D">
        <w:tc>
          <w:tcPr>
            <w:tcW w:w="4606" w:type="dxa"/>
          </w:tcPr>
          <w:p w14:paraId="65CE29A7" w14:textId="77777777" w:rsidR="0022194F" w:rsidRPr="00982BF2" w:rsidRDefault="0022194F" w:rsidP="00821499">
            <w:pPr>
              <w:rPr>
                <w:rFonts w:cstheme="minorHAnsi"/>
                <w:b/>
              </w:rPr>
            </w:pPr>
            <w:r w:rsidRPr="00982BF2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77E2651B" w14:textId="6B58D016" w:rsidR="0022194F" w:rsidRPr="00982BF2" w:rsidRDefault="000378C7" w:rsidP="00821499">
            <w:pPr>
              <w:rPr>
                <w:rFonts w:cstheme="minorHAnsi"/>
              </w:rPr>
            </w:pPr>
            <w:r w:rsidRPr="00982BF2">
              <w:rPr>
                <w:rFonts w:cstheme="minorHAnsi"/>
              </w:rPr>
              <w:object w:dxaOrig="9345" w:dyaOrig="7500" w14:anchorId="4230696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8.4pt;height:279.7pt" o:ole="">
                  <v:imagedata r:id="rId7" o:title=""/>
                </v:shape>
                <o:OLEObject Type="Embed" ProgID="PBrush" ShapeID="_x0000_i1025" DrawAspect="Content" ObjectID="_1731144968" r:id="rId8"/>
              </w:object>
            </w:r>
          </w:p>
          <w:p w14:paraId="19D45CC5" w14:textId="258DAD5D" w:rsidR="000378C7" w:rsidRPr="00982BF2" w:rsidRDefault="000378C7" w:rsidP="00821499">
            <w:pPr>
              <w:rPr>
                <w:rFonts w:cstheme="minorHAnsi"/>
              </w:rPr>
            </w:pPr>
            <w:r w:rsidRPr="00982BF2">
              <w:rPr>
                <w:rFonts w:cstheme="minorHAnsi"/>
              </w:rPr>
              <w:object w:dxaOrig="9210" w:dyaOrig="12705" w14:anchorId="1E37C632">
                <v:shape id="_x0000_i1027" type="#_x0000_t75" style="width:348.4pt;height:480.85pt" o:ole="">
                  <v:imagedata r:id="rId9" o:title=""/>
                </v:shape>
                <o:OLEObject Type="Embed" ProgID="PBrush" ShapeID="_x0000_i1027" DrawAspect="Content" ObjectID="_1731144969" r:id="rId10"/>
              </w:object>
            </w:r>
          </w:p>
          <w:p w14:paraId="697D96E2" w14:textId="19800022" w:rsidR="000378C7" w:rsidRPr="00982BF2" w:rsidRDefault="000378C7" w:rsidP="00821499">
            <w:pPr>
              <w:rPr>
                <w:rFonts w:cstheme="minorHAnsi"/>
              </w:rPr>
            </w:pPr>
            <w:r w:rsidRPr="00982BF2">
              <w:rPr>
                <w:rFonts w:cstheme="minorHAnsi"/>
              </w:rPr>
              <w:object w:dxaOrig="8400" w:dyaOrig="12330" w14:anchorId="2528263E">
                <v:shape id="_x0000_i1046" type="#_x0000_t75" style="width:350.9pt;height:514.75pt" o:ole="">
                  <v:imagedata r:id="rId11" o:title=""/>
                </v:shape>
                <o:OLEObject Type="Embed" ProgID="PBrush" ShapeID="_x0000_i1046" DrawAspect="Content" ObjectID="_1731144970" r:id="rId12"/>
              </w:object>
            </w:r>
          </w:p>
          <w:p w14:paraId="3120D7CA" w14:textId="4820CF9C" w:rsidR="000378C7" w:rsidRPr="00982BF2" w:rsidRDefault="000378C7" w:rsidP="00821499">
            <w:pPr>
              <w:rPr>
                <w:rFonts w:cstheme="minorHAnsi"/>
              </w:rPr>
            </w:pPr>
            <w:r w:rsidRPr="00982BF2">
              <w:rPr>
                <w:rFonts w:cstheme="minorHAnsi"/>
              </w:rPr>
              <w:object w:dxaOrig="8370" w:dyaOrig="10500" w14:anchorId="4F0C4C2A">
                <v:shape id="_x0000_i1050" type="#_x0000_t75" style="width:340.15pt;height:425.4pt" o:ole="">
                  <v:imagedata r:id="rId13" o:title=""/>
                </v:shape>
                <o:OLEObject Type="Embed" ProgID="PBrush" ShapeID="_x0000_i1050" DrawAspect="Content" ObjectID="_1731144971" r:id="rId14"/>
              </w:object>
            </w:r>
          </w:p>
        </w:tc>
      </w:tr>
      <w:tr w:rsidR="00821499" w:rsidRPr="00982BF2" w14:paraId="5E1A21DD" w14:textId="77777777" w:rsidTr="00EF685D">
        <w:tc>
          <w:tcPr>
            <w:tcW w:w="4606" w:type="dxa"/>
          </w:tcPr>
          <w:p w14:paraId="1B7B8745" w14:textId="77777777" w:rsidR="0022194F" w:rsidRPr="00982BF2" w:rsidRDefault="0022194F" w:rsidP="00821499">
            <w:pPr>
              <w:rPr>
                <w:rFonts w:cstheme="minorHAnsi"/>
                <w:b/>
              </w:rPr>
            </w:pPr>
            <w:r w:rsidRPr="00982BF2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879" w:type="dxa"/>
          </w:tcPr>
          <w:p w14:paraId="6D01189D" w14:textId="77777777" w:rsidR="0022194F" w:rsidRPr="00982BF2" w:rsidRDefault="0022194F" w:rsidP="00821499">
            <w:pPr>
              <w:rPr>
                <w:rFonts w:cstheme="minorHAnsi"/>
              </w:rPr>
            </w:pPr>
          </w:p>
        </w:tc>
      </w:tr>
      <w:tr w:rsidR="00821499" w:rsidRPr="00982BF2" w14:paraId="0ACABA34" w14:textId="77777777" w:rsidTr="00EF685D">
        <w:tc>
          <w:tcPr>
            <w:tcW w:w="4606" w:type="dxa"/>
          </w:tcPr>
          <w:p w14:paraId="2B920B9B" w14:textId="77777777" w:rsidR="0022194F" w:rsidRPr="00982BF2" w:rsidRDefault="0022194F" w:rsidP="00821499">
            <w:pPr>
              <w:rPr>
                <w:rFonts w:cstheme="minorHAnsi"/>
                <w:b/>
              </w:rPr>
            </w:pPr>
            <w:r w:rsidRPr="00982BF2">
              <w:rPr>
                <w:rFonts w:cstheme="minorHAnsi"/>
                <w:b/>
              </w:rPr>
              <w:t>Typ díla</w:t>
            </w:r>
          </w:p>
        </w:tc>
        <w:tc>
          <w:tcPr>
            <w:tcW w:w="5879" w:type="dxa"/>
          </w:tcPr>
          <w:p w14:paraId="1CD3F780" w14:textId="2AA8996D" w:rsidR="0022194F" w:rsidRPr="00982BF2" w:rsidRDefault="0022194F" w:rsidP="00821499">
            <w:pPr>
              <w:rPr>
                <w:rFonts w:cstheme="minorHAnsi"/>
              </w:rPr>
            </w:pPr>
          </w:p>
        </w:tc>
      </w:tr>
      <w:tr w:rsidR="00821499" w:rsidRPr="00982BF2" w14:paraId="7715CB8F" w14:textId="77777777" w:rsidTr="00EF685D">
        <w:tc>
          <w:tcPr>
            <w:tcW w:w="4606" w:type="dxa"/>
          </w:tcPr>
          <w:p w14:paraId="1E56020F" w14:textId="77777777" w:rsidR="0022194F" w:rsidRPr="00982BF2" w:rsidRDefault="0022194F" w:rsidP="00821499">
            <w:pPr>
              <w:rPr>
                <w:rFonts w:cstheme="minorHAnsi"/>
                <w:b/>
              </w:rPr>
            </w:pPr>
            <w:r w:rsidRPr="00982BF2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77777777" w:rsidR="0022194F" w:rsidRPr="00982BF2" w:rsidRDefault="0022194F" w:rsidP="00821499">
            <w:pPr>
              <w:rPr>
                <w:rFonts w:cstheme="minorHAnsi"/>
              </w:rPr>
            </w:pPr>
          </w:p>
        </w:tc>
      </w:tr>
      <w:tr w:rsidR="00821499" w:rsidRPr="00982BF2" w14:paraId="20A918C5" w14:textId="77777777" w:rsidTr="00EF685D">
        <w:tc>
          <w:tcPr>
            <w:tcW w:w="4606" w:type="dxa"/>
          </w:tcPr>
          <w:p w14:paraId="1A2F26B6" w14:textId="77777777" w:rsidR="0022194F" w:rsidRPr="00982BF2" w:rsidRDefault="0022194F" w:rsidP="00821499">
            <w:pPr>
              <w:rPr>
                <w:rFonts w:cstheme="minorHAnsi"/>
                <w:b/>
              </w:rPr>
            </w:pPr>
            <w:r w:rsidRPr="00982BF2">
              <w:rPr>
                <w:rFonts w:cstheme="minorHAnsi"/>
                <w:b/>
              </w:rPr>
              <w:t>Datace</w:t>
            </w:r>
            <w:r w:rsidR="00AA48FC" w:rsidRPr="00982BF2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982BF2" w:rsidRDefault="0022194F" w:rsidP="00821499">
            <w:pPr>
              <w:rPr>
                <w:rFonts w:cstheme="minorHAnsi"/>
              </w:rPr>
            </w:pPr>
          </w:p>
        </w:tc>
      </w:tr>
      <w:tr w:rsidR="00821499" w:rsidRPr="00982BF2" w14:paraId="0BF9C387" w14:textId="77777777" w:rsidTr="00EF685D">
        <w:tc>
          <w:tcPr>
            <w:tcW w:w="4606" w:type="dxa"/>
          </w:tcPr>
          <w:p w14:paraId="12280DD1" w14:textId="77777777" w:rsidR="0022194F" w:rsidRPr="00982BF2" w:rsidRDefault="0022194F" w:rsidP="00821499">
            <w:pPr>
              <w:rPr>
                <w:rFonts w:cstheme="minorHAnsi"/>
                <w:b/>
              </w:rPr>
            </w:pPr>
            <w:r w:rsidRPr="00982BF2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440D8609" w:rsidR="0022194F" w:rsidRPr="00982BF2" w:rsidRDefault="00F044C6" w:rsidP="00821499">
            <w:pPr>
              <w:rPr>
                <w:rFonts w:cstheme="minorHAnsi"/>
              </w:rPr>
            </w:pPr>
            <w:r w:rsidRPr="00982BF2">
              <w:rPr>
                <w:rFonts w:cstheme="minorHAnsi"/>
              </w:rPr>
              <w:t>Bayer Karol</w:t>
            </w:r>
          </w:p>
        </w:tc>
      </w:tr>
      <w:tr w:rsidR="00821499" w:rsidRPr="00982BF2" w14:paraId="3B388C43" w14:textId="77777777" w:rsidTr="00EF685D">
        <w:tc>
          <w:tcPr>
            <w:tcW w:w="4606" w:type="dxa"/>
          </w:tcPr>
          <w:p w14:paraId="07CED6AE" w14:textId="77777777" w:rsidR="0022194F" w:rsidRPr="00982BF2" w:rsidRDefault="0022194F" w:rsidP="00821499">
            <w:pPr>
              <w:rPr>
                <w:rFonts w:cstheme="minorHAnsi"/>
                <w:b/>
              </w:rPr>
            </w:pPr>
            <w:r w:rsidRPr="00982BF2">
              <w:rPr>
                <w:rFonts w:cstheme="minorHAnsi"/>
                <w:b/>
              </w:rPr>
              <w:t>Datum zpracování zprávy</w:t>
            </w:r>
            <w:r w:rsidR="00AA48FC" w:rsidRPr="00982BF2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19F2AA44" w:rsidR="0022194F" w:rsidRPr="00982BF2" w:rsidRDefault="00F044C6" w:rsidP="00821499">
            <w:pPr>
              <w:rPr>
                <w:rFonts w:cstheme="minorHAnsi"/>
              </w:rPr>
            </w:pPr>
            <w:r w:rsidRPr="00982BF2">
              <w:rPr>
                <w:rFonts w:cstheme="minorHAnsi"/>
              </w:rPr>
              <w:t>2022_10</w:t>
            </w:r>
          </w:p>
        </w:tc>
      </w:tr>
      <w:tr w:rsidR="005A54E0" w:rsidRPr="00982BF2" w14:paraId="39B656B6" w14:textId="77777777" w:rsidTr="00EF685D">
        <w:tc>
          <w:tcPr>
            <w:tcW w:w="4606" w:type="dxa"/>
          </w:tcPr>
          <w:p w14:paraId="0369BDA3" w14:textId="77777777" w:rsidR="005A54E0" w:rsidRPr="00982BF2" w:rsidRDefault="005A54E0" w:rsidP="00821499">
            <w:pPr>
              <w:rPr>
                <w:rFonts w:cstheme="minorHAnsi"/>
                <w:b/>
              </w:rPr>
            </w:pPr>
            <w:r w:rsidRPr="00982BF2">
              <w:rPr>
                <w:rFonts w:cstheme="minorHAnsi"/>
                <w:b/>
              </w:rPr>
              <w:t>Číslo příslušné zprávy v </w:t>
            </w:r>
            <w:r w:rsidR="000A6440" w:rsidRPr="00982BF2">
              <w:rPr>
                <w:rFonts w:cstheme="minorHAnsi"/>
                <w:b/>
              </w:rPr>
              <w:t>databázi</w:t>
            </w:r>
            <w:r w:rsidRPr="00982BF2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6E9E4510" w:rsidR="005A54E0" w:rsidRPr="00982BF2" w:rsidRDefault="00F044C6" w:rsidP="00821499">
            <w:pPr>
              <w:rPr>
                <w:rFonts w:cstheme="minorHAnsi"/>
              </w:rPr>
            </w:pPr>
            <w:r w:rsidRPr="00982BF2">
              <w:rPr>
                <w:rFonts w:cstheme="minorHAnsi"/>
              </w:rPr>
              <w:t>2. 2. 2022</w:t>
            </w:r>
          </w:p>
        </w:tc>
      </w:tr>
    </w:tbl>
    <w:p w14:paraId="2329459B" w14:textId="77777777" w:rsidR="00AA48FC" w:rsidRPr="00982BF2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821499" w:rsidRPr="00982BF2" w14:paraId="5F13C4C5" w14:textId="77777777" w:rsidTr="00EF685D">
        <w:tc>
          <w:tcPr>
            <w:tcW w:w="10485" w:type="dxa"/>
          </w:tcPr>
          <w:p w14:paraId="01601BB6" w14:textId="77777777" w:rsidR="00AA48FC" w:rsidRPr="00982BF2" w:rsidRDefault="00AA48FC" w:rsidP="00821499">
            <w:pPr>
              <w:rPr>
                <w:rFonts w:cstheme="minorHAnsi"/>
                <w:b/>
              </w:rPr>
            </w:pPr>
            <w:r w:rsidRPr="00982BF2">
              <w:rPr>
                <w:rFonts w:cstheme="minorHAnsi"/>
                <w:b/>
              </w:rPr>
              <w:t>Výsledky analýzy</w:t>
            </w:r>
          </w:p>
        </w:tc>
      </w:tr>
      <w:tr w:rsidR="00AA48FC" w:rsidRPr="00982BF2" w14:paraId="40D63742" w14:textId="77777777" w:rsidTr="00EF685D">
        <w:tc>
          <w:tcPr>
            <w:tcW w:w="10485" w:type="dxa"/>
          </w:tcPr>
          <w:p w14:paraId="1C89CE2F" w14:textId="7E0C054A" w:rsidR="00AA48FC" w:rsidRPr="00982BF2" w:rsidRDefault="00AA48FC" w:rsidP="00821499">
            <w:pPr>
              <w:rPr>
                <w:rFonts w:cstheme="minorHAnsi"/>
              </w:rPr>
            </w:pPr>
          </w:p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1129"/>
              <w:gridCol w:w="5245"/>
              <w:gridCol w:w="2688"/>
            </w:tblGrid>
            <w:tr w:rsidR="00982BF2" w:rsidRPr="00982BF2" w14:paraId="06A1D6E0" w14:textId="77777777" w:rsidTr="00170BA5">
              <w:tc>
                <w:tcPr>
                  <w:tcW w:w="1129" w:type="dxa"/>
                </w:tcPr>
                <w:p w14:paraId="16759BAC" w14:textId="77777777" w:rsidR="00982BF2" w:rsidRPr="00982BF2" w:rsidRDefault="00982BF2" w:rsidP="00982BF2">
                  <w:pPr>
                    <w:keepNext/>
                    <w:outlineLvl w:val="2"/>
                    <w:rPr>
                      <w:rFonts w:cstheme="minorHAnsi"/>
                      <w:b/>
                    </w:rPr>
                  </w:pPr>
                  <w:proofErr w:type="spellStart"/>
                  <w:r w:rsidRPr="00982BF2">
                    <w:rPr>
                      <w:rFonts w:cstheme="minorHAnsi"/>
                      <w:b/>
                    </w:rPr>
                    <w:t>Vz</w:t>
                  </w:r>
                  <w:proofErr w:type="spellEnd"/>
                  <w:r w:rsidRPr="00982BF2">
                    <w:rPr>
                      <w:rFonts w:cstheme="minorHAnsi"/>
                      <w:b/>
                    </w:rPr>
                    <w:t>. č. 4</w:t>
                  </w:r>
                </w:p>
                <w:p w14:paraId="38E1DC5E" w14:textId="77777777" w:rsidR="00982BF2" w:rsidRPr="00982BF2" w:rsidRDefault="00982BF2" w:rsidP="00982BF2">
                  <w:pPr>
                    <w:keepNext/>
                    <w:outlineLvl w:val="2"/>
                    <w:rPr>
                      <w:rFonts w:cstheme="minorHAnsi"/>
                      <w:b/>
                    </w:rPr>
                  </w:pPr>
                  <w:r w:rsidRPr="00982BF2">
                    <w:rPr>
                      <w:rFonts w:cstheme="minorHAnsi"/>
                      <w:b/>
                    </w:rPr>
                    <w:t>(10732)</w:t>
                  </w:r>
                </w:p>
                <w:p w14:paraId="4BCFD58B" w14:textId="77777777" w:rsidR="00982BF2" w:rsidRPr="00982BF2" w:rsidRDefault="00982BF2" w:rsidP="00982BF2">
                  <w:pPr>
                    <w:rPr>
                      <w:rFonts w:cstheme="minorHAnsi"/>
                      <w:b/>
                    </w:rPr>
                  </w:pPr>
                </w:p>
              </w:tc>
              <w:tc>
                <w:tcPr>
                  <w:tcW w:w="5245" w:type="dxa"/>
                </w:tcPr>
                <w:p w14:paraId="7F4015B3" w14:textId="77777777" w:rsidR="00982BF2" w:rsidRPr="00982BF2" w:rsidRDefault="00982BF2" w:rsidP="00982BF2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982BF2">
                    <w:rPr>
                      <w:rFonts w:cstheme="minorHAnsi"/>
                      <w:bCs/>
                    </w:rPr>
                    <w:t>Vzorek nátěru</w:t>
                  </w:r>
                </w:p>
                <w:p w14:paraId="588D7CEC" w14:textId="77777777" w:rsidR="00982BF2" w:rsidRPr="00982BF2" w:rsidRDefault="00982BF2" w:rsidP="00982BF2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982BF2">
                    <w:rPr>
                      <w:rFonts w:cstheme="minorHAnsi"/>
                      <w:bCs/>
                    </w:rPr>
                    <w:t>Určení složení</w:t>
                  </w:r>
                </w:p>
                <w:p w14:paraId="46FE3E2E" w14:textId="77777777" w:rsidR="00982BF2" w:rsidRPr="00982BF2" w:rsidRDefault="00982BF2" w:rsidP="00982BF2">
                  <w:pPr>
                    <w:keepNext/>
                    <w:outlineLvl w:val="2"/>
                    <w:rPr>
                      <w:rFonts w:cstheme="minorHAnsi"/>
                      <w:bCs/>
                      <w:u w:val="single"/>
                    </w:rPr>
                  </w:pPr>
                  <w:r w:rsidRPr="00982BF2">
                    <w:rPr>
                      <w:rFonts w:cstheme="minorHAnsi"/>
                      <w:bCs/>
                      <w:u w:val="single"/>
                    </w:rPr>
                    <w:t>Místo odběru:</w:t>
                  </w:r>
                </w:p>
                <w:p w14:paraId="22A43963" w14:textId="77777777" w:rsidR="00982BF2" w:rsidRPr="00982BF2" w:rsidRDefault="00982BF2" w:rsidP="00982BF2">
                  <w:pPr>
                    <w:rPr>
                      <w:rFonts w:cstheme="minorHAnsi"/>
                      <w:b/>
                    </w:rPr>
                  </w:pPr>
                  <w:r w:rsidRPr="00982BF2">
                    <w:rPr>
                      <w:rFonts w:cstheme="minorHAnsi"/>
                      <w:bCs/>
                    </w:rPr>
                    <w:t>Pravá strana soklu, horní část pásu perlovce, levá část více ke středu</w:t>
                  </w:r>
                </w:p>
              </w:tc>
              <w:tc>
                <w:tcPr>
                  <w:tcW w:w="2688" w:type="dxa"/>
                </w:tcPr>
                <w:p w14:paraId="113A5A2B" w14:textId="77777777" w:rsidR="00982BF2" w:rsidRPr="00982BF2" w:rsidRDefault="00982BF2" w:rsidP="00982BF2">
                  <w:pPr>
                    <w:spacing w:line="288" w:lineRule="auto"/>
                    <w:rPr>
                      <w:rFonts w:cstheme="minorHAnsi"/>
                      <w:b/>
                    </w:rPr>
                  </w:pPr>
                  <w:r w:rsidRPr="00982BF2">
                    <w:rPr>
                      <w:rFonts w:cstheme="minorHAnsi"/>
                      <w:b/>
                      <w:noProof/>
                    </w:rPr>
                    <w:drawing>
                      <wp:inline distT="0" distB="0" distL="0" distR="0" wp14:anchorId="6FEF3703" wp14:editId="471E58CA">
                        <wp:extent cx="1440000" cy="949437"/>
                        <wp:effectExtent l="0" t="0" r="8255" b="3175"/>
                        <wp:docPr id="42" name="Obrázek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0000" cy="949437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9BD0C25" w14:textId="77777777" w:rsidR="00982BF2" w:rsidRPr="00982BF2" w:rsidRDefault="00982BF2" w:rsidP="00982BF2">
            <w:pPr>
              <w:rPr>
                <w:rFonts w:cstheme="minorHAnsi"/>
                <w:b/>
              </w:rPr>
            </w:pPr>
          </w:p>
          <w:tbl>
            <w:tblPr>
              <w:tblW w:w="928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749"/>
              <w:gridCol w:w="4537"/>
            </w:tblGrid>
            <w:tr w:rsidR="00982BF2" w:rsidRPr="00982BF2" w14:paraId="0B24193A" w14:textId="77777777" w:rsidTr="00170BA5">
              <w:tc>
                <w:tcPr>
                  <w:tcW w:w="4749" w:type="dxa"/>
                  <w:shd w:val="clear" w:color="auto" w:fill="auto"/>
                </w:tcPr>
                <w:p w14:paraId="3487A6D5" w14:textId="77777777" w:rsidR="00982BF2" w:rsidRPr="00982BF2" w:rsidRDefault="00982BF2" w:rsidP="00982BF2">
                  <w:pPr>
                    <w:spacing w:line="240" w:lineRule="auto"/>
                    <w:rPr>
                      <w:rFonts w:cstheme="minorHAnsi"/>
                    </w:rPr>
                  </w:pPr>
                  <w:r w:rsidRPr="00982BF2">
                    <w:rPr>
                      <w:rFonts w:cstheme="minorHAnsi"/>
                      <w:noProof/>
                    </w:rPr>
                    <w:lastRenderedPageBreak/>
                    <w:drawing>
                      <wp:inline distT="0" distB="0" distL="0" distR="0" wp14:anchorId="72410A08" wp14:editId="442ACE24">
                        <wp:extent cx="2700000" cy="1798214"/>
                        <wp:effectExtent l="0" t="0" r="5715" b="0"/>
                        <wp:docPr id="4" name="Obrázek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10732_5x (1) kopie.jpg"/>
                                <pic:cNvPicPr/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17982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318067B" w14:textId="77777777" w:rsidR="00982BF2" w:rsidRPr="00982BF2" w:rsidRDefault="00982BF2" w:rsidP="00982BF2">
                  <w:pPr>
                    <w:spacing w:line="240" w:lineRule="auto"/>
                    <w:rPr>
                      <w:rFonts w:cstheme="minorHAnsi"/>
                    </w:rPr>
                  </w:pPr>
                  <w:r w:rsidRPr="00982BF2">
                    <w:rPr>
                      <w:rFonts w:cstheme="minorHAnsi"/>
                    </w:rPr>
                    <w:t>Bílé dopadající světlo, fotografováno při zvětšení mikroskopu 50x</w:t>
                  </w:r>
                </w:p>
              </w:tc>
              <w:tc>
                <w:tcPr>
                  <w:tcW w:w="4537" w:type="dxa"/>
                  <w:shd w:val="clear" w:color="auto" w:fill="auto"/>
                </w:tcPr>
                <w:p w14:paraId="5BBD7300" w14:textId="77777777" w:rsidR="00982BF2" w:rsidRPr="00982BF2" w:rsidRDefault="00982BF2" w:rsidP="00982BF2">
                  <w:pPr>
                    <w:spacing w:line="240" w:lineRule="auto"/>
                    <w:rPr>
                      <w:rFonts w:cstheme="minorHAnsi"/>
                    </w:rPr>
                  </w:pPr>
                  <w:r w:rsidRPr="00982BF2">
                    <w:rPr>
                      <w:rFonts w:cstheme="minorHAnsi"/>
                      <w:noProof/>
                    </w:rPr>
                    <w:drawing>
                      <wp:inline distT="0" distB="0" distL="0" distR="0" wp14:anchorId="39331106" wp14:editId="7720D3C4">
                        <wp:extent cx="2700000" cy="1798334"/>
                        <wp:effectExtent l="0" t="0" r="5715" b="0"/>
                        <wp:docPr id="22" name="Obrázek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10732_5x (4) kopie.jpg"/>
                                <pic:cNvPicPr/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17983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DF1AA6F" w14:textId="77777777" w:rsidR="00982BF2" w:rsidRPr="00982BF2" w:rsidRDefault="00982BF2" w:rsidP="00982BF2">
                  <w:pPr>
                    <w:spacing w:line="240" w:lineRule="auto"/>
                    <w:rPr>
                      <w:rFonts w:cstheme="minorHAnsi"/>
                    </w:rPr>
                  </w:pPr>
                  <w:r w:rsidRPr="00982BF2">
                    <w:rPr>
                      <w:rFonts w:cstheme="minorHAnsi"/>
                    </w:rPr>
                    <w:t>Excitace UV světlem, fotografováno při zvětšení mikroskopu 50x</w:t>
                  </w:r>
                </w:p>
              </w:tc>
            </w:tr>
            <w:tr w:rsidR="00982BF2" w:rsidRPr="00982BF2" w14:paraId="4C9FF94F" w14:textId="77777777" w:rsidTr="00170BA5">
              <w:tc>
                <w:tcPr>
                  <w:tcW w:w="4749" w:type="dxa"/>
                  <w:shd w:val="clear" w:color="auto" w:fill="auto"/>
                </w:tcPr>
                <w:p w14:paraId="02E882B1" w14:textId="77777777" w:rsidR="00982BF2" w:rsidRPr="00982BF2" w:rsidRDefault="00982BF2" w:rsidP="00982BF2">
                  <w:pPr>
                    <w:spacing w:line="240" w:lineRule="auto"/>
                    <w:rPr>
                      <w:rFonts w:cstheme="minorHAnsi"/>
                    </w:rPr>
                  </w:pPr>
                  <w:r w:rsidRPr="00982BF2">
                    <w:rPr>
                      <w:rFonts w:cstheme="minorHAnsi"/>
                      <w:noProof/>
                    </w:rPr>
                    <w:drawing>
                      <wp:inline distT="0" distB="0" distL="0" distR="0" wp14:anchorId="4168F612" wp14:editId="72B4F1B8">
                        <wp:extent cx="2700000" cy="2236004"/>
                        <wp:effectExtent l="0" t="0" r="5715" b="0"/>
                        <wp:docPr id="78" name="Obrázek 7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8" name="10732_01.jpg"/>
                                <pic:cNvPicPr/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22360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CEA71C1" w14:textId="77777777" w:rsidR="00982BF2" w:rsidRPr="00982BF2" w:rsidRDefault="00982BF2" w:rsidP="00982BF2">
                  <w:pPr>
                    <w:spacing w:line="240" w:lineRule="auto"/>
                    <w:rPr>
                      <w:rFonts w:cstheme="minorHAnsi"/>
                    </w:rPr>
                  </w:pPr>
                  <w:r w:rsidRPr="00982BF2">
                    <w:rPr>
                      <w:rFonts w:cstheme="minorHAnsi"/>
                    </w:rPr>
                    <w:t>REM-BSE, rastrovací elektronový mikroskop, detektor zpětně odražených elektronů</w:t>
                  </w:r>
                </w:p>
              </w:tc>
              <w:tc>
                <w:tcPr>
                  <w:tcW w:w="4537" w:type="dxa"/>
                  <w:shd w:val="clear" w:color="auto" w:fill="auto"/>
                </w:tcPr>
                <w:p w14:paraId="391ACE76" w14:textId="77777777" w:rsidR="00982BF2" w:rsidRPr="00982BF2" w:rsidRDefault="00982BF2" w:rsidP="00982BF2">
                  <w:pPr>
                    <w:spacing w:line="240" w:lineRule="auto"/>
                    <w:rPr>
                      <w:rFonts w:cstheme="minorHAnsi"/>
                    </w:rPr>
                  </w:pPr>
                  <w:r w:rsidRPr="00982BF2">
                    <w:rPr>
                      <w:rFonts w:cstheme="minorHAnsi"/>
                      <w:noProof/>
                    </w:rPr>
                    <w:drawing>
                      <wp:inline distT="0" distB="0" distL="0" distR="0" wp14:anchorId="22AA103D" wp14:editId="713DB951">
                        <wp:extent cx="2700000" cy="2235732"/>
                        <wp:effectExtent l="0" t="0" r="5715" b="0"/>
                        <wp:docPr id="79" name="Obrázek 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9" name="10732_02.jpg"/>
                                <pic:cNvPicPr/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22357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46F4B13" w14:textId="77777777" w:rsidR="00982BF2" w:rsidRPr="00982BF2" w:rsidRDefault="00982BF2" w:rsidP="00982BF2">
                  <w:pPr>
                    <w:spacing w:line="240" w:lineRule="auto"/>
                    <w:rPr>
                      <w:rFonts w:cstheme="minorHAnsi"/>
                    </w:rPr>
                  </w:pPr>
                  <w:r w:rsidRPr="00982BF2">
                    <w:rPr>
                      <w:rFonts w:cstheme="minorHAnsi"/>
                    </w:rPr>
                    <w:t>REM-BSE, rastrovací elektronový mikroskop, detektor zpětně odražených elektronů</w:t>
                  </w:r>
                </w:p>
              </w:tc>
            </w:tr>
            <w:tr w:rsidR="00982BF2" w:rsidRPr="00982BF2" w14:paraId="0D611516" w14:textId="77777777" w:rsidTr="00170BA5">
              <w:tc>
                <w:tcPr>
                  <w:tcW w:w="4749" w:type="dxa"/>
                  <w:shd w:val="clear" w:color="auto" w:fill="auto"/>
                </w:tcPr>
                <w:p w14:paraId="302C2AA2" w14:textId="77777777" w:rsidR="00982BF2" w:rsidRPr="00982BF2" w:rsidRDefault="00982BF2" w:rsidP="00982BF2">
                  <w:pPr>
                    <w:spacing w:line="240" w:lineRule="auto"/>
                    <w:rPr>
                      <w:rFonts w:cstheme="minorHAnsi"/>
                      <w:noProof/>
                    </w:rPr>
                  </w:pPr>
                  <w:r w:rsidRPr="00982BF2">
                    <w:rPr>
                      <w:rFonts w:cstheme="minorHAnsi"/>
                      <w:noProof/>
                    </w:rPr>
                    <w:drawing>
                      <wp:inline distT="0" distB="0" distL="0" distR="0" wp14:anchorId="67FB4B5D" wp14:editId="2E872134">
                        <wp:extent cx="2700000" cy="2236004"/>
                        <wp:effectExtent l="0" t="0" r="5715" b="0"/>
                        <wp:docPr id="80" name="Obrázek 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0" name="10732_03.jpg"/>
                                <pic:cNvPicPr/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22360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96C6803" w14:textId="77777777" w:rsidR="00982BF2" w:rsidRPr="00982BF2" w:rsidRDefault="00982BF2" w:rsidP="00982BF2">
                  <w:pPr>
                    <w:spacing w:line="240" w:lineRule="auto"/>
                    <w:rPr>
                      <w:rFonts w:cstheme="minorHAnsi"/>
                      <w:noProof/>
                    </w:rPr>
                  </w:pPr>
                  <w:r w:rsidRPr="00982BF2">
                    <w:rPr>
                      <w:rFonts w:cstheme="minorHAnsi"/>
                      <w:noProof/>
                    </w:rPr>
                    <w:t>REM-BSE, rastrovací elektronový mikroskop, detektor zpětně odražených elektronů, póry pískovce vyplněné sádrovcem</w:t>
                  </w:r>
                </w:p>
              </w:tc>
              <w:tc>
                <w:tcPr>
                  <w:tcW w:w="4537" w:type="dxa"/>
                  <w:shd w:val="clear" w:color="auto" w:fill="auto"/>
                </w:tcPr>
                <w:p w14:paraId="3EDF08CA" w14:textId="77777777" w:rsidR="00982BF2" w:rsidRPr="00982BF2" w:rsidRDefault="00982BF2" w:rsidP="00982BF2">
                  <w:pPr>
                    <w:spacing w:line="240" w:lineRule="auto"/>
                    <w:rPr>
                      <w:rFonts w:cstheme="minorHAnsi"/>
                      <w:noProof/>
                    </w:rPr>
                  </w:pPr>
                  <w:r w:rsidRPr="00982BF2">
                    <w:rPr>
                      <w:rFonts w:cstheme="minorHAnsi"/>
                      <w:noProof/>
                    </w:rPr>
                    <w:drawing>
                      <wp:inline distT="0" distB="0" distL="0" distR="0" wp14:anchorId="11118962" wp14:editId="68D01EA2">
                        <wp:extent cx="2743835" cy="2272030"/>
                        <wp:effectExtent l="0" t="0" r="0" b="0"/>
                        <wp:docPr id="81" name="Obrázek 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1" name="10732_05.jpg"/>
                                <pic:cNvPicPr/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835" cy="22720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82BF2">
                    <w:rPr>
                      <w:rFonts w:cstheme="minorHAnsi"/>
                      <w:noProof/>
                    </w:rPr>
                    <w:t xml:space="preserve"> REM-BSE, rastrovací elektronový mikroskop, detektor zpětně odražených elektronů, silně degradovaná část kamene s krystaly sádrovce v pórech</w:t>
                  </w:r>
                </w:p>
              </w:tc>
            </w:tr>
          </w:tbl>
          <w:p w14:paraId="6072AF74" w14:textId="77777777" w:rsidR="00982BF2" w:rsidRPr="00982BF2" w:rsidRDefault="00982BF2" w:rsidP="00982BF2">
            <w:pPr>
              <w:spacing w:line="264" w:lineRule="auto"/>
              <w:rPr>
                <w:rFonts w:cstheme="minorHAnsi"/>
              </w:rPr>
            </w:pPr>
          </w:p>
          <w:p w14:paraId="2AC1D367" w14:textId="77777777" w:rsidR="00982BF2" w:rsidRPr="00982BF2" w:rsidRDefault="00982BF2" w:rsidP="00982BF2">
            <w:pPr>
              <w:spacing w:line="264" w:lineRule="auto"/>
              <w:rPr>
                <w:rFonts w:cstheme="minorHAnsi"/>
              </w:rPr>
            </w:pPr>
          </w:p>
          <w:p w14:paraId="68D7DD39" w14:textId="77777777" w:rsidR="00982BF2" w:rsidRPr="00982BF2" w:rsidRDefault="00982BF2" w:rsidP="00982BF2">
            <w:pPr>
              <w:spacing w:line="264" w:lineRule="auto"/>
              <w:rPr>
                <w:rFonts w:cstheme="minorHAnsi"/>
              </w:rPr>
            </w:pPr>
            <w:r w:rsidRPr="00982BF2">
              <w:rPr>
                <w:rFonts w:cstheme="minorHAnsi"/>
              </w:rPr>
              <w:t>Popis a složení vrstev</w:t>
            </w:r>
          </w:p>
          <w:p w14:paraId="3C4EC67F" w14:textId="77777777" w:rsidR="00982BF2" w:rsidRPr="00982BF2" w:rsidRDefault="00982BF2" w:rsidP="00982BF2">
            <w:pPr>
              <w:spacing w:line="264" w:lineRule="auto"/>
              <w:rPr>
                <w:rFonts w:cstheme="minorHAnsi"/>
              </w:rPr>
            </w:pPr>
          </w:p>
          <w:tbl>
            <w:tblPr>
              <w:tblW w:w="5082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059"/>
              <w:gridCol w:w="9368"/>
            </w:tblGrid>
            <w:tr w:rsidR="00982BF2" w:rsidRPr="00982BF2" w14:paraId="3B1B77F2" w14:textId="77777777" w:rsidTr="00170BA5">
              <w:tc>
                <w:tcPr>
                  <w:tcW w:w="508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3521DA77" w14:textId="77777777" w:rsidR="00982BF2" w:rsidRPr="00982BF2" w:rsidRDefault="00982BF2" w:rsidP="00982BF2">
                  <w:pPr>
                    <w:spacing w:line="288" w:lineRule="auto"/>
                    <w:rPr>
                      <w:rFonts w:cstheme="minorHAnsi"/>
                    </w:rPr>
                  </w:pPr>
                  <w:r w:rsidRPr="00982BF2">
                    <w:rPr>
                      <w:rFonts w:cstheme="minorHAnsi"/>
                    </w:rPr>
                    <w:t>Číslo</w:t>
                  </w:r>
                </w:p>
                <w:p w14:paraId="6EC6E962" w14:textId="77777777" w:rsidR="00982BF2" w:rsidRPr="00982BF2" w:rsidRDefault="00982BF2" w:rsidP="00982BF2">
                  <w:pPr>
                    <w:spacing w:line="288" w:lineRule="auto"/>
                    <w:rPr>
                      <w:rFonts w:cstheme="minorHAnsi"/>
                    </w:rPr>
                  </w:pPr>
                  <w:r w:rsidRPr="00982BF2">
                    <w:rPr>
                      <w:rFonts w:cstheme="minorHAnsi"/>
                    </w:rPr>
                    <w:lastRenderedPageBreak/>
                    <w:t>vrstvy</w:t>
                  </w:r>
                </w:p>
              </w:tc>
              <w:tc>
                <w:tcPr>
                  <w:tcW w:w="4492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5FF452DB" w14:textId="77777777" w:rsidR="00982BF2" w:rsidRPr="00982BF2" w:rsidRDefault="00982BF2" w:rsidP="00982BF2">
                  <w:pPr>
                    <w:spacing w:line="288" w:lineRule="auto"/>
                    <w:rPr>
                      <w:rFonts w:cstheme="minorHAnsi"/>
                    </w:rPr>
                  </w:pPr>
                  <w:r w:rsidRPr="00982BF2">
                    <w:rPr>
                      <w:rFonts w:cstheme="minorHAnsi"/>
                    </w:rPr>
                    <w:lastRenderedPageBreak/>
                    <w:t>Popis a složení vrstvy</w:t>
                  </w:r>
                </w:p>
              </w:tc>
            </w:tr>
            <w:tr w:rsidR="00982BF2" w:rsidRPr="00982BF2" w14:paraId="6CA2DD7C" w14:textId="77777777" w:rsidTr="00170BA5">
              <w:tc>
                <w:tcPr>
                  <w:tcW w:w="508" w:type="pct"/>
                  <w:shd w:val="clear" w:color="auto" w:fill="auto"/>
                </w:tcPr>
                <w:p w14:paraId="27D55755" w14:textId="77777777" w:rsidR="00982BF2" w:rsidRPr="00982BF2" w:rsidRDefault="00982BF2" w:rsidP="00982BF2">
                  <w:pPr>
                    <w:spacing w:line="288" w:lineRule="auto"/>
                    <w:rPr>
                      <w:rFonts w:cstheme="minorHAnsi"/>
                    </w:rPr>
                  </w:pPr>
                  <w:r w:rsidRPr="00982BF2">
                    <w:rPr>
                      <w:rFonts w:cstheme="minorHAnsi"/>
                    </w:rPr>
                    <w:t>1</w:t>
                  </w:r>
                </w:p>
              </w:tc>
              <w:tc>
                <w:tcPr>
                  <w:tcW w:w="4492" w:type="pct"/>
                  <w:shd w:val="clear" w:color="auto" w:fill="auto"/>
                </w:tcPr>
                <w:p w14:paraId="3E84183E" w14:textId="77777777" w:rsidR="00982BF2" w:rsidRPr="00982BF2" w:rsidRDefault="00982BF2" w:rsidP="00982BF2">
                  <w:pPr>
                    <w:spacing w:line="288" w:lineRule="auto"/>
                    <w:rPr>
                      <w:rFonts w:cstheme="minorHAnsi"/>
                    </w:rPr>
                  </w:pPr>
                  <w:r w:rsidRPr="00982BF2">
                    <w:rPr>
                      <w:rFonts w:cstheme="minorHAnsi"/>
                    </w:rPr>
                    <w:t>Šedohnědá vrstva – obsahuje sádrovec (pravděpodobně korozní produkt), zemitý pigment a příměs uhlíkaté černě</w:t>
                  </w:r>
                </w:p>
              </w:tc>
            </w:tr>
            <w:tr w:rsidR="00982BF2" w:rsidRPr="00982BF2" w14:paraId="5FA6C454" w14:textId="77777777" w:rsidTr="00170BA5">
              <w:tc>
                <w:tcPr>
                  <w:tcW w:w="508" w:type="pct"/>
                  <w:shd w:val="clear" w:color="auto" w:fill="auto"/>
                </w:tcPr>
                <w:p w14:paraId="3F17CB84" w14:textId="77777777" w:rsidR="00982BF2" w:rsidRPr="00982BF2" w:rsidRDefault="00982BF2" w:rsidP="00982BF2">
                  <w:pPr>
                    <w:spacing w:line="288" w:lineRule="auto"/>
                    <w:rPr>
                      <w:rFonts w:cstheme="minorHAnsi"/>
                    </w:rPr>
                  </w:pPr>
                  <w:r w:rsidRPr="00982BF2">
                    <w:rPr>
                      <w:rFonts w:cstheme="minorHAnsi"/>
                    </w:rPr>
                    <w:t>0</w:t>
                  </w:r>
                </w:p>
              </w:tc>
              <w:tc>
                <w:tcPr>
                  <w:tcW w:w="4492" w:type="pct"/>
                  <w:shd w:val="clear" w:color="auto" w:fill="auto"/>
                </w:tcPr>
                <w:p w14:paraId="0EE76F55" w14:textId="77777777" w:rsidR="00982BF2" w:rsidRPr="00982BF2" w:rsidRDefault="00982BF2" w:rsidP="00982BF2">
                  <w:pPr>
                    <w:spacing w:line="288" w:lineRule="auto"/>
                    <w:rPr>
                      <w:rFonts w:cstheme="minorHAnsi"/>
                    </w:rPr>
                  </w:pPr>
                  <w:r w:rsidRPr="00982BF2">
                    <w:rPr>
                      <w:rFonts w:cstheme="minorHAnsi"/>
                    </w:rPr>
                    <w:t xml:space="preserve">Kámen – jemnozrnný pískovec, póry pod </w:t>
                  </w:r>
                  <w:proofErr w:type="gramStart"/>
                  <w:r w:rsidRPr="00982BF2">
                    <w:rPr>
                      <w:rFonts w:cstheme="minorHAnsi"/>
                    </w:rPr>
                    <w:t>povrchem  jsou</w:t>
                  </w:r>
                  <w:proofErr w:type="gramEnd"/>
                  <w:r w:rsidRPr="00982BF2">
                    <w:rPr>
                      <w:rFonts w:cstheme="minorHAnsi"/>
                    </w:rPr>
                    <w:t xml:space="preserve"> částečně nebo úplně vyplněné sádrovcem, na povrchu pod barevnou vrstvou jsou v pórech kamene lokálně zelené řasy </w:t>
                  </w:r>
                </w:p>
              </w:tc>
            </w:tr>
          </w:tbl>
          <w:p w14:paraId="1BC6AA0D" w14:textId="77777777" w:rsidR="00982BF2" w:rsidRPr="00982BF2" w:rsidRDefault="00982BF2" w:rsidP="00982BF2">
            <w:pPr>
              <w:spacing w:line="288" w:lineRule="auto"/>
              <w:rPr>
                <w:rFonts w:cstheme="minorHAnsi"/>
              </w:rPr>
            </w:pPr>
          </w:p>
          <w:p w14:paraId="2F767EE7" w14:textId="77777777" w:rsidR="00982BF2" w:rsidRPr="00982BF2" w:rsidRDefault="00982BF2" w:rsidP="00982BF2">
            <w:pPr>
              <w:spacing w:line="288" w:lineRule="auto"/>
              <w:rPr>
                <w:rFonts w:cstheme="minorHAnsi"/>
              </w:rPr>
            </w:pPr>
          </w:p>
          <w:p w14:paraId="2E33DB6C" w14:textId="72C2D14E" w:rsidR="00982BF2" w:rsidRPr="00982BF2" w:rsidRDefault="00982BF2" w:rsidP="00821499">
            <w:pPr>
              <w:rPr>
                <w:rFonts w:cstheme="minorHAnsi"/>
              </w:rPr>
            </w:pPr>
          </w:p>
          <w:p w14:paraId="36E49EBD" w14:textId="77777777" w:rsidR="00982BF2" w:rsidRPr="00982BF2" w:rsidRDefault="00982BF2" w:rsidP="00821499">
            <w:pPr>
              <w:rPr>
                <w:rFonts w:cstheme="minorHAnsi"/>
              </w:rPr>
            </w:pPr>
          </w:p>
          <w:p w14:paraId="316FD843" w14:textId="77777777" w:rsidR="000C4FDF" w:rsidRPr="00982BF2" w:rsidRDefault="000C4FDF" w:rsidP="00821499">
            <w:pPr>
              <w:rPr>
                <w:rFonts w:cstheme="minorHAnsi"/>
              </w:rPr>
            </w:pPr>
          </w:p>
          <w:p w14:paraId="2C881474" w14:textId="77777777" w:rsidR="00A8489D" w:rsidRPr="00982BF2" w:rsidRDefault="00A8489D" w:rsidP="00A8489D">
            <w:pPr>
              <w:rPr>
                <w:rFonts w:cstheme="minorHAnsi"/>
              </w:rPr>
            </w:pPr>
          </w:p>
          <w:p w14:paraId="458C6A33" w14:textId="7FC0A695" w:rsidR="0065280A" w:rsidRPr="00982BF2" w:rsidRDefault="0065280A" w:rsidP="00821499">
            <w:pPr>
              <w:rPr>
                <w:rFonts w:cstheme="minorHAnsi"/>
              </w:rPr>
            </w:pPr>
          </w:p>
          <w:p w14:paraId="36D30144" w14:textId="77777777" w:rsidR="0065280A" w:rsidRPr="00982BF2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982BF2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982BF2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982BF2" w14:paraId="6588E497" w14:textId="77777777" w:rsidTr="00CF54D3">
        <w:tc>
          <w:tcPr>
            <w:tcW w:w="10060" w:type="dxa"/>
          </w:tcPr>
          <w:p w14:paraId="6A3A9C3E" w14:textId="77777777" w:rsidR="00AA48FC" w:rsidRPr="00982BF2" w:rsidRDefault="00AA48FC" w:rsidP="00821499">
            <w:pPr>
              <w:rPr>
                <w:rFonts w:cstheme="minorHAnsi"/>
                <w:b/>
              </w:rPr>
            </w:pPr>
            <w:r w:rsidRPr="00982BF2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982BF2" w14:paraId="24BB7D60" w14:textId="77777777" w:rsidTr="00CF54D3">
        <w:tc>
          <w:tcPr>
            <w:tcW w:w="10060" w:type="dxa"/>
          </w:tcPr>
          <w:p w14:paraId="4FB66E8A" w14:textId="77777777" w:rsidR="00AA48FC" w:rsidRPr="00982BF2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982BF2" w:rsidRDefault="0022194F" w:rsidP="00821499">
      <w:pPr>
        <w:spacing w:line="240" w:lineRule="auto"/>
        <w:rPr>
          <w:rFonts w:cstheme="minorHAnsi"/>
        </w:rPr>
      </w:pPr>
    </w:p>
    <w:sectPr w:rsidR="0022194F" w:rsidRPr="00982BF2" w:rsidSect="00EF685D">
      <w:headerReference w:type="default" r:id="rId2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DC3800" w14:textId="77777777" w:rsidR="0082157E" w:rsidRDefault="0082157E" w:rsidP="00AA48FC">
      <w:pPr>
        <w:spacing w:after="0" w:line="240" w:lineRule="auto"/>
      </w:pPr>
      <w:r>
        <w:separator/>
      </w:r>
    </w:p>
  </w:endnote>
  <w:endnote w:type="continuationSeparator" w:id="0">
    <w:p w14:paraId="1199987A" w14:textId="77777777" w:rsidR="0082157E" w:rsidRDefault="0082157E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986D04" w14:textId="77777777" w:rsidR="0082157E" w:rsidRDefault="0082157E" w:rsidP="00AA48FC">
      <w:pPr>
        <w:spacing w:after="0" w:line="240" w:lineRule="auto"/>
      </w:pPr>
      <w:r>
        <w:separator/>
      </w:r>
    </w:p>
  </w:footnote>
  <w:footnote w:type="continuationSeparator" w:id="0">
    <w:p w14:paraId="5E5B5216" w14:textId="77777777" w:rsidR="0082157E" w:rsidRDefault="0082157E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378C7"/>
    <w:rsid w:val="0007253D"/>
    <w:rsid w:val="000A3395"/>
    <w:rsid w:val="000A6440"/>
    <w:rsid w:val="000C4FDF"/>
    <w:rsid w:val="0021097B"/>
    <w:rsid w:val="0022194F"/>
    <w:rsid w:val="003449DF"/>
    <w:rsid w:val="003907E3"/>
    <w:rsid w:val="003D0950"/>
    <w:rsid w:val="00494840"/>
    <w:rsid w:val="005A54E0"/>
    <w:rsid w:val="005B436B"/>
    <w:rsid w:val="005C155B"/>
    <w:rsid w:val="0065280A"/>
    <w:rsid w:val="00821499"/>
    <w:rsid w:val="0082157E"/>
    <w:rsid w:val="00982BF2"/>
    <w:rsid w:val="009A03AE"/>
    <w:rsid w:val="009F39F0"/>
    <w:rsid w:val="00A8489D"/>
    <w:rsid w:val="00AA48FC"/>
    <w:rsid w:val="00B90C16"/>
    <w:rsid w:val="00C30ACE"/>
    <w:rsid w:val="00C657DB"/>
    <w:rsid w:val="00C74C8C"/>
    <w:rsid w:val="00C92BAC"/>
    <w:rsid w:val="00CC1EA8"/>
    <w:rsid w:val="00CF54D3"/>
    <w:rsid w:val="00D6299B"/>
    <w:rsid w:val="00DE6F6A"/>
    <w:rsid w:val="00E63A2A"/>
    <w:rsid w:val="00EB0453"/>
    <w:rsid w:val="00EF685D"/>
    <w:rsid w:val="00F044C6"/>
    <w:rsid w:val="00F5362A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234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2022-11-28T11:48:00Z</dcterms:created>
  <dcterms:modified xsi:type="dcterms:W3CDTF">2022-11-28T11:49:00Z</dcterms:modified>
</cp:coreProperties>
</file>