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53CF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92"/>
        <w:gridCol w:w="7493"/>
      </w:tblGrid>
      <w:tr w:rsidR="00653CF6" w:rsidRPr="00653CF6" w14:paraId="308E4BCF" w14:textId="77777777" w:rsidTr="00EF685D">
        <w:tc>
          <w:tcPr>
            <w:tcW w:w="4606" w:type="dxa"/>
          </w:tcPr>
          <w:p w14:paraId="42DD7B2F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1738EF3" w:rsidR="0022194F" w:rsidRPr="00653CF6" w:rsidRDefault="0029447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8774</w:t>
            </w:r>
          </w:p>
        </w:tc>
      </w:tr>
      <w:tr w:rsidR="00653CF6" w:rsidRPr="00653CF6" w14:paraId="616D8CF9" w14:textId="77777777" w:rsidTr="00EF685D">
        <w:tc>
          <w:tcPr>
            <w:tcW w:w="4606" w:type="dxa"/>
          </w:tcPr>
          <w:p w14:paraId="5DFEFE58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653CF6" w:rsidRDefault="0022194F" w:rsidP="00821499">
            <w:pPr>
              <w:rPr>
                <w:rFonts w:cstheme="minorHAnsi"/>
              </w:rPr>
            </w:pPr>
          </w:p>
        </w:tc>
      </w:tr>
      <w:tr w:rsidR="00653CF6" w:rsidRPr="00653CF6" w14:paraId="106D8ED7" w14:textId="77777777" w:rsidTr="00EF685D">
        <w:tc>
          <w:tcPr>
            <w:tcW w:w="4606" w:type="dxa"/>
          </w:tcPr>
          <w:p w14:paraId="42C61C07" w14:textId="77777777" w:rsidR="00AA48FC" w:rsidRPr="00653CF6" w:rsidRDefault="00AA48FC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 xml:space="preserve">Pořadové číslo karty vzorku v </w:t>
            </w:r>
            <w:r w:rsidR="000A6440" w:rsidRPr="00653CF6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BAA254D" w:rsidR="00AA48FC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1620</w:t>
            </w:r>
          </w:p>
        </w:tc>
      </w:tr>
      <w:tr w:rsidR="00653CF6" w:rsidRPr="00653CF6" w14:paraId="32CF643C" w14:textId="77777777" w:rsidTr="00EF685D">
        <w:tc>
          <w:tcPr>
            <w:tcW w:w="4606" w:type="dxa"/>
          </w:tcPr>
          <w:p w14:paraId="560D95E3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4E7B45F" w:rsidR="0022194F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Obec Pecka (okres Jičín), u cesty k hradu</w:t>
            </w:r>
          </w:p>
        </w:tc>
      </w:tr>
      <w:tr w:rsidR="00653CF6" w:rsidRPr="00653CF6" w14:paraId="7F8D2B97" w14:textId="77777777" w:rsidTr="00EF685D">
        <w:tc>
          <w:tcPr>
            <w:tcW w:w="4606" w:type="dxa"/>
          </w:tcPr>
          <w:p w14:paraId="59451275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63A33E" w:rsidR="0022194F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Socha SV. JOSEFA S JEŽÍŠKEM</w:t>
            </w:r>
          </w:p>
        </w:tc>
      </w:tr>
      <w:tr w:rsidR="00653CF6" w:rsidRPr="00653CF6" w14:paraId="54033E58" w14:textId="77777777" w:rsidTr="00EF685D">
        <w:tc>
          <w:tcPr>
            <w:tcW w:w="4606" w:type="dxa"/>
          </w:tcPr>
          <w:p w14:paraId="65CE29A7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8A51061" w14:textId="77777777" w:rsidR="009D2A33" w:rsidRPr="00653CF6" w:rsidRDefault="009D2A33" w:rsidP="009D2A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Pro chemicko-technologický průzkum byl zadavatelem dodán vzorek ST1 odebraný z písmena ´D´ centrální</w:t>
            </w:r>
          </w:p>
          <w:p w14:paraId="5F720F1C" w14:textId="77777777" w:rsidR="009D2A33" w:rsidRPr="00653CF6" w:rsidRDefault="009D2A33" w:rsidP="009D2A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kartuše. (Tab. 1). Přesné místo odběru vzorku je zdokumentováno v Restaurátorské dokumentaci. Číselné</w:t>
            </w:r>
          </w:p>
          <w:p w14:paraId="35BA9604" w14:textId="77777777" w:rsidR="009D2A33" w:rsidRPr="00653CF6" w:rsidRDefault="009D2A33" w:rsidP="009D2A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označení vzorku vyplývá ze vzorkového systému KCHT, FR UPa, kde bude vzorek archivován.</w:t>
            </w:r>
          </w:p>
          <w:p w14:paraId="5219E00F" w14:textId="77777777" w:rsidR="009D2A33" w:rsidRPr="00653CF6" w:rsidRDefault="009D2A33" w:rsidP="009D2A3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 xml:space="preserve">Označení vzorků: </w:t>
            </w:r>
            <w:r w:rsidRPr="00653CF6">
              <w:rPr>
                <w:rFonts w:cstheme="minorHAnsi"/>
              </w:rPr>
              <w:t>vzorek byl zadavatelem označen ST1, resp. 8774 (dle vzorkového systému FR</w:t>
            </w:r>
          </w:p>
          <w:p w14:paraId="6CAD4EF4" w14:textId="77777777" w:rsidR="0022194F" w:rsidRPr="00653CF6" w:rsidRDefault="009D2A33" w:rsidP="009D2A33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UPa.</w:t>
            </w:r>
          </w:p>
          <w:p w14:paraId="3120D7CA" w14:textId="3BBD10AC" w:rsidR="009D2A33" w:rsidRPr="00653CF6" w:rsidRDefault="009D2A33" w:rsidP="009D2A33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object w:dxaOrig="10455" w:dyaOrig="2190" w14:anchorId="00192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63.75pt;height:76.5pt" o:ole="">
                  <v:imagedata r:id="rId7" o:title=""/>
                </v:shape>
                <o:OLEObject Type="Embed" ProgID="PBrush" ShapeID="_x0000_i1031" DrawAspect="Content" ObjectID="_1730791916" r:id="rId8"/>
              </w:object>
            </w:r>
          </w:p>
        </w:tc>
      </w:tr>
      <w:tr w:rsidR="00653CF6" w:rsidRPr="00653CF6" w14:paraId="5E1A21DD" w14:textId="77777777" w:rsidTr="00EF685D">
        <w:tc>
          <w:tcPr>
            <w:tcW w:w="4606" w:type="dxa"/>
          </w:tcPr>
          <w:p w14:paraId="1B7B8745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653CF6" w:rsidRDefault="0022194F" w:rsidP="00821499">
            <w:pPr>
              <w:rPr>
                <w:rFonts w:cstheme="minorHAnsi"/>
              </w:rPr>
            </w:pPr>
          </w:p>
        </w:tc>
      </w:tr>
      <w:tr w:rsidR="00653CF6" w:rsidRPr="00653CF6" w14:paraId="0ACABA34" w14:textId="77777777" w:rsidTr="00EF685D">
        <w:tc>
          <w:tcPr>
            <w:tcW w:w="4606" w:type="dxa"/>
          </w:tcPr>
          <w:p w14:paraId="2B920B9B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6479D121" w:rsidR="0022194F" w:rsidRPr="00653CF6" w:rsidRDefault="00653CF6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Socha</w:t>
            </w:r>
          </w:p>
        </w:tc>
      </w:tr>
      <w:tr w:rsidR="00653CF6" w:rsidRPr="00653CF6" w14:paraId="7715CB8F" w14:textId="77777777" w:rsidTr="00EF685D">
        <w:tc>
          <w:tcPr>
            <w:tcW w:w="4606" w:type="dxa"/>
          </w:tcPr>
          <w:p w14:paraId="1E56020F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653CF6" w:rsidRDefault="0022194F" w:rsidP="00821499">
            <w:pPr>
              <w:rPr>
                <w:rFonts w:cstheme="minorHAnsi"/>
              </w:rPr>
            </w:pPr>
          </w:p>
        </w:tc>
      </w:tr>
      <w:tr w:rsidR="00653CF6" w:rsidRPr="00653CF6" w14:paraId="20A918C5" w14:textId="77777777" w:rsidTr="00EF685D">
        <w:tc>
          <w:tcPr>
            <w:tcW w:w="4606" w:type="dxa"/>
          </w:tcPr>
          <w:p w14:paraId="1A2F26B6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Datace</w:t>
            </w:r>
            <w:r w:rsidR="00AA48FC" w:rsidRPr="00653CF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8BB5C4E" w:rsidR="0022194F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Pol. 18. století</w:t>
            </w:r>
          </w:p>
        </w:tc>
      </w:tr>
      <w:tr w:rsidR="00653CF6" w:rsidRPr="00653CF6" w14:paraId="0BF9C387" w14:textId="77777777" w:rsidTr="00EF685D">
        <w:tc>
          <w:tcPr>
            <w:tcW w:w="4606" w:type="dxa"/>
          </w:tcPr>
          <w:p w14:paraId="12280DD1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BE9FDF7" w:rsidR="0022194F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Tišlová Renata</w:t>
            </w:r>
          </w:p>
        </w:tc>
      </w:tr>
      <w:tr w:rsidR="00653CF6" w:rsidRPr="00653CF6" w14:paraId="3B388C43" w14:textId="77777777" w:rsidTr="00EF685D">
        <w:tc>
          <w:tcPr>
            <w:tcW w:w="4606" w:type="dxa"/>
          </w:tcPr>
          <w:p w14:paraId="07CED6AE" w14:textId="77777777" w:rsidR="0022194F" w:rsidRPr="00653CF6" w:rsidRDefault="0022194F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Datum zpracování zprávy</w:t>
            </w:r>
            <w:r w:rsidR="00AA48FC" w:rsidRPr="00653CF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E9F8D98" w:rsidR="0022194F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31. 6. 2017</w:t>
            </w:r>
          </w:p>
        </w:tc>
      </w:tr>
      <w:tr w:rsidR="00653CF6" w:rsidRPr="00653CF6" w14:paraId="39B656B6" w14:textId="77777777" w:rsidTr="00EF685D">
        <w:tc>
          <w:tcPr>
            <w:tcW w:w="4606" w:type="dxa"/>
          </w:tcPr>
          <w:p w14:paraId="0369BDA3" w14:textId="77777777" w:rsidR="005A54E0" w:rsidRPr="00653CF6" w:rsidRDefault="005A54E0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Číslo příslušné zprávy v </w:t>
            </w:r>
            <w:r w:rsidR="000A6440" w:rsidRPr="00653CF6">
              <w:rPr>
                <w:rFonts w:cstheme="minorHAnsi"/>
                <w:b/>
              </w:rPr>
              <w:t>databázi</w:t>
            </w:r>
            <w:r w:rsidRPr="00653CF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0B2D827" w:rsidR="005A54E0" w:rsidRPr="00653CF6" w:rsidRDefault="009D2A33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2017_36</w:t>
            </w:r>
          </w:p>
        </w:tc>
      </w:tr>
    </w:tbl>
    <w:p w14:paraId="2329459B" w14:textId="77777777" w:rsidR="00AA48FC" w:rsidRPr="00653CF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0"/>
      </w:tblGrid>
      <w:tr w:rsidR="00653CF6" w:rsidRPr="00653CF6" w14:paraId="5F13C4C5" w14:textId="77777777" w:rsidTr="00EF685D">
        <w:tc>
          <w:tcPr>
            <w:tcW w:w="10485" w:type="dxa"/>
          </w:tcPr>
          <w:p w14:paraId="01601BB6" w14:textId="77777777" w:rsidR="00AA48FC" w:rsidRPr="00653CF6" w:rsidRDefault="00AA48FC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Výsledky analýzy</w:t>
            </w:r>
          </w:p>
        </w:tc>
      </w:tr>
      <w:tr w:rsidR="00653CF6" w:rsidRPr="00653CF6" w14:paraId="40D63742" w14:textId="77777777" w:rsidTr="00EF685D">
        <w:tc>
          <w:tcPr>
            <w:tcW w:w="10485" w:type="dxa"/>
          </w:tcPr>
          <w:p w14:paraId="1C89CE2F" w14:textId="77777777" w:rsidR="00AA48FC" w:rsidRPr="00653CF6" w:rsidRDefault="00AA48FC" w:rsidP="00821499">
            <w:pPr>
              <w:rPr>
                <w:rFonts w:cstheme="minorHAnsi"/>
              </w:rPr>
            </w:pPr>
          </w:p>
          <w:p w14:paraId="458C6A33" w14:textId="632B476D" w:rsidR="0065280A" w:rsidRPr="00653CF6" w:rsidRDefault="00653CF6" w:rsidP="00821499">
            <w:pPr>
              <w:rPr>
                <w:rFonts w:cstheme="minorHAnsi"/>
                <w:b/>
                <w:bCs/>
                <w:u w:val="single"/>
              </w:rPr>
            </w:pPr>
            <w:r w:rsidRPr="00653CF6">
              <w:rPr>
                <w:rFonts w:cstheme="minorHAnsi"/>
                <w:b/>
                <w:bCs/>
                <w:u w:val="single"/>
              </w:rPr>
              <w:t>Průzkum povrchových úprav</w:t>
            </w:r>
          </w:p>
          <w:p w14:paraId="0E6001EF" w14:textId="77777777" w:rsidR="00653CF6" w:rsidRPr="00653CF6" w:rsidRDefault="00653CF6" w:rsidP="00821499">
            <w:pPr>
              <w:rPr>
                <w:rFonts w:cstheme="minorHAnsi"/>
              </w:rPr>
            </w:pPr>
          </w:p>
          <w:p w14:paraId="59C26BA4" w14:textId="6E26A201" w:rsidR="00653CF6" w:rsidRPr="00653CF6" w:rsidRDefault="00653CF6" w:rsidP="00821499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object w:dxaOrig="11955" w:dyaOrig="13125" w14:anchorId="7B194C55">
                <v:shape id="_x0000_i1041" type="#_x0000_t75" style="width:522.75pt;height:574.5pt" o:ole="">
                  <v:imagedata r:id="rId9" o:title=""/>
                </v:shape>
                <o:OLEObject Type="Embed" ProgID="PBrush" ShapeID="_x0000_i1041" DrawAspect="Content" ObjectID="_1730791917" r:id="rId10"/>
              </w:object>
            </w:r>
          </w:p>
          <w:p w14:paraId="5B21FFD1" w14:textId="425FCDB7" w:rsidR="00653CF6" w:rsidRPr="00653CF6" w:rsidRDefault="00653CF6" w:rsidP="00821499">
            <w:pPr>
              <w:rPr>
                <w:rFonts w:cstheme="minorHAnsi"/>
              </w:rPr>
            </w:pPr>
          </w:p>
          <w:p w14:paraId="790C542B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 xml:space="preserve">ST 1/8774 spodní část: </w:t>
            </w:r>
            <w:r w:rsidRPr="00653CF6">
              <w:rPr>
                <w:rFonts w:cstheme="minorHAnsi"/>
              </w:rPr>
              <w:t>úprava písma</w:t>
            </w:r>
          </w:p>
          <w:p w14:paraId="69060076" w14:textId="00E4F9CD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Místo odběru vzorku: písmeno ´D´, ústřední kartuše</w:t>
            </w:r>
            <w:r w:rsidR="00F34AD2">
              <w:rPr>
                <w:rFonts w:cstheme="minorHAnsi"/>
              </w:rPr>
              <w:t xml:space="preserve"> </w:t>
            </w:r>
          </w:p>
          <w:p w14:paraId="6B4FE5E4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64C9F09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53CF6">
              <w:rPr>
                <w:rFonts w:cstheme="minorHAnsi"/>
                <w:b/>
                <w:bCs/>
              </w:rPr>
              <w:t>Popis souvrství (pokračování):</w:t>
            </w:r>
          </w:p>
          <w:p w14:paraId="607DAB8F" w14:textId="73335369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>5 - šedá</w:t>
            </w:r>
            <w:r w:rsidRPr="00653CF6">
              <w:rPr>
                <w:rFonts w:cstheme="minorHAnsi"/>
              </w:rPr>
              <w:t>, nažloutlé až namodralé luminiscence. Vrstva nátěru provedená v několika nánosech s proměnlivým obsahem zinkové běloby,</w:t>
            </w:r>
            <w:r w:rsidR="00F34AD2">
              <w:rPr>
                <w:rFonts w:cstheme="minorHAnsi"/>
              </w:rPr>
              <w:t xml:space="preserve"> </w:t>
            </w:r>
            <w:r w:rsidRPr="00653CF6">
              <w:rPr>
                <w:rFonts w:cstheme="minorHAnsi"/>
              </w:rPr>
              <w:t>bílé hlinky, uhličitanu vápenatého a červené hlinky, černý pigment je patrně uhlíkatá čerň. Ve vrstvě se vyskytuje zvýšený obsah složek</w:t>
            </w:r>
            <w:r w:rsidR="00F34AD2">
              <w:rPr>
                <w:rFonts w:cstheme="minorHAnsi"/>
              </w:rPr>
              <w:t xml:space="preserve"> </w:t>
            </w:r>
            <w:r w:rsidRPr="00653CF6">
              <w:rPr>
                <w:rFonts w:cstheme="minorHAnsi"/>
              </w:rPr>
              <w:t>s obsahem síry (S), bez bližší identifikace původu. Pojivo vrstvy je organického původu.</w:t>
            </w:r>
          </w:p>
          <w:p w14:paraId="1313EAFE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2B716D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 xml:space="preserve">Složení vrstvy dle SEM-EDX: org., </w:t>
            </w:r>
            <w:r w:rsidRPr="00653CF6">
              <w:rPr>
                <w:rFonts w:cstheme="minorHAnsi"/>
              </w:rPr>
              <w:t>Zn, Si, S (Al, Ca)</w:t>
            </w:r>
          </w:p>
          <w:p w14:paraId="20901FF4" w14:textId="0C3792EA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lastRenderedPageBreak/>
              <w:t xml:space="preserve">6 - hnědo-červená, </w:t>
            </w:r>
            <w:r w:rsidRPr="00653CF6">
              <w:rPr>
                <w:rFonts w:cstheme="minorHAnsi"/>
              </w:rPr>
              <w:t>podklad pro zlacení s obsahem zinkové běloby, červeného hlinky, malé příměsi olovnatého pigmentu. Pojivo je</w:t>
            </w:r>
            <w:r w:rsidR="00F34AD2">
              <w:rPr>
                <w:rFonts w:cstheme="minorHAnsi"/>
              </w:rPr>
              <w:t xml:space="preserve"> </w:t>
            </w:r>
            <w:r w:rsidRPr="00653CF6">
              <w:rPr>
                <w:rFonts w:cstheme="minorHAnsi"/>
              </w:rPr>
              <w:t>organického původu.</w:t>
            </w:r>
          </w:p>
          <w:p w14:paraId="4B0BD933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4268A56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 xml:space="preserve">Složení vrstvy dle SEM-EDX: org., </w:t>
            </w:r>
            <w:r w:rsidRPr="00653CF6">
              <w:rPr>
                <w:rFonts w:cstheme="minorHAnsi"/>
              </w:rPr>
              <w:t>Zn, Si, S (Al, Ca)</w:t>
            </w:r>
          </w:p>
          <w:p w14:paraId="6595F602" w14:textId="066413B4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 xml:space="preserve">7 - </w:t>
            </w:r>
            <w:r w:rsidRPr="00653CF6">
              <w:rPr>
                <w:rFonts w:cstheme="minorHAnsi"/>
                <w:b/>
                <w:bCs/>
              </w:rPr>
              <w:t xml:space="preserve">úprava ve zlatolesklém kovu, </w:t>
            </w:r>
            <w:r w:rsidRPr="00653CF6">
              <w:rPr>
                <w:rFonts w:cstheme="minorHAnsi"/>
              </w:rPr>
              <w:t>zlacení provedené patrně zlatým plátkem s malou příměsí stříbra.</w:t>
            </w:r>
          </w:p>
          <w:p w14:paraId="48548D6C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50B92BA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  <w:b/>
                <w:bCs/>
              </w:rPr>
              <w:t xml:space="preserve">Složení vrstvy dle SEM-EDX: org., </w:t>
            </w:r>
            <w:r w:rsidRPr="00653CF6">
              <w:rPr>
                <w:rFonts w:cstheme="minorHAnsi"/>
              </w:rPr>
              <w:t>Au (Ag (silná kontaminace vrstvy z podkladu složkami s obsahem olova)</w:t>
            </w:r>
          </w:p>
          <w:p w14:paraId="2DD250C2" w14:textId="2E61F995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Na povrchu vzorku se vyskytují zbytky vrstvy s obsahem stejných barvících složek jako u vrstvy 6 (možností je, že se jedná o identickou vrstvu (v místě</w:t>
            </w:r>
            <w:r w:rsidR="00F34AD2">
              <w:rPr>
                <w:rFonts w:cstheme="minorHAnsi"/>
              </w:rPr>
              <w:t xml:space="preserve"> </w:t>
            </w:r>
            <w:r w:rsidRPr="00653CF6">
              <w:rPr>
                <w:rFonts w:cstheme="minorHAnsi"/>
              </w:rPr>
              <w:t>poškozené vrstvy zlacení), příp. tvoří samostatnou barevnou vrstvu. Kromě pigmentů (viz. vrstva 6) byla zjištěna přítomnost složek s obsahem arsenu</w:t>
            </w:r>
            <w:r w:rsidR="00F34AD2">
              <w:rPr>
                <w:rFonts w:cstheme="minorHAnsi"/>
              </w:rPr>
              <w:t xml:space="preserve"> </w:t>
            </w:r>
            <w:r w:rsidRPr="00653CF6">
              <w:rPr>
                <w:rFonts w:cstheme="minorHAnsi"/>
              </w:rPr>
              <w:t>(As pigmenty), které nebyly blíže zkoumány.</w:t>
            </w:r>
          </w:p>
          <w:p w14:paraId="7063C8AF" w14:textId="5E8DF104" w:rsidR="00653CF6" w:rsidRPr="00653CF6" w:rsidRDefault="00653CF6" w:rsidP="00653CF6">
            <w:pPr>
              <w:rPr>
                <w:rFonts w:cstheme="minorHAnsi"/>
              </w:rPr>
            </w:pPr>
          </w:p>
          <w:p w14:paraId="22688D4C" w14:textId="20016D9C" w:rsidR="00653CF6" w:rsidRPr="00653CF6" w:rsidRDefault="00653CF6" w:rsidP="00653CF6">
            <w:pPr>
              <w:rPr>
                <w:rFonts w:cstheme="minorHAnsi"/>
              </w:rPr>
            </w:pPr>
          </w:p>
          <w:p w14:paraId="71D6BAB5" w14:textId="28DBE27D" w:rsidR="00653CF6" w:rsidRPr="00653CF6" w:rsidRDefault="00653CF6" w:rsidP="00653CF6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object w:dxaOrig="11730" w:dyaOrig="12405" w14:anchorId="44AC6835">
                <v:shape id="_x0000_i1044" type="#_x0000_t75" style="width:523.5pt;height:553.5pt" o:ole="">
                  <v:imagedata r:id="rId11" o:title=""/>
                </v:shape>
                <o:OLEObject Type="Embed" ProgID="PBrush" ShapeID="_x0000_i1044" DrawAspect="Content" ObjectID="_1730791918" r:id="rId12"/>
              </w:object>
            </w:r>
          </w:p>
          <w:p w14:paraId="168C964D" w14:textId="2A6EC6FD" w:rsidR="00653CF6" w:rsidRPr="00653CF6" w:rsidRDefault="00653CF6" w:rsidP="00653CF6">
            <w:pPr>
              <w:rPr>
                <w:rFonts w:cstheme="minorHAnsi"/>
              </w:rPr>
            </w:pPr>
          </w:p>
          <w:p w14:paraId="772EBD10" w14:textId="7FB09D92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53CF6">
              <w:rPr>
                <w:rFonts w:cstheme="minorHAnsi"/>
                <w:b/>
                <w:bCs/>
              </w:rPr>
              <w:lastRenderedPageBreak/>
              <w:t>Závěr, shrnutí výsledků</w:t>
            </w:r>
          </w:p>
          <w:p w14:paraId="3599DF14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71808A5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Předmětem chemicko-technologického průzkumu byla pískovcová plastika sv. Josefa s Ježíškem umístěná</w:t>
            </w:r>
          </w:p>
          <w:p w14:paraId="50108944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na cestě k hradu v obci Pecka. Plastika je vysekána z křemičitého pískovce. Předkládaný chemicko-technologický</w:t>
            </w:r>
          </w:p>
          <w:p w14:paraId="256EE20D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průzkum byl zaměřen na průzkum povrchových úprav písma v centrální kartuši. K průzkumu</w:t>
            </w:r>
          </w:p>
          <w:p w14:paraId="29E2D93A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byl dodán jeden vzorek odebraný z písmene ´D´ nápisu. Vzorek je označen ST1, vzorek odebral zadavatel.</w:t>
            </w:r>
          </w:p>
          <w:p w14:paraId="7EB44B00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Základním cílem průzkumu byl popis stratigrafie odebraného vzorku a orientační analýza nejstarších dochovaných</w:t>
            </w:r>
          </w:p>
          <w:p w14:paraId="65AE4365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vrstev. K průzkumu byly využity mikroskopické techniky, zejména optická světelná mikroskopie</w:t>
            </w:r>
          </w:p>
          <w:p w14:paraId="695C7865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ve viditelné spektru světla, doplněná průzkumem UV fluorescencí (OM) provedené na nábrusech vzorkem.</w:t>
            </w:r>
          </w:p>
          <w:p w14:paraId="1B839A74" w14:textId="6B0FD19D" w:rsid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Prvková analýza byla provedena skenovací elektronovou mikroskopií s EDX mikrosondou (SEM-EDX).</w:t>
            </w:r>
          </w:p>
          <w:p w14:paraId="58E95B96" w14:textId="77777777" w:rsidR="00F34AD2" w:rsidRPr="00653CF6" w:rsidRDefault="00F34AD2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2C90CDD" w14:textId="31FC837C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53CF6">
              <w:rPr>
                <w:rFonts w:cstheme="minorHAnsi"/>
                <w:b/>
                <w:bCs/>
              </w:rPr>
              <w:t>Výsledky - stratigrafie a orient</w:t>
            </w:r>
            <w:r w:rsidR="00F34AD2">
              <w:rPr>
                <w:rFonts w:cstheme="minorHAnsi"/>
                <w:b/>
                <w:bCs/>
              </w:rPr>
              <w:t>a</w:t>
            </w:r>
            <w:r w:rsidRPr="00653CF6">
              <w:rPr>
                <w:rFonts w:cstheme="minorHAnsi"/>
                <w:b/>
                <w:bCs/>
              </w:rPr>
              <w:t>ční složení</w:t>
            </w:r>
          </w:p>
          <w:p w14:paraId="15FF4105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Na analyzovaném vzorku bylo nelezeno celkem 13 odlišných povrchových vrstev. Nejstarší dochované</w:t>
            </w:r>
          </w:p>
          <w:p w14:paraId="7C6E2246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souvrství se skládá z podkladové vrstvy a zlacení provedené zlatým plátkem na lepivé červené vrstvě. Podklad</w:t>
            </w:r>
          </w:p>
          <w:p w14:paraId="2825BFE2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je na organické bázi (můžeme uvažovat o mastném pojivu), s obsahem olovnaté běloby. Vrstva zlacení</w:t>
            </w:r>
          </w:p>
          <w:p w14:paraId="4B3EFCAB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je provedena zlatým plátkem na lepivé vrstvě bez bližšího určení typu pojiva.</w:t>
            </w:r>
          </w:p>
          <w:p w14:paraId="4A701578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Mladší úpravy jsou buď monochromní (bílá, šedá, později okrová, oranžovo-okrová), pouze jednou bylo</w:t>
            </w:r>
          </w:p>
          <w:p w14:paraId="48F48545" w14:textId="77777777" w:rsidR="00653CF6" w:rsidRPr="00653CF6" w:rsidRDefault="00653CF6" w:rsidP="00653CF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53CF6">
              <w:rPr>
                <w:rFonts w:cstheme="minorHAnsi"/>
              </w:rPr>
              <w:t>obnoveno zlacení písma plátkovým zlacením na podkladu s obsahem olovnatého pigmentu, červené hlinky</w:t>
            </w:r>
          </w:p>
          <w:p w14:paraId="76D4A888" w14:textId="67A97863" w:rsidR="00653CF6" w:rsidRPr="00653CF6" w:rsidRDefault="00653CF6" w:rsidP="00653CF6">
            <w:pPr>
              <w:rPr>
                <w:rFonts w:cstheme="minorHAnsi"/>
              </w:rPr>
            </w:pPr>
            <w:r w:rsidRPr="00653CF6">
              <w:rPr>
                <w:rFonts w:cstheme="minorHAnsi"/>
              </w:rPr>
              <w:t>s organickým pojivem bez bližší identifikace.</w:t>
            </w:r>
          </w:p>
          <w:p w14:paraId="36D30144" w14:textId="77777777" w:rsidR="0065280A" w:rsidRPr="00653CF6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653CF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53CF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3CF6" w:rsidRPr="00653CF6" w14:paraId="6588E497" w14:textId="77777777" w:rsidTr="00CF54D3">
        <w:tc>
          <w:tcPr>
            <w:tcW w:w="10060" w:type="dxa"/>
          </w:tcPr>
          <w:p w14:paraId="6A3A9C3E" w14:textId="77777777" w:rsidR="00AA48FC" w:rsidRPr="00653CF6" w:rsidRDefault="00AA48FC" w:rsidP="00821499">
            <w:pPr>
              <w:rPr>
                <w:rFonts w:cstheme="minorHAnsi"/>
                <w:b/>
              </w:rPr>
            </w:pPr>
            <w:r w:rsidRPr="00653CF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53CF6" w14:paraId="24BB7D60" w14:textId="77777777" w:rsidTr="00CF54D3">
        <w:tc>
          <w:tcPr>
            <w:tcW w:w="10060" w:type="dxa"/>
          </w:tcPr>
          <w:p w14:paraId="4FB66E8A" w14:textId="77777777" w:rsidR="00AA48FC" w:rsidRPr="00653CF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53CF6" w:rsidRDefault="0022194F" w:rsidP="00821499">
      <w:pPr>
        <w:spacing w:line="240" w:lineRule="auto"/>
        <w:rPr>
          <w:rFonts w:cstheme="minorHAnsi"/>
        </w:rPr>
      </w:pPr>
    </w:p>
    <w:sectPr w:rsidR="0022194F" w:rsidRPr="00653CF6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25CEA" w14:textId="77777777" w:rsidR="00E93315" w:rsidRDefault="00E93315" w:rsidP="00AA48FC">
      <w:pPr>
        <w:spacing w:after="0" w:line="240" w:lineRule="auto"/>
      </w:pPr>
      <w:r>
        <w:separator/>
      </w:r>
    </w:p>
  </w:endnote>
  <w:endnote w:type="continuationSeparator" w:id="0">
    <w:p w14:paraId="6711392D" w14:textId="77777777" w:rsidR="00E93315" w:rsidRDefault="00E9331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5E1A8" w14:textId="77777777" w:rsidR="00E93315" w:rsidRDefault="00E93315" w:rsidP="00AA48FC">
      <w:pPr>
        <w:spacing w:after="0" w:line="240" w:lineRule="auto"/>
      </w:pPr>
      <w:r>
        <w:separator/>
      </w:r>
    </w:p>
  </w:footnote>
  <w:footnote w:type="continuationSeparator" w:id="0">
    <w:p w14:paraId="4E2CC711" w14:textId="77777777" w:rsidR="00E93315" w:rsidRDefault="00E9331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9447E"/>
    <w:rsid w:val="00305D26"/>
    <w:rsid w:val="003449DF"/>
    <w:rsid w:val="003D0950"/>
    <w:rsid w:val="00494840"/>
    <w:rsid w:val="005A54E0"/>
    <w:rsid w:val="005B436B"/>
    <w:rsid w:val="005C155B"/>
    <w:rsid w:val="0065280A"/>
    <w:rsid w:val="00653CF6"/>
    <w:rsid w:val="00821499"/>
    <w:rsid w:val="009A03AE"/>
    <w:rsid w:val="009D2A33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93315"/>
    <w:rsid w:val="00EB0453"/>
    <w:rsid w:val="00EF685D"/>
    <w:rsid w:val="00F34AD2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548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2022-11-24T09:34:00Z</dcterms:created>
  <dcterms:modified xsi:type="dcterms:W3CDTF">2022-11-24T09:45:00Z</dcterms:modified>
</cp:coreProperties>
</file>