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E0121" w:rsidRDefault="00C30ACE" w:rsidP="00EE0121">
      <w:pPr>
        <w:rPr>
          <w:rFonts w:cstheme="minorHAnsi"/>
        </w:rPr>
      </w:pPr>
    </w:p>
    <w:tbl>
      <w:tblPr>
        <w:tblStyle w:val="Mkatabulky"/>
        <w:tblW w:w="10485" w:type="dxa"/>
        <w:tblLook w:val="04A0" w:firstRow="1" w:lastRow="0" w:firstColumn="1" w:lastColumn="0" w:noHBand="0" w:noVBand="1"/>
      </w:tblPr>
      <w:tblGrid>
        <w:gridCol w:w="1419"/>
        <w:gridCol w:w="9066"/>
      </w:tblGrid>
      <w:tr w:rsidR="00D31BEA" w:rsidRPr="00EE0121" w14:paraId="308E4BCF" w14:textId="77777777" w:rsidTr="00EF685D">
        <w:tc>
          <w:tcPr>
            <w:tcW w:w="4606" w:type="dxa"/>
          </w:tcPr>
          <w:p w14:paraId="42DD7B2F" w14:textId="77777777" w:rsidR="0022194F" w:rsidRPr="00EE0121" w:rsidRDefault="0022194F" w:rsidP="00EE0121">
            <w:pPr>
              <w:spacing w:line="276" w:lineRule="auto"/>
              <w:rPr>
                <w:rFonts w:cstheme="minorHAnsi"/>
                <w:b/>
              </w:rPr>
            </w:pPr>
            <w:r w:rsidRPr="00EE0121">
              <w:rPr>
                <w:rFonts w:cstheme="minorHAnsi"/>
                <w:b/>
              </w:rPr>
              <w:t>Archivní číslo vzorku</w:t>
            </w:r>
          </w:p>
        </w:tc>
        <w:tc>
          <w:tcPr>
            <w:tcW w:w="5879" w:type="dxa"/>
          </w:tcPr>
          <w:p w14:paraId="45CBA539" w14:textId="74FA11CD" w:rsidR="0022194F" w:rsidRPr="00EE0121" w:rsidRDefault="0022194F" w:rsidP="00EE0121">
            <w:pPr>
              <w:spacing w:line="276" w:lineRule="auto"/>
              <w:rPr>
                <w:rFonts w:cstheme="minorHAnsi"/>
              </w:rPr>
            </w:pPr>
          </w:p>
        </w:tc>
      </w:tr>
      <w:tr w:rsidR="00D31BEA" w:rsidRPr="00EE0121" w14:paraId="616D8CF9" w14:textId="77777777" w:rsidTr="00EF685D">
        <w:tc>
          <w:tcPr>
            <w:tcW w:w="4606" w:type="dxa"/>
          </w:tcPr>
          <w:p w14:paraId="5DFEFE58" w14:textId="77777777" w:rsidR="0022194F" w:rsidRPr="00EE0121" w:rsidRDefault="0022194F" w:rsidP="00EE0121">
            <w:pPr>
              <w:spacing w:line="276" w:lineRule="auto"/>
              <w:rPr>
                <w:rFonts w:cstheme="minorHAnsi"/>
                <w:b/>
              </w:rPr>
            </w:pPr>
            <w:r w:rsidRPr="00EE0121">
              <w:rPr>
                <w:rFonts w:cstheme="minorHAnsi"/>
                <w:b/>
              </w:rPr>
              <w:t xml:space="preserve">Odběrové číslo vzorku </w:t>
            </w:r>
          </w:p>
        </w:tc>
        <w:tc>
          <w:tcPr>
            <w:tcW w:w="5879" w:type="dxa"/>
          </w:tcPr>
          <w:p w14:paraId="1A704E03" w14:textId="3581CBD7" w:rsidR="0022194F" w:rsidRPr="00EE0121" w:rsidRDefault="00097546" w:rsidP="00EE0121">
            <w:pPr>
              <w:spacing w:line="276" w:lineRule="auto"/>
              <w:rPr>
                <w:rFonts w:cstheme="minorHAnsi"/>
              </w:rPr>
            </w:pPr>
            <w:r w:rsidRPr="00EE0121">
              <w:rPr>
                <w:rFonts w:cstheme="minorHAnsi"/>
              </w:rPr>
              <w:t>S-0</w:t>
            </w:r>
            <w:r w:rsidR="00B7179F" w:rsidRPr="00EE0121">
              <w:rPr>
                <w:rFonts w:cstheme="minorHAnsi"/>
              </w:rPr>
              <w:t>5</w:t>
            </w:r>
          </w:p>
        </w:tc>
      </w:tr>
      <w:tr w:rsidR="00D31BEA" w:rsidRPr="00EE0121" w14:paraId="106D8ED7" w14:textId="77777777" w:rsidTr="00EF685D">
        <w:tc>
          <w:tcPr>
            <w:tcW w:w="4606" w:type="dxa"/>
          </w:tcPr>
          <w:p w14:paraId="42C61C07" w14:textId="77777777" w:rsidR="00AA48FC" w:rsidRPr="00EE0121" w:rsidRDefault="00AA48FC" w:rsidP="00EE0121">
            <w:pPr>
              <w:spacing w:line="276" w:lineRule="auto"/>
              <w:rPr>
                <w:rFonts w:cstheme="minorHAnsi"/>
                <w:b/>
              </w:rPr>
            </w:pPr>
            <w:r w:rsidRPr="00EE0121">
              <w:rPr>
                <w:rFonts w:cstheme="minorHAnsi"/>
                <w:b/>
              </w:rPr>
              <w:t xml:space="preserve">Pořadové číslo karty vzorku v </w:t>
            </w:r>
            <w:r w:rsidR="000A6440" w:rsidRPr="00EE0121">
              <w:rPr>
                <w:rFonts w:cstheme="minorHAnsi"/>
                <w:b/>
              </w:rPr>
              <w:t>databázi</w:t>
            </w:r>
          </w:p>
        </w:tc>
        <w:tc>
          <w:tcPr>
            <w:tcW w:w="5879" w:type="dxa"/>
          </w:tcPr>
          <w:p w14:paraId="452DFDC7" w14:textId="504B0FA6" w:rsidR="00AA48FC" w:rsidRPr="00EE0121" w:rsidRDefault="00831E2E" w:rsidP="00EE0121">
            <w:pPr>
              <w:spacing w:line="276" w:lineRule="auto"/>
              <w:rPr>
                <w:rFonts w:cstheme="minorHAnsi"/>
              </w:rPr>
            </w:pPr>
            <w:r w:rsidRPr="00EE0121">
              <w:rPr>
                <w:rFonts w:cstheme="minorHAnsi"/>
              </w:rPr>
              <w:t>159</w:t>
            </w:r>
            <w:r w:rsidR="00B7179F" w:rsidRPr="00EE0121">
              <w:rPr>
                <w:rFonts w:cstheme="minorHAnsi"/>
              </w:rPr>
              <w:t>9</w:t>
            </w:r>
          </w:p>
        </w:tc>
      </w:tr>
      <w:tr w:rsidR="00D31BEA" w:rsidRPr="00EE0121" w14:paraId="32CF643C" w14:textId="77777777" w:rsidTr="00EF685D">
        <w:tc>
          <w:tcPr>
            <w:tcW w:w="4606" w:type="dxa"/>
          </w:tcPr>
          <w:p w14:paraId="560D95E3" w14:textId="77777777" w:rsidR="0022194F" w:rsidRPr="00EE0121" w:rsidRDefault="0022194F" w:rsidP="00EE0121">
            <w:pPr>
              <w:spacing w:line="276" w:lineRule="auto"/>
              <w:rPr>
                <w:rFonts w:cstheme="minorHAnsi"/>
                <w:b/>
              </w:rPr>
            </w:pPr>
            <w:r w:rsidRPr="00EE0121">
              <w:rPr>
                <w:rFonts w:cstheme="minorHAnsi"/>
                <w:b/>
              </w:rPr>
              <w:t>Místo</w:t>
            </w:r>
          </w:p>
        </w:tc>
        <w:tc>
          <w:tcPr>
            <w:tcW w:w="5879" w:type="dxa"/>
          </w:tcPr>
          <w:p w14:paraId="623BFFC0" w14:textId="0D2621CE" w:rsidR="0022194F" w:rsidRPr="00EE0121" w:rsidRDefault="00831E2E" w:rsidP="00EE0121">
            <w:pPr>
              <w:spacing w:line="276" w:lineRule="auto"/>
              <w:rPr>
                <w:rFonts w:cstheme="minorHAnsi"/>
              </w:rPr>
            </w:pPr>
            <w:r w:rsidRPr="00EE0121">
              <w:rPr>
                <w:rFonts w:cstheme="minorHAnsi"/>
              </w:rPr>
              <w:t>Bučovice, SZ</w:t>
            </w:r>
          </w:p>
        </w:tc>
      </w:tr>
      <w:tr w:rsidR="00D31BEA" w:rsidRPr="00EE0121" w14:paraId="7F8D2B97" w14:textId="77777777" w:rsidTr="00EF685D">
        <w:tc>
          <w:tcPr>
            <w:tcW w:w="4606" w:type="dxa"/>
          </w:tcPr>
          <w:p w14:paraId="59451275" w14:textId="77777777" w:rsidR="0022194F" w:rsidRPr="00EE0121" w:rsidRDefault="0022194F" w:rsidP="00EE0121">
            <w:pPr>
              <w:spacing w:line="276" w:lineRule="auto"/>
              <w:rPr>
                <w:rFonts w:cstheme="minorHAnsi"/>
                <w:b/>
              </w:rPr>
            </w:pPr>
            <w:r w:rsidRPr="00EE0121">
              <w:rPr>
                <w:rFonts w:cstheme="minorHAnsi"/>
                <w:b/>
              </w:rPr>
              <w:t>Objekt</w:t>
            </w:r>
          </w:p>
        </w:tc>
        <w:tc>
          <w:tcPr>
            <w:tcW w:w="5879" w:type="dxa"/>
          </w:tcPr>
          <w:p w14:paraId="49E20957" w14:textId="64C90D88" w:rsidR="0022194F" w:rsidRPr="00EE0121" w:rsidRDefault="00831E2E" w:rsidP="00EE0121">
            <w:pPr>
              <w:spacing w:line="276" w:lineRule="auto"/>
              <w:rPr>
                <w:rFonts w:cstheme="minorHAnsi"/>
              </w:rPr>
            </w:pPr>
            <w:r w:rsidRPr="00EE0121">
              <w:rPr>
                <w:rFonts w:cstheme="minorHAnsi"/>
              </w:rPr>
              <w:t>Císařský sál, štuková výzdoba</w:t>
            </w:r>
          </w:p>
        </w:tc>
      </w:tr>
      <w:tr w:rsidR="00D31BEA" w:rsidRPr="00EE0121" w14:paraId="54033E58" w14:textId="77777777" w:rsidTr="00EF685D">
        <w:tc>
          <w:tcPr>
            <w:tcW w:w="4606" w:type="dxa"/>
          </w:tcPr>
          <w:p w14:paraId="65CE29A7" w14:textId="77777777" w:rsidR="0022194F" w:rsidRPr="00EE0121" w:rsidRDefault="0022194F" w:rsidP="00EE0121">
            <w:pPr>
              <w:spacing w:line="276" w:lineRule="auto"/>
              <w:rPr>
                <w:rFonts w:cstheme="minorHAnsi"/>
                <w:b/>
              </w:rPr>
            </w:pPr>
            <w:r w:rsidRPr="00EE0121">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D31BEA" w:rsidRPr="00EE0121"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EE0121" w:rsidRDefault="00831E2E" w:rsidP="00EE0121">
                  <w:pPr>
                    <w:spacing w:after="0"/>
                    <w:jc w:val="center"/>
                    <w:rPr>
                      <w:rFonts w:eastAsia="Times New Roman" w:cstheme="minorHAnsi"/>
                      <w:b/>
                      <w:bCs/>
                      <w:lang w:eastAsia="cs-CZ"/>
                    </w:rPr>
                  </w:pPr>
                  <w:r w:rsidRPr="00EE0121">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EE0121" w:rsidRDefault="00831E2E" w:rsidP="00EE0121">
                  <w:pPr>
                    <w:spacing w:after="0"/>
                    <w:jc w:val="center"/>
                    <w:rPr>
                      <w:rFonts w:eastAsia="Times New Roman" w:cstheme="minorHAnsi"/>
                      <w:b/>
                      <w:bCs/>
                      <w:lang w:eastAsia="cs-CZ"/>
                    </w:rPr>
                  </w:pPr>
                  <w:r w:rsidRPr="00EE0121">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EE0121" w:rsidRDefault="00831E2E" w:rsidP="00EE0121">
                  <w:pPr>
                    <w:spacing w:after="0"/>
                    <w:jc w:val="center"/>
                    <w:rPr>
                      <w:rFonts w:eastAsia="Times New Roman" w:cstheme="minorHAnsi"/>
                      <w:b/>
                      <w:bCs/>
                      <w:lang w:eastAsia="cs-CZ"/>
                    </w:rPr>
                  </w:pPr>
                  <w:r w:rsidRPr="00EE0121">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EE0121" w:rsidRDefault="00831E2E" w:rsidP="00EE0121">
                  <w:pPr>
                    <w:spacing w:after="0"/>
                    <w:jc w:val="center"/>
                    <w:rPr>
                      <w:rFonts w:eastAsia="Times New Roman" w:cstheme="minorHAnsi"/>
                      <w:b/>
                      <w:bCs/>
                      <w:lang w:eastAsia="cs-CZ"/>
                    </w:rPr>
                  </w:pPr>
                  <w:r w:rsidRPr="00EE0121">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EE0121" w:rsidRDefault="00831E2E" w:rsidP="00EE0121">
                  <w:pPr>
                    <w:spacing w:after="0"/>
                    <w:jc w:val="center"/>
                    <w:rPr>
                      <w:rFonts w:eastAsia="Times New Roman" w:cstheme="minorHAnsi"/>
                      <w:b/>
                      <w:bCs/>
                      <w:lang w:eastAsia="cs-CZ"/>
                    </w:rPr>
                  </w:pPr>
                  <w:r w:rsidRPr="00EE0121">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EE0121" w:rsidRDefault="00831E2E" w:rsidP="00EE0121">
                  <w:pPr>
                    <w:spacing w:after="0"/>
                    <w:jc w:val="center"/>
                    <w:rPr>
                      <w:rFonts w:eastAsia="Times New Roman" w:cstheme="minorHAnsi"/>
                      <w:b/>
                      <w:bCs/>
                      <w:lang w:eastAsia="cs-CZ"/>
                    </w:rPr>
                  </w:pPr>
                  <w:r w:rsidRPr="00EE0121">
                    <w:rPr>
                      <w:rFonts w:eastAsia="Times New Roman" w:cstheme="minorHAnsi"/>
                      <w:b/>
                      <w:bCs/>
                      <w:lang w:eastAsia="cs-CZ"/>
                    </w:rPr>
                    <w:t>Analýza</w:t>
                  </w:r>
                </w:p>
              </w:tc>
            </w:tr>
            <w:tr w:rsidR="00D31BEA" w:rsidRPr="00EE0121"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Diana, drapérie šatů, povrchová vrstva štuku (</w:t>
                  </w:r>
                  <w:proofErr w:type="spellStart"/>
                  <w:r w:rsidRPr="00EE0121">
                    <w:rPr>
                      <w:rFonts w:eastAsia="Times New Roman" w:cstheme="minorHAnsi"/>
                      <w:lang w:eastAsia="cs-CZ"/>
                    </w:rPr>
                    <w:t>intonako</w:t>
                  </w:r>
                  <w:proofErr w:type="spellEnd"/>
                  <w:r w:rsidRPr="00EE0121">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 xml:space="preserve">povrchová úprava skla, </w:t>
                  </w:r>
                  <w:proofErr w:type="spellStart"/>
                  <w:r w:rsidRPr="00EE0121">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r w:rsidR="00D31BEA" w:rsidRPr="00EE0121"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EE0121" w:rsidRDefault="00831E2E" w:rsidP="00EE0121">
                  <w:pPr>
                    <w:spacing w:after="0"/>
                    <w:jc w:val="center"/>
                    <w:rPr>
                      <w:rFonts w:eastAsia="Times New Roman" w:cstheme="minorHAnsi"/>
                      <w:lang w:eastAsia="cs-CZ"/>
                    </w:rPr>
                  </w:pPr>
                  <w:r w:rsidRPr="00EE0121">
                    <w:rPr>
                      <w:rFonts w:eastAsia="Times New Roman" w:cstheme="minorHAnsi"/>
                      <w:lang w:eastAsia="cs-CZ"/>
                    </w:rPr>
                    <w:t>SEM-EDX, FTIR</w:t>
                  </w:r>
                </w:p>
              </w:tc>
            </w:tr>
          </w:tbl>
          <w:p w14:paraId="3120D7CA" w14:textId="77777777" w:rsidR="0022194F" w:rsidRPr="00EE0121" w:rsidRDefault="0022194F" w:rsidP="00EE0121">
            <w:pPr>
              <w:spacing w:line="276" w:lineRule="auto"/>
              <w:rPr>
                <w:rFonts w:cstheme="minorHAnsi"/>
              </w:rPr>
            </w:pPr>
          </w:p>
        </w:tc>
      </w:tr>
      <w:tr w:rsidR="00D31BEA" w:rsidRPr="00EE0121" w14:paraId="5E1A21DD" w14:textId="77777777" w:rsidTr="00EF685D">
        <w:tc>
          <w:tcPr>
            <w:tcW w:w="4606" w:type="dxa"/>
          </w:tcPr>
          <w:p w14:paraId="1B7B8745" w14:textId="77777777" w:rsidR="0022194F" w:rsidRPr="00EE0121" w:rsidRDefault="0022194F" w:rsidP="00EE0121">
            <w:pPr>
              <w:spacing w:line="276" w:lineRule="auto"/>
              <w:rPr>
                <w:rFonts w:cstheme="minorHAnsi"/>
                <w:b/>
              </w:rPr>
            </w:pPr>
            <w:r w:rsidRPr="00EE0121">
              <w:rPr>
                <w:rFonts w:cstheme="minorHAnsi"/>
                <w:b/>
              </w:rPr>
              <w:t>Místo odběru foto</w:t>
            </w:r>
          </w:p>
        </w:tc>
        <w:tc>
          <w:tcPr>
            <w:tcW w:w="5879" w:type="dxa"/>
          </w:tcPr>
          <w:p w14:paraId="6D01189D" w14:textId="568F6EE5" w:rsidR="0022194F" w:rsidRPr="00EE0121" w:rsidRDefault="00831E2E" w:rsidP="00EE0121">
            <w:pPr>
              <w:spacing w:line="276" w:lineRule="auto"/>
              <w:rPr>
                <w:rFonts w:cstheme="minorHAnsi"/>
              </w:rPr>
            </w:pPr>
            <w:r w:rsidRPr="00EE0121">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D31BEA" w:rsidRPr="00EE0121" w14:paraId="0ACABA34" w14:textId="77777777" w:rsidTr="00EF685D">
        <w:tc>
          <w:tcPr>
            <w:tcW w:w="4606" w:type="dxa"/>
          </w:tcPr>
          <w:p w14:paraId="2B920B9B" w14:textId="77777777" w:rsidR="0022194F" w:rsidRPr="00EE0121" w:rsidRDefault="0022194F" w:rsidP="00EE0121">
            <w:pPr>
              <w:spacing w:line="276" w:lineRule="auto"/>
              <w:rPr>
                <w:rFonts w:cstheme="minorHAnsi"/>
                <w:b/>
              </w:rPr>
            </w:pPr>
            <w:r w:rsidRPr="00EE0121">
              <w:rPr>
                <w:rFonts w:cstheme="minorHAnsi"/>
                <w:b/>
              </w:rPr>
              <w:t>Typ díla</w:t>
            </w:r>
          </w:p>
        </w:tc>
        <w:tc>
          <w:tcPr>
            <w:tcW w:w="5879" w:type="dxa"/>
          </w:tcPr>
          <w:p w14:paraId="1CD3F780" w14:textId="55E54109" w:rsidR="0022194F" w:rsidRPr="00EE0121" w:rsidRDefault="006D7EB5" w:rsidP="00EE0121">
            <w:pPr>
              <w:spacing w:line="276" w:lineRule="auto"/>
              <w:rPr>
                <w:rFonts w:cstheme="minorHAnsi"/>
              </w:rPr>
            </w:pPr>
            <w:r w:rsidRPr="00EE0121">
              <w:rPr>
                <w:rFonts w:cstheme="minorHAnsi"/>
              </w:rPr>
              <w:t>Štuk</w:t>
            </w:r>
          </w:p>
        </w:tc>
      </w:tr>
      <w:tr w:rsidR="00D31BEA" w:rsidRPr="00EE0121" w14:paraId="7715CB8F" w14:textId="77777777" w:rsidTr="00EF685D">
        <w:tc>
          <w:tcPr>
            <w:tcW w:w="4606" w:type="dxa"/>
          </w:tcPr>
          <w:p w14:paraId="1E56020F" w14:textId="77777777" w:rsidR="0022194F" w:rsidRPr="00EE0121" w:rsidRDefault="0022194F" w:rsidP="00EE0121">
            <w:pPr>
              <w:spacing w:line="276" w:lineRule="auto"/>
              <w:rPr>
                <w:rFonts w:cstheme="minorHAnsi"/>
                <w:b/>
              </w:rPr>
            </w:pPr>
            <w:r w:rsidRPr="00EE0121">
              <w:rPr>
                <w:rFonts w:cstheme="minorHAnsi"/>
                <w:b/>
              </w:rPr>
              <w:lastRenderedPageBreak/>
              <w:t>Typ podložky (v případě vzorků povrchových úprav / barevných vrstev)</w:t>
            </w:r>
          </w:p>
        </w:tc>
        <w:tc>
          <w:tcPr>
            <w:tcW w:w="5879" w:type="dxa"/>
          </w:tcPr>
          <w:p w14:paraId="6499B085" w14:textId="5E409F76" w:rsidR="0022194F" w:rsidRPr="00EE0121" w:rsidRDefault="006D7EB5" w:rsidP="00EE0121">
            <w:pPr>
              <w:spacing w:line="276" w:lineRule="auto"/>
              <w:rPr>
                <w:rFonts w:cstheme="minorHAnsi"/>
              </w:rPr>
            </w:pPr>
            <w:r w:rsidRPr="00EE0121">
              <w:rPr>
                <w:rFonts w:cstheme="minorHAnsi"/>
              </w:rPr>
              <w:t>Omítka</w:t>
            </w:r>
          </w:p>
        </w:tc>
      </w:tr>
      <w:tr w:rsidR="00D31BEA" w:rsidRPr="00EE0121" w14:paraId="20A918C5" w14:textId="77777777" w:rsidTr="00EF685D">
        <w:tc>
          <w:tcPr>
            <w:tcW w:w="4606" w:type="dxa"/>
          </w:tcPr>
          <w:p w14:paraId="1A2F26B6" w14:textId="77777777" w:rsidR="0022194F" w:rsidRPr="00EE0121" w:rsidRDefault="0022194F" w:rsidP="00EE0121">
            <w:pPr>
              <w:spacing w:line="276" w:lineRule="auto"/>
              <w:rPr>
                <w:rFonts w:cstheme="minorHAnsi"/>
                <w:b/>
              </w:rPr>
            </w:pPr>
            <w:r w:rsidRPr="00EE0121">
              <w:rPr>
                <w:rFonts w:cstheme="minorHAnsi"/>
                <w:b/>
              </w:rPr>
              <w:t>Datace</w:t>
            </w:r>
            <w:r w:rsidR="00AA48FC" w:rsidRPr="00EE0121">
              <w:rPr>
                <w:rFonts w:cstheme="minorHAnsi"/>
                <w:b/>
              </w:rPr>
              <w:t xml:space="preserve"> objektu</w:t>
            </w:r>
          </w:p>
        </w:tc>
        <w:tc>
          <w:tcPr>
            <w:tcW w:w="5879" w:type="dxa"/>
          </w:tcPr>
          <w:p w14:paraId="1DECCE0A" w14:textId="77777777" w:rsidR="0022194F" w:rsidRPr="00EE0121" w:rsidRDefault="0022194F" w:rsidP="00EE0121">
            <w:pPr>
              <w:spacing w:line="276" w:lineRule="auto"/>
              <w:rPr>
                <w:rFonts w:cstheme="minorHAnsi"/>
              </w:rPr>
            </w:pPr>
          </w:p>
        </w:tc>
      </w:tr>
      <w:tr w:rsidR="00D31BEA" w:rsidRPr="00EE0121" w14:paraId="0BF9C387" w14:textId="77777777" w:rsidTr="00EF685D">
        <w:tc>
          <w:tcPr>
            <w:tcW w:w="4606" w:type="dxa"/>
          </w:tcPr>
          <w:p w14:paraId="12280DD1" w14:textId="77777777" w:rsidR="0022194F" w:rsidRPr="00EE0121" w:rsidRDefault="0022194F" w:rsidP="00EE0121">
            <w:pPr>
              <w:spacing w:line="276" w:lineRule="auto"/>
              <w:rPr>
                <w:rFonts w:cstheme="minorHAnsi"/>
                <w:b/>
              </w:rPr>
            </w:pPr>
            <w:r w:rsidRPr="00EE0121">
              <w:rPr>
                <w:rFonts w:cstheme="minorHAnsi"/>
                <w:b/>
              </w:rPr>
              <w:t>Zpracovatel analýzy</w:t>
            </w:r>
          </w:p>
        </w:tc>
        <w:tc>
          <w:tcPr>
            <w:tcW w:w="5879" w:type="dxa"/>
          </w:tcPr>
          <w:p w14:paraId="25A6D302" w14:textId="4AAEA8F7" w:rsidR="0022194F" w:rsidRPr="00EE0121" w:rsidRDefault="006D7EB5" w:rsidP="00EE0121">
            <w:pPr>
              <w:spacing w:line="276" w:lineRule="auto"/>
              <w:rPr>
                <w:rFonts w:cstheme="minorHAnsi"/>
              </w:rPr>
            </w:pPr>
            <w:proofErr w:type="spellStart"/>
            <w:r w:rsidRPr="00EE0121">
              <w:rPr>
                <w:rFonts w:cstheme="minorHAnsi"/>
              </w:rPr>
              <w:t>Tišlová</w:t>
            </w:r>
            <w:proofErr w:type="spellEnd"/>
            <w:r w:rsidRPr="00EE0121">
              <w:rPr>
                <w:rFonts w:cstheme="minorHAnsi"/>
              </w:rPr>
              <w:t xml:space="preserve"> Renata</w:t>
            </w:r>
          </w:p>
        </w:tc>
      </w:tr>
      <w:tr w:rsidR="00D31BEA" w:rsidRPr="00EE0121" w14:paraId="3B388C43" w14:textId="77777777" w:rsidTr="00EF685D">
        <w:tc>
          <w:tcPr>
            <w:tcW w:w="4606" w:type="dxa"/>
          </w:tcPr>
          <w:p w14:paraId="07CED6AE" w14:textId="77777777" w:rsidR="0022194F" w:rsidRPr="00EE0121" w:rsidRDefault="0022194F" w:rsidP="00EE0121">
            <w:pPr>
              <w:spacing w:line="276" w:lineRule="auto"/>
              <w:rPr>
                <w:rFonts w:cstheme="minorHAnsi"/>
                <w:b/>
              </w:rPr>
            </w:pPr>
            <w:r w:rsidRPr="00EE0121">
              <w:rPr>
                <w:rFonts w:cstheme="minorHAnsi"/>
                <w:b/>
              </w:rPr>
              <w:t>Datum zpracování zprávy</w:t>
            </w:r>
            <w:r w:rsidR="00AA48FC" w:rsidRPr="00EE0121">
              <w:rPr>
                <w:rFonts w:cstheme="minorHAnsi"/>
                <w:b/>
              </w:rPr>
              <w:t xml:space="preserve"> k analýze</w:t>
            </w:r>
          </w:p>
        </w:tc>
        <w:tc>
          <w:tcPr>
            <w:tcW w:w="5879" w:type="dxa"/>
          </w:tcPr>
          <w:p w14:paraId="250E9360" w14:textId="4A109D67" w:rsidR="0022194F" w:rsidRPr="00EE0121" w:rsidRDefault="006D7EB5" w:rsidP="00EE0121">
            <w:pPr>
              <w:spacing w:line="276" w:lineRule="auto"/>
              <w:rPr>
                <w:rFonts w:cstheme="minorHAnsi"/>
              </w:rPr>
            </w:pPr>
            <w:r w:rsidRPr="00EE0121">
              <w:rPr>
                <w:rFonts w:cstheme="minorHAnsi"/>
              </w:rPr>
              <w:t>14. 2. 2019</w:t>
            </w:r>
          </w:p>
        </w:tc>
      </w:tr>
      <w:tr w:rsidR="00EE0121" w:rsidRPr="00EE0121" w14:paraId="39B656B6" w14:textId="77777777" w:rsidTr="00EF685D">
        <w:tc>
          <w:tcPr>
            <w:tcW w:w="4606" w:type="dxa"/>
          </w:tcPr>
          <w:p w14:paraId="0369BDA3" w14:textId="77777777" w:rsidR="005A54E0" w:rsidRPr="00EE0121" w:rsidRDefault="005A54E0" w:rsidP="00EE0121">
            <w:pPr>
              <w:spacing w:line="276" w:lineRule="auto"/>
              <w:rPr>
                <w:rFonts w:cstheme="minorHAnsi"/>
                <w:b/>
              </w:rPr>
            </w:pPr>
            <w:r w:rsidRPr="00EE0121">
              <w:rPr>
                <w:rFonts w:cstheme="minorHAnsi"/>
                <w:b/>
              </w:rPr>
              <w:t>Číslo příslušné zprávy v </w:t>
            </w:r>
            <w:r w:rsidR="000A6440" w:rsidRPr="00EE0121">
              <w:rPr>
                <w:rFonts w:cstheme="minorHAnsi"/>
                <w:b/>
              </w:rPr>
              <w:t>databázi</w:t>
            </w:r>
            <w:r w:rsidRPr="00EE0121">
              <w:rPr>
                <w:rFonts w:cstheme="minorHAnsi"/>
                <w:b/>
              </w:rPr>
              <w:t xml:space="preserve"> zpráv </w:t>
            </w:r>
          </w:p>
        </w:tc>
        <w:tc>
          <w:tcPr>
            <w:tcW w:w="5879" w:type="dxa"/>
          </w:tcPr>
          <w:p w14:paraId="0A9CBAC9" w14:textId="3514C448" w:rsidR="005A54E0" w:rsidRPr="00EE0121" w:rsidRDefault="006D7EB5" w:rsidP="00EE0121">
            <w:pPr>
              <w:spacing w:line="276" w:lineRule="auto"/>
              <w:rPr>
                <w:rFonts w:cstheme="minorHAnsi"/>
              </w:rPr>
            </w:pPr>
            <w:r w:rsidRPr="00EE0121">
              <w:rPr>
                <w:rFonts w:cstheme="minorHAnsi"/>
              </w:rPr>
              <w:t>2019_1</w:t>
            </w:r>
          </w:p>
        </w:tc>
      </w:tr>
    </w:tbl>
    <w:p w14:paraId="2329459B" w14:textId="77777777" w:rsidR="00AA48FC" w:rsidRPr="00EE0121" w:rsidRDefault="00AA48FC" w:rsidP="00EE0121">
      <w:pPr>
        <w:rPr>
          <w:rFonts w:cstheme="minorHAnsi"/>
        </w:rPr>
      </w:pPr>
    </w:p>
    <w:tbl>
      <w:tblPr>
        <w:tblStyle w:val="Mkatabulky"/>
        <w:tblW w:w="10060" w:type="dxa"/>
        <w:tblLayout w:type="fixed"/>
        <w:tblLook w:val="04A0" w:firstRow="1" w:lastRow="0" w:firstColumn="1" w:lastColumn="0" w:noHBand="0" w:noVBand="1"/>
      </w:tblPr>
      <w:tblGrid>
        <w:gridCol w:w="10060"/>
      </w:tblGrid>
      <w:tr w:rsidR="00D31BEA" w:rsidRPr="00EE0121" w14:paraId="5F13C4C5" w14:textId="77777777" w:rsidTr="008722C6">
        <w:tc>
          <w:tcPr>
            <w:tcW w:w="10060" w:type="dxa"/>
          </w:tcPr>
          <w:p w14:paraId="01601BB6" w14:textId="77777777" w:rsidR="00AA48FC" w:rsidRPr="00EE0121" w:rsidRDefault="00AA48FC" w:rsidP="00EE0121">
            <w:pPr>
              <w:spacing w:line="276" w:lineRule="auto"/>
              <w:rPr>
                <w:rFonts w:cstheme="minorHAnsi"/>
                <w:b/>
              </w:rPr>
            </w:pPr>
            <w:r w:rsidRPr="00EE0121">
              <w:rPr>
                <w:rFonts w:cstheme="minorHAnsi"/>
                <w:b/>
              </w:rPr>
              <w:t>Výsledky analýzy</w:t>
            </w:r>
          </w:p>
        </w:tc>
      </w:tr>
      <w:tr w:rsidR="008722C6" w:rsidRPr="00EE0121" w14:paraId="40D63742" w14:textId="77777777" w:rsidTr="008722C6">
        <w:tc>
          <w:tcPr>
            <w:tcW w:w="10060" w:type="dxa"/>
          </w:tcPr>
          <w:p w14:paraId="1C89CE2F" w14:textId="77777777" w:rsidR="00AA48FC" w:rsidRPr="00EE0121" w:rsidRDefault="00AA48FC" w:rsidP="00EE0121">
            <w:pPr>
              <w:spacing w:line="276" w:lineRule="auto"/>
              <w:rPr>
                <w:rFonts w:cstheme="minorHAnsi"/>
              </w:rPr>
            </w:pPr>
          </w:p>
          <w:p w14:paraId="5C5DD468" w14:textId="16AA74F9" w:rsidR="00D31BEA" w:rsidRPr="00EE0121" w:rsidRDefault="00D31BEA" w:rsidP="00EE0121">
            <w:pPr>
              <w:spacing w:line="276" w:lineRule="auto"/>
              <w:rPr>
                <w:rFonts w:cstheme="minorHAnsi"/>
              </w:rPr>
            </w:pPr>
          </w:p>
          <w:p w14:paraId="01242B8E" w14:textId="77777777" w:rsidR="00B7179F" w:rsidRPr="00B7179F" w:rsidRDefault="00B7179F" w:rsidP="00EE0121">
            <w:pPr>
              <w:autoSpaceDE w:val="0"/>
              <w:autoSpaceDN w:val="0"/>
              <w:adjustRightInd w:val="0"/>
              <w:spacing w:line="276" w:lineRule="auto"/>
              <w:rPr>
                <w:rFonts w:cstheme="minorHAnsi"/>
                <w:color w:val="000000"/>
                <w:u w:val="single"/>
              </w:rPr>
            </w:pPr>
            <w:r w:rsidRPr="00B7179F">
              <w:rPr>
                <w:rFonts w:cstheme="minorHAnsi"/>
                <w:b/>
                <w:bCs/>
                <w:color w:val="000000"/>
                <w:u w:val="single"/>
              </w:rPr>
              <w:t xml:space="preserve">Vzorek: S-05 </w:t>
            </w:r>
          </w:p>
          <w:p w14:paraId="0A84FD99" w14:textId="4EF1AA0B" w:rsidR="00D31BEA" w:rsidRPr="00EE0121" w:rsidRDefault="00B7179F" w:rsidP="00EE0121">
            <w:pPr>
              <w:spacing w:line="276" w:lineRule="auto"/>
              <w:rPr>
                <w:rFonts w:cstheme="minorHAnsi"/>
                <w:color w:val="000000"/>
              </w:rPr>
            </w:pPr>
            <w:r w:rsidRPr="00EE0121">
              <w:rPr>
                <w:rFonts w:cstheme="minorHAnsi"/>
                <w:b/>
                <w:bCs/>
                <w:color w:val="000000"/>
              </w:rPr>
              <w:t xml:space="preserve">Lokalizace: </w:t>
            </w:r>
            <w:r w:rsidRPr="00EE0121">
              <w:rPr>
                <w:rFonts w:cstheme="minorHAnsi"/>
                <w:color w:val="000000"/>
              </w:rPr>
              <w:t>Císařský sál, Karel V., římsa pod lunetou, modré sklo (úprava z 50. let 20. století)</w:t>
            </w:r>
          </w:p>
          <w:p w14:paraId="281552EC" w14:textId="551AE2ED" w:rsidR="00B7179F" w:rsidRPr="00EE0121" w:rsidRDefault="00B7179F" w:rsidP="00EE0121">
            <w:pPr>
              <w:spacing w:line="276" w:lineRule="auto"/>
              <w:rPr>
                <w:rFonts w:cstheme="minorHAnsi"/>
                <w:color w:val="000000"/>
              </w:rPr>
            </w:pPr>
          </w:p>
          <w:p w14:paraId="03808AF9" w14:textId="0B061688" w:rsidR="00B7179F" w:rsidRPr="00EE0121" w:rsidRDefault="00B7179F" w:rsidP="00EE0121">
            <w:pPr>
              <w:spacing w:line="276" w:lineRule="auto"/>
              <w:rPr>
                <w:rFonts w:cstheme="minorHAnsi"/>
              </w:rPr>
            </w:pPr>
            <w:r w:rsidRPr="00EE0121">
              <w:rPr>
                <w:rFonts w:cstheme="minorHAnsi"/>
              </w:rPr>
              <w:object w:dxaOrig="10875" w:dyaOrig="8220" w14:anchorId="43870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492pt;height:372pt" o:ole="">
                  <v:imagedata r:id="rId9" o:title=""/>
                </v:shape>
                <o:OLEObject Type="Embed" ProgID="PBrush" ShapeID="_x0000_i1092" DrawAspect="Content" ObjectID="_1730698181" r:id="rId10"/>
              </w:object>
            </w:r>
          </w:p>
          <w:p w14:paraId="2B558A1B" w14:textId="0B9FFDFC" w:rsidR="00D31BEA" w:rsidRPr="00EE0121" w:rsidRDefault="00D31BEA" w:rsidP="00EE0121">
            <w:pPr>
              <w:spacing w:line="276" w:lineRule="auto"/>
              <w:rPr>
                <w:rFonts w:cstheme="minorHAnsi"/>
              </w:rPr>
            </w:pPr>
          </w:p>
          <w:p w14:paraId="6479C44D" w14:textId="2E6CB915" w:rsidR="00E97191" w:rsidRPr="00EE0121" w:rsidRDefault="00E97191" w:rsidP="00EE0121">
            <w:pPr>
              <w:spacing w:line="276" w:lineRule="auto"/>
              <w:rPr>
                <w:rFonts w:cstheme="minorHAnsi"/>
              </w:rPr>
            </w:pPr>
          </w:p>
          <w:p w14:paraId="1C051ED1" w14:textId="576A289E" w:rsidR="00E97191" w:rsidRPr="00EE0121" w:rsidRDefault="00E97191" w:rsidP="00EE0121">
            <w:pPr>
              <w:spacing w:line="276" w:lineRule="auto"/>
              <w:rPr>
                <w:rFonts w:cstheme="minorHAnsi"/>
              </w:rPr>
            </w:pPr>
          </w:p>
          <w:p w14:paraId="3CD5FC4E" w14:textId="2B43D6C6" w:rsidR="00E97191" w:rsidRPr="00EE0121" w:rsidRDefault="00B7179F" w:rsidP="00EE0121">
            <w:pPr>
              <w:spacing w:line="276" w:lineRule="auto"/>
              <w:rPr>
                <w:rFonts w:cstheme="minorHAnsi"/>
              </w:rPr>
            </w:pPr>
            <w:r w:rsidRPr="00EE0121">
              <w:rPr>
                <w:rFonts w:cstheme="minorHAnsi"/>
              </w:rPr>
              <w:t>Makroskopický popis vzorku: S-05 byl odebrán z rubové úpravy skel (lepící vrstva), které byly na římsu osazeny v rámci restaurátorského zásahu, který na objektu proběhl v 50. letech 20. století. Makroskopicky se jedná o bílou mírně nažloutlou látku transparentního charakteru s obsahem modrého pigmentu.</w:t>
            </w:r>
          </w:p>
          <w:p w14:paraId="6493341B" w14:textId="7E42E944" w:rsidR="00B7179F" w:rsidRPr="00EE0121" w:rsidRDefault="00B7179F" w:rsidP="00EE0121">
            <w:pPr>
              <w:spacing w:line="276" w:lineRule="auto"/>
              <w:rPr>
                <w:rFonts w:cstheme="minorHAnsi"/>
              </w:rPr>
            </w:pPr>
          </w:p>
          <w:p w14:paraId="67FBC066" w14:textId="06352B75" w:rsidR="00B7179F" w:rsidRPr="00EE0121" w:rsidRDefault="00B7179F" w:rsidP="00EE0121">
            <w:pPr>
              <w:spacing w:line="276" w:lineRule="auto"/>
              <w:rPr>
                <w:rFonts w:cstheme="minorHAnsi"/>
              </w:rPr>
            </w:pPr>
            <w:r w:rsidRPr="00EE0121">
              <w:rPr>
                <w:rFonts w:cstheme="minorHAnsi"/>
              </w:rPr>
              <w:object w:dxaOrig="10860" w:dyaOrig="7200" w14:anchorId="0C98DC08">
                <v:shape id="_x0000_i1094" type="#_x0000_t75" style="width:492pt;height:326.25pt" o:ole="">
                  <v:imagedata r:id="rId11" o:title=""/>
                </v:shape>
                <o:OLEObject Type="Embed" ProgID="PBrush" ShapeID="_x0000_i1094" DrawAspect="Content" ObjectID="_1730698182" r:id="rId12"/>
              </w:object>
            </w:r>
          </w:p>
          <w:p w14:paraId="40D0CEB1" w14:textId="7C82CB35" w:rsidR="00B7179F" w:rsidRPr="00EE0121" w:rsidRDefault="00B7179F" w:rsidP="00EE0121">
            <w:pPr>
              <w:spacing w:line="276" w:lineRule="auto"/>
              <w:rPr>
                <w:rFonts w:cstheme="minorHAnsi"/>
              </w:rPr>
            </w:pPr>
            <w:r w:rsidRPr="00EE0121">
              <w:rPr>
                <w:rFonts w:cstheme="minorHAnsi"/>
              </w:rPr>
              <w:object w:dxaOrig="10710" w:dyaOrig="6900" w14:anchorId="1D7129F8">
                <v:shape id="_x0000_i1097" type="#_x0000_t75" style="width:492pt;height:317.25pt" o:ole="">
                  <v:imagedata r:id="rId13" o:title=""/>
                </v:shape>
                <o:OLEObject Type="Embed" ProgID="PBrush" ShapeID="_x0000_i1097" DrawAspect="Content" ObjectID="_1730698183" r:id="rId14"/>
              </w:object>
            </w:r>
          </w:p>
          <w:p w14:paraId="1BD29833" w14:textId="77777777" w:rsidR="00E97191" w:rsidRPr="00EE0121" w:rsidRDefault="00E97191" w:rsidP="00EE0121">
            <w:pPr>
              <w:spacing w:line="276" w:lineRule="auto"/>
              <w:rPr>
                <w:rFonts w:cstheme="minorHAnsi"/>
              </w:rPr>
            </w:pPr>
          </w:p>
          <w:p w14:paraId="6B8F82A8" w14:textId="23EB64DC" w:rsidR="006D7EB5" w:rsidRPr="00EE0121" w:rsidRDefault="006D7EB5" w:rsidP="00EE0121">
            <w:pPr>
              <w:spacing w:line="276" w:lineRule="auto"/>
              <w:ind w:right="769"/>
              <w:rPr>
                <w:rFonts w:cstheme="minorHAnsi"/>
              </w:rPr>
            </w:pPr>
          </w:p>
          <w:p w14:paraId="1DF12AF7" w14:textId="490192BF" w:rsidR="002A0043" w:rsidRDefault="00B7179F" w:rsidP="00EE0121">
            <w:pPr>
              <w:spacing w:line="276" w:lineRule="auto"/>
              <w:rPr>
                <w:rFonts w:cstheme="minorHAnsi"/>
              </w:rPr>
            </w:pPr>
            <w:r w:rsidRPr="00EE0121">
              <w:rPr>
                <w:rFonts w:cstheme="minorHAnsi"/>
                <w:b/>
                <w:bCs/>
              </w:rPr>
              <w:t xml:space="preserve">Závěr: </w:t>
            </w:r>
            <w:r w:rsidRPr="00EE0121">
              <w:rPr>
                <w:rFonts w:cstheme="minorHAnsi"/>
              </w:rPr>
              <w:t xml:space="preserve">Lepící vrstvu skel </w:t>
            </w:r>
            <w:proofErr w:type="gramStart"/>
            <w:r w:rsidRPr="00EE0121">
              <w:rPr>
                <w:rFonts w:cstheme="minorHAnsi"/>
              </w:rPr>
              <w:t>tvoří</w:t>
            </w:r>
            <w:proofErr w:type="gramEnd"/>
            <w:r w:rsidRPr="00EE0121">
              <w:rPr>
                <w:rFonts w:cstheme="minorHAnsi"/>
              </w:rPr>
              <w:t xml:space="preserve"> látka na bázi kolagenních proteinů, ve vrstvě byly dále identifikovány hlinitokřemičitany, dle tvaru pásu by mohlo jít o ultramarín.</w:t>
            </w:r>
          </w:p>
          <w:p w14:paraId="5C67979B" w14:textId="77777777" w:rsidR="00EE0121" w:rsidRPr="00EE0121" w:rsidRDefault="00EE0121" w:rsidP="00EE0121">
            <w:pPr>
              <w:spacing w:line="276" w:lineRule="auto"/>
              <w:rPr>
                <w:rFonts w:cstheme="minorHAnsi"/>
              </w:rPr>
            </w:pPr>
          </w:p>
          <w:p w14:paraId="0F39BC02" w14:textId="34EE410A" w:rsidR="00B7179F" w:rsidRPr="00EE0121" w:rsidRDefault="00B7179F" w:rsidP="00EE0121">
            <w:pPr>
              <w:spacing w:line="276" w:lineRule="auto"/>
              <w:rPr>
                <w:rFonts w:cstheme="minorHAnsi"/>
              </w:rPr>
            </w:pPr>
          </w:p>
          <w:p w14:paraId="5ACDD9EC" w14:textId="77777777" w:rsidR="00835E20" w:rsidRDefault="00835E20" w:rsidP="00EE0121">
            <w:pPr>
              <w:autoSpaceDE w:val="0"/>
              <w:autoSpaceDN w:val="0"/>
              <w:adjustRightInd w:val="0"/>
              <w:spacing w:line="276" w:lineRule="auto"/>
              <w:rPr>
                <w:rFonts w:cstheme="minorHAnsi"/>
                <w:b/>
                <w:bCs/>
                <w:color w:val="000000"/>
              </w:rPr>
            </w:pPr>
          </w:p>
          <w:p w14:paraId="44EEA22E" w14:textId="3B738BFA"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0412E9AD" w14:textId="77777777" w:rsidR="00EE0121" w:rsidRDefault="00B7179F" w:rsidP="00EE0121">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11D0976E" w14:textId="0D2FF692"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 </w:t>
            </w:r>
          </w:p>
          <w:p w14:paraId="0A4E0CD7" w14:textId="649B52E2" w:rsid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35C79B6B" w14:textId="77777777" w:rsidR="00EE0121" w:rsidRPr="00B7179F" w:rsidRDefault="00EE0121" w:rsidP="00EE0121">
            <w:pPr>
              <w:autoSpaceDE w:val="0"/>
              <w:autoSpaceDN w:val="0"/>
              <w:adjustRightInd w:val="0"/>
              <w:spacing w:line="276" w:lineRule="auto"/>
              <w:rPr>
                <w:rFonts w:cstheme="minorHAnsi"/>
                <w:color w:val="000000"/>
              </w:rPr>
            </w:pPr>
          </w:p>
          <w:p w14:paraId="77BC22EB" w14:textId="77777777" w:rsidR="00EE0121"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6F4F3838" w14:textId="45A22040"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 </w:t>
            </w:r>
          </w:p>
          <w:p w14:paraId="4D2CAB50"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45B4F65A"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4A5BAFD0"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3A74A597"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28016255" w14:textId="491369C2" w:rsid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08CD1C09" w14:textId="77777777" w:rsidR="002C0259" w:rsidRPr="00B7179F" w:rsidRDefault="002C0259" w:rsidP="00EE0121">
            <w:pPr>
              <w:autoSpaceDE w:val="0"/>
              <w:autoSpaceDN w:val="0"/>
              <w:adjustRightInd w:val="0"/>
              <w:spacing w:line="276" w:lineRule="auto"/>
              <w:rPr>
                <w:rFonts w:cstheme="minorHAnsi"/>
                <w:color w:val="000000"/>
              </w:rPr>
            </w:pPr>
          </w:p>
          <w:p w14:paraId="3341EBD5" w14:textId="675A1232" w:rsidR="00B7179F" w:rsidRPr="00EE0121" w:rsidRDefault="00B7179F" w:rsidP="00EE0121">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34F4F993"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35173CB1" w14:textId="07949240" w:rsid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69BB64E8" w14:textId="77777777" w:rsidR="00EE0121" w:rsidRPr="00B7179F" w:rsidRDefault="00EE0121" w:rsidP="00EE0121">
            <w:pPr>
              <w:autoSpaceDE w:val="0"/>
              <w:autoSpaceDN w:val="0"/>
              <w:adjustRightInd w:val="0"/>
              <w:spacing w:line="276" w:lineRule="auto"/>
              <w:rPr>
                <w:rFonts w:cstheme="minorHAnsi"/>
                <w:color w:val="000000"/>
              </w:rPr>
            </w:pPr>
          </w:p>
          <w:p w14:paraId="5780264B"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6A49FCD6" w14:textId="77777777" w:rsidR="00B7179F" w:rsidRPr="00B7179F" w:rsidRDefault="00B7179F" w:rsidP="00EE0121">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337585AB" w14:textId="77777777" w:rsidR="00B7179F" w:rsidRPr="00B7179F" w:rsidRDefault="00B7179F" w:rsidP="00EE0121">
            <w:pPr>
              <w:autoSpaceDE w:val="0"/>
              <w:autoSpaceDN w:val="0"/>
              <w:adjustRightInd w:val="0"/>
              <w:spacing w:line="276" w:lineRule="auto"/>
              <w:rPr>
                <w:rFonts w:cstheme="minorHAnsi"/>
                <w:color w:val="000000"/>
              </w:rPr>
            </w:pPr>
          </w:p>
          <w:p w14:paraId="0578F56A" w14:textId="6D27CFBE" w:rsidR="00B7179F" w:rsidRPr="00EE0121" w:rsidRDefault="00B7179F" w:rsidP="00EE0121">
            <w:pPr>
              <w:spacing w:line="276" w:lineRule="auto"/>
              <w:rPr>
                <w:rFonts w:cstheme="minorHAnsi"/>
                <w:color w:val="000000"/>
              </w:rPr>
            </w:pPr>
            <w:r w:rsidRPr="00EE0121">
              <w:rPr>
                <w:rFonts w:cstheme="minorHAnsi"/>
                <w:color w:val="000000"/>
              </w:rPr>
              <w:t xml:space="preserve">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w:t>
            </w:r>
            <w:proofErr w:type="gramStart"/>
            <w:r w:rsidRPr="00EE0121">
              <w:rPr>
                <w:rFonts w:cstheme="minorHAnsi"/>
                <w:color w:val="000000"/>
              </w:rPr>
              <w:t>tvoří</w:t>
            </w:r>
            <w:proofErr w:type="gramEnd"/>
            <w:r w:rsidRPr="00EE0121">
              <w:rPr>
                <w:rFonts w:cstheme="minorHAnsi"/>
                <w:color w:val="000000"/>
              </w:rPr>
              <w:t xml:space="preserve">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2B599BD1" w14:textId="27BB7B11" w:rsidR="00B7179F" w:rsidRPr="00EE0121" w:rsidRDefault="00B7179F" w:rsidP="00EE0121">
            <w:pPr>
              <w:spacing w:line="276" w:lineRule="auto"/>
              <w:rPr>
                <w:rFonts w:cstheme="minorHAnsi"/>
                <w:color w:val="000000"/>
              </w:rPr>
            </w:pPr>
          </w:p>
          <w:p w14:paraId="77E8633D" w14:textId="551B194F" w:rsidR="00EE0121" w:rsidRDefault="00EE0121" w:rsidP="00EE0121">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Poslední úpravou je bílý opět vápenný organickou přísadou modifikovaný nátěr s příměsí bílé hlinky (možná příměs olovnaté běloby). </w:t>
            </w:r>
          </w:p>
          <w:p w14:paraId="0BA6BD4D" w14:textId="77777777" w:rsidR="00EE0121" w:rsidRPr="00EE0121" w:rsidRDefault="00EE0121" w:rsidP="00EE0121">
            <w:pPr>
              <w:autoSpaceDE w:val="0"/>
              <w:autoSpaceDN w:val="0"/>
              <w:adjustRightInd w:val="0"/>
              <w:spacing w:line="276" w:lineRule="auto"/>
              <w:rPr>
                <w:rFonts w:cstheme="minorHAnsi"/>
                <w:color w:val="000000"/>
              </w:rPr>
            </w:pPr>
          </w:p>
          <w:p w14:paraId="4D510841" w14:textId="77777777" w:rsidR="00EE0121" w:rsidRDefault="00EE0121" w:rsidP="00EE0121">
            <w:pPr>
              <w:autoSpaceDE w:val="0"/>
              <w:autoSpaceDN w:val="0"/>
              <w:adjustRightInd w:val="0"/>
              <w:spacing w:line="276" w:lineRule="auto"/>
              <w:rPr>
                <w:rFonts w:cstheme="minorHAnsi"/>
                <w:color w:val="000000"/>
              </w:rPr>
            </w:pPr>
            <w:r w:rsidRPr="00EE0121">
              <w:rPr>
                <w:rFonts w:cstheme="minorHAnsi"/>
                <w:color w:val="000000"/>
              </w:rPr>
              <w:lastRenderedPageBreak/>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29340915" w14:textId="16B8DF09" w:rsidR="00EE0121" w:rsidRPr="00EE0121" w:rsidRDefault="00EE0121" w:rsidP="00EE0121">
            <w:pPr>
              <w:autoSpaceDE w:val="0"/>
              <w:autoSpaceDN w:val="0"/>
              <w:adjustRightInd w:val="0"/>
              <w:spacing w:line="276" w:lineRule="auto"/>
              <w:rPr>
                <w:rFonts w:cstheme="minorHAnsi"/>
                <w:color w:val="000000"/>
              </w:rPr>
            </w:pPr>
            <w:r w:rsidRPr="00EE0121">
              <w:rPr>
                <w:rFonts w:cstheme="minorHAnsi"/>
                <w:color w:val="000000"/>
              </w:rPr>
              <w:t xml:space="preserve"> </w:t>
            </w:r>
          </w:p>
          <w:p w14:paraId="5E6D025B" w14:textId="0BC22543" w:rsidR="00B7179F" w:rsidRPr="00EE0121" w:rsidRDefault="00EE0121" w:rsidP="00EE0121">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w:t>
            </w:r>
            <w:proofErr w:type="gramStart"/>
            <w:r w:rsidRPr="00EE0121">
              <w:rPr>
                <w:rFonts w:cstheme="minorHAnsi"/>
                <w:color w:val="000000"/>
              </w:rPr>
              <w:t>tvoří</w:t>
            </w:r>
            <w:proofErr w:type="gramEnd"/>
            <w:r w:rsidRPr="00EE0121">
              <w:rPr>
                <w:rFonts w:cstheme="minorHAnsi"/>
                <w:color w:val="000000"/>
              </w:rPr>
              <w:t xml:space="preserve"> 4 vrstvy červeného podkladu s obsahem organické složky (dle fluorescence se jedná o olej nebo kolagenní protein). Vrstvy se </w:t>
            </w:r>
            <w:proofErr w:type="gramStart"/>
            <w:r w:rsidRPr="00EE0121">
              <w:rPr>
                <w:rFonts w:cstheme="minorHAnsi"/>
                <w:color w:val="000000"/>
              </w:rPr>
              <w:t>liší</w:t>
            </w:r>
            <w:proofErr w:type="gramEnd"/>
            <w:r w:rsidRPr="00EE0121">
              <w:rPr>
                <w:rFonts w:cstheme="minorHAnsi"/>
                <w:color w:val="000000"/>
              </w:rPr>
              <w:t xml:space="preserve">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321C247A" w14:textId="7CB02B71" w:rsidR="00EE0121" w:rsidRPr="00EE0121" w:rsidRDefault="00EE0121" w:rsidP="00EE0121">
            <w:pPr>
              <w:spacing w:line="276" w:lineRule="auto"/>
              <w:rPr>
                <w:rFonts w:cstheme="minorHAnsi"/>
                <w:color w:val="000000"/>
              </w:rPr>
            </w:pPr>
          </w:p>
          <w:p w14:paraId="0D7F8710" w14:textId="76ECF74F" w:rsidR="00EE0121" w:rsidRPr="00EE0121" w:rsidRDefault="00EE0121" w:rsidP="00EE0121">
            <w:pPr>
              <w:spacing w:line="276" w:lineRule="auto"/>
              <w:rPr>
                <w:rFonts w:cstheme="minorHAnsi"/>
                <w:b/>
                <w:bCs/>
              </w:rPr>
            </w:pPr>
            <w:r w:rsidRPr="00EE0121">
              <w:rPr>
                <w:rFonts w:cstheme="minorHAnsi"/>
                <w:b/>
                <w:bCs/>
              </w:rPr>
              <w:t xml:space="preserve">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w:t>
            </w:r>
            <w:proofErr w:type="gramStart"/>
            <w:r w:rsidRPr="00EE0121">
              <w:rPr>
                <w:rFonts w:cstheme="minorHAnsi"/>
                <w:b/>
                <w:bCs/>
              </w:rPr>
              <w:t>říci</w:t>
            </w:r>
            <w:proofErr w:type="gramEnd"/>
            <w:r w:rsidRPr="00EE0121">
              <w:rPr>
                <w:rFonts w:cstheme="minorHAnsi"/>
                <w:b/>
                <w:bCs/>
              </w:rPr>
              <w:t>, že na objektech jsou jasně prokazatelné dvě etapy úprav pocházející z 17.-19. století a druhá úprava z 50. let 20. století.</w:t>
            </w:r>
          </w:p>
          <w:p w14:paraId="7BD89126" w14:textId="3E455DF5" w:rsidR="00EE0121" w:rsidRPr="00EE0121" w:rsidRDefault="00EE0121" w:rsidP="00EE0121">
            <w:pPr>
              <w:spacing w:line="276" w:lineRule="auto"/>
              <w:rPr>
                <w:rFonts w:cstheme="minorHAnsi"/>
                <w:b/>
                <w:bCs/>
              </w:rPr>
            </w:pPr>
          </w:p>
          <w:p w14:paraId="1BBF908A" w14:textId="77777777" w:rsidR="00EE0121" w:rsidRPr="00EE0121" w:rsidRDefault="00EE0121" w:rsidP="00EE0121">
            <w:pPr>
              <w:autoSpaceDE w:val="0"/>
              <w:autoSpaceDN w:val="0"/>
              <w:adjustRightInd w:val="0"/>
              <w:spacing w:line="276" w:lineRule="auto"/>
              <w:rPr>
                <w:rFonts w:cstheme="minorHAnsi"/>
                <w:color w:val="000000"/>
              </w:rPr>
            </w:pPr>
          </w:p>
          <w:p w14:paraId="1F18B030" w14:textId="77777777" w:rsidR="00EE0121" w:rsidRPr="00EE0121" w:rsidRDefault="00EE0121" w:rsidP="00EE0121">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0632634A" w14:textId="112BE1CE" w:rsidR="00EE0121" w:rsidRPr="00EE0121" w:rsidRDefault="00EE0121" w:rsidP="00EE0121">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4D6F19C0" w14:textId="03BBBC65" w:rsidR="007902C9" w:rsidRPr="00EE0121" w:rsidRDefault="007902C9" w:rsidP="00EE0121">
            <w:pPr>
              <w:spacing w:line="276" w:lineRule="auto"/>
              <w:rPr>
                <w:rFonts w:cstheme="minorHAnsi"/>
              </w:rPr>
            </w:pPr>
          </w:p>
          <w:p w14:paraId="0BB75921" w14:textId="0159082A" w:rsidR="008722C6" w:rsidRPr="00EE0121" w:rsidRDefault="008722C6" w:rsidP="00EE0121">
            <w:pPr>
              <w:spacing w:line="276" w:lineRule="auto"/>
              <w:rPr>
                <w:rFonts w:cstheme="minorHAnsi"/>
              </w:rPr>
            </w:pPr>
          </w:p>
          <w:p w14:paraId="03AD2B17" w14:textId="23E80B86" w:rsidR="006D7EB5" w:rsidRPr="00EE0121" w:rsidRDefault="006D7EB5" w:rsidP="00EE0121">
            <w:pPr>
              <w:spacing w:line="276" w:lineRule="auto"/>
              <w:rPr>
                <w:rFonts w:cstheme="minorHAnsi"/>
              </w:rPr>
            </w:pPr>
          </w:p>
          <w:p w14:paraId="67D0BFE9" w14:textId="543726F6" w:rsidR="008722C6" w:rsidRPr="00EE0121" w:rsidRDefault="008722C6" w:rsidP="00EE0121">
            <w:pPr>
              <w:spacing w:line="276" w:lineRule="auto"/>
              <w:rPr>
                <w:rFonts w:cstheme="minorHAnsi"/>
              </w:rPr>
            </w:pPr>
          </w:p>
          <w:p w14:paraId="389956BF" w14:textId="77777777" w:rsidR="007902C9" w:rsidRPr="00EE0121" w:rsidRDefault="007902C9" w:rsidP="00EE0121">
            <w:pPr>
              <w:spacing w:line="276" w:lineRule="auto"/>
              <w:rPr>
                <w:rFonts w:cstheme="minorHAnsi"/>
              </w:rPr>
            </w:pPr>
          </w:p>
          <w:p w14:paraId="1470A77E" w14:textId="1350C4B6" w:rsidR="007902C9" w:rsidRPr="00EE0121" w:rsidRDefault="007902C9" w:rsidP="00EE0121">
            <w:pPr>
              <w:spacing w:line="276" w:lineRule="auto"/>
              <w:rPr>
                <w:rFonts w:cstheme="minorHAnsi"/>
              </w:rPr>
            </w:pPr>
          </w:p>
        </w:tc>
      </w:tr>
    </w:tbl>
    <w:p w14:paraId="7512B870" w14:textId="77777777" w:rsidR="009A03AE" w:rsidRPr="00EE0121" w:rsidRDefault="009A03AE" w:rsidP="00EE0121">
      <w:pPr>
        <w:rPr>
          <w:rFonts w:cstheme="minorHAnsi"/>
        </w:rPr>
      </w:pPr>
    </w:p>
    <w:tbl>
      <w:tblPr>
        <w:tblStyle w:val="Mkatabulky"/>
        <w:tblW w:w="10060" w:type="dxa"/>
        <w:tblLook w:val="04A0" w:firstRow="1" w:lastRow="0" w:firstColumn="1" w:lastColumn="0" w:noHBand="0" w:noVBand="1"/>
      </w:tblPr>
      <w:tblGrid>
        <w:gridCol w:w="10060"/>
      </w:tblGrid>
      <w:tr w:rsidR="00D31BEA" w:rsidRPr="00EE0121" w14:paraId="6588E497" w14:textId="77777777" w:rsidTr="00CF54D3">
        <w:tc>
          <w:tcPr>
            <w:tcW w:w="10060" w:type="dxa"/>
          </w:tcPr>
          <w:p w14:paraId="6A3A9C3E" w14:textId="77777777" w:rsidR="00AA48FC" w:rsidRPr="00EE0121" w:rsidRDefault="00AA48FC" w:rsidP="00EE0121">
            <w:pPr>
              <w:spacing w:line="276" w:lineRule="auto"/>
              <w:rPr>
                <w:rFonts w:cstheme="minorHAnsi"/>
                <w:b/>
              </w:rPr>
            </w:pPr>
            <w:r w:rsidRPr="00EE0121">
              <w:rPr>
                <w:rFonts w:cstheme="minorHAnsi"/>
                <w:b/>
              </w:rPr>
              <w:t>Fotodokumentace analýzy</w:t>
            </w:r>
          </w:p>
        </w:tc>
      </w:tr>
      <w:tr w:rsidR="00EE0121" w:rsidRPr="00EE0121" w14:paraId="24BB7D60" w14:textId="77777777" w:rsidTr="00CF54D3">
        <w:tc>
          <w:tcPr>
            <w:tcW w:w="10060" w:type="dxa"/>
          </w:tcPr>
          <w:p w14:paraId="4FB66E8A" w14:textId="77777777" w:rsidR="00AA48FC" w:rsidRPr="00EE0121" w:rsidRDefault="00AA48FC" w:rsidP="00EE0121">
            <w:pPr>
              <w:spacing w:line="276" w:lineRule="auto"/>
              <w:rPr>
                <w:rFonts w:cstheme="minorHAnsi"/>
              </w:rPr>
            </w:pPr>
          </w:p>
        </w:tc>
      </w:tr>
    </w:tbl>
    <w:p w14:paraId="47C58C2A" w14:textId="77777777" w:rsidR="0022194F" w:rsidRPr="00EE0121" w:rsidRDefault="0022194F" w:rsidP="00EE0121">
      <w:pPr>
        <w:rPr>
          <w:rFonts w:cstheme="minorHAnsi"/>
        </w:rPr>
      </w:pPr>
    </w:p>
    <w:sectPr w:rsidR="0022194F" w:rsidRPr="00EE0121" w:rsidSect="008722C6">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7F24" w14:textId="77777777" w:rsidR="003F12A6" w:rsidRDefault="003F12A6" w:rsidP="00AA48FC">
      <w:pPr>
        <w:spacing w:after="0" w:line="240" w:lineRule="auto"/>
      </w:pPr>
      <w:r>
        <w:separator/>
      </w:r>
    </w:p>
  </w:endnote>
  <w:endnote w:type="continuationSeparator" w:id="0">
    <w:p w14:paraId="08C99F23" w14:textId="77777777" w:rsidR="003F12A6" w:rsidRDefault="003F12A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76DD3" w14:textId="77777777" w:rsidR="003F12A6" w:rsidRDefault="003F12A6" w:rsidP="00AA48FC">
      <w:pPr>
        <w:spacing w:after="0" w:line="240" w:lineRule="auto"/>
      </w:pPr>
      <w:r>
        <w:separator/>
      </w:r>
    </w:p>
  </w:footnote>
  <w:footnote w:type="continuationSeparator" w:id="0">
    <w:p w14:paraId="38B79B6F" w14:textId="77777777" w:rsidR="003F12A6" w:rsidRDefault="003F12A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97546"/>
    <w:rsid w:val="000A3395"/>
    <w:rsid w:val="000A6440"/>
    <w:rsid w:val="000D727E"/>
    <w:rsid w:val="000F6BF3"/>
    <w:rsid w:val="00147123"/>
    <w:rsid w:val="00166080"/>
    <w:rsid w:val="0021097B"/>
    <w:rsid w:val="0022194F"/>
    <w:rsid w:val="002A0043"/>
    <w:rsid w:val="002C0259"/>
    <w:rsid w:val="003449DF"/>
    <w:rsid w:val="003C4FB2"/>
    <w:rsid w:val="003D0950"/>
    <w:rsid w:val="003F12A6"/>
    <w:rsid w:val="00494840"/>
    <w:rsid w:val="005A54E0"/>
    <w:rsid w:val="005B436B"/>
    <w:rsid w:val="005C155B"/>
    <w:rsid w:val="005C7C86"/>
    <w:rsid w:val="0065280A"/>
    <w:rsid w:val="006D7EB5"/>
    <w:rsid w:val="006F2145"/>
    <w:rsid w:val="007902C9"/>
    <w:rsid w:val="00821499"/>
    <w:rsid w:val="00831E2E"/>
    <w:rsid w:val="00835E20"/>
    <w:rsid w:val="008722C6"/>
    <w:rsid w:val="009A03AE"/>
    <w:rsid w:val="009F39F0"/>
    <w:rsid w:val="00A4069E"/>
    <w:rsid w:val="00AA48FC"/>
    <w:rsid w:val="00AC38EC"/>
    <w:rsid w:val="00B5230B"/>
    <w:rsid w:val="00B7179F"/>
    <w:rsid w:val="00B90C16"/>
    <w:rsid w:val="00C30ACE"/>
    <w:rsid w:val="00C657DB"/>
    <w:rsid w:val="00C74C8C"/>
    <w:rsid w:val="00C751DD"/>
    <w:rsid w:val="00CC1EA8"/>
    <w:rsid w:val="00CF54D3"/>
    <w:rsid w:val="00D31BEA"/>
    <w:rsid w:val="00D6299B"/>
    <w:rsid w:val="00D74410"/>
    <w:rsid w:val="00E97191"/>
    <w:rsid w:val="00EB0453"/>
    <w:rsid w:val="00EE0121"/>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05057">
      <w:bodyDiv w:val="1"/>
      <w:marLeft w:val="0"/>
      <w:marRight w:val="0"/>
      <w:marTop w:val="0"/>
      <w:marBottom w:val="0"/>
      <w:divBdr>
        <w:top w:val="none" w:sz="0" w:space="0" w:color="auto"/>
        <w:left w:val="none" w:sz="0" w:space="0" w:color="auto"/>
        <w:bottom w:val="none" w:sz="0" w:space="0" w:color="auto"/>
        <w:right w:val="none" w:sz="0" w:space="0" w:color="auto"/>
      </w:divBdr>
    </w:div>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736588122">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1138</Words>
  <Characters>6715</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6</cp:revision>
  <cp:lastPrinted>2021-08-26T10:01:00Z</cp:lastPrinted>
  <dcterms:created xsi:type="dcterms:W3CDTF">2022-11-23T07:31:00Z</dcterms:created>
  <dcterms:modified xsi:type="dcterms:W3CDTF">2022-11-23T07:41:00Z</dcterms:modified>
</cp:coreProperties>
</file>