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7902C9"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1419"/>
        <w:gridCol w:w="9066"/>
      </w:tblGrid>
      <w:tr w:rsidR="008722C6" w:rsidRPr="007902C9" w14:paraId="308E4BCF" w14:textId="77777777" w:rsidTr="00EF685D">
        <w:tc>
          <w:tcPr>
            <w:tcW w:w="4606" w:type="dxa"/>
          </w:tcPr>
          <w:p w14:paraId="42DD7B2F" w14:textId="77777777" w:rsidR="0022194F" w:rsidRPr="007902C9" w:rsidRDefault="0022194F" w:rsidP="00821499">
            <w:pPr>
              <w:rPr>
                <w:rFonts w:cstheme="minorHAnsi"/>
                <w:b/>
              </w:rPr>
            </w:pPr>
            <w:r w:rsidRPr="007902C9">
              <w:rPr>
                <w:rFonts w:cstheme="minorHAnsi"/>
                <w:b/>
              </w:rPr>
              <w:t>Archivní číslo vzorku</w:t>
            </w:r>
          </w:p>
        </w:tc>
        <w:tc>
          <w:tcPr>
            <w:tcW w:w="5879" w:type="dxa"/>
          </w:tcPr>
          <w:p w14:paraId="45CBA539" w14:textId="4948075F" w:rsidR="0022194F" w:rsidRPr="007902C9" w:rsidRDefault="00E97191" w:rsidP="00821499">
            <w:pPr>
              <w:rPr>
                <w:rFonts w:cstheme="minorHAnsi"/>
              </w:rPr>
            </w:pPr>
            <w:r w:rsidRPr="007902C9">
              <w:rPr>
                <w:rFonts w:cstheme="minorHAnsi"/>
              </w:rPr>
              <w:t>9607</w:t>
            </w:r>
          </w:p>
        </w:tc>
      </w:tr>
      <w:tr w:rsidR="008722C6" w:rsidRPr="007902C9" w14:paraId="616D8CF9" w14:textId="77777777" w:rsidTr="00EF685D">
        <w:tc>
          <w:tcPr>
            <w:tcW w:w="4606" w:type="dxa"/>
          </w:tcPr>
          <w:p w14:paraId="5DFEFE58" w14:textId="77777777" w:rsidR="0022194F" w:rsidRPr="007902C9" w:rsidRDefault="0022194F" w:rsidP="00821499">
            <w:pPr>
              <w:rPr>
                <w:rFonts w:cstheme="minorHAnsi"/>
                <w:b/>
              </w:rPr>
            </w:pPr>
            <w:r w:rsidRPr="007902C9">
              <w:rPr>
                <w:rFonts w:cstheme="minorHAnsi"/>
                <w:b/>
              </w:rPr>
              <w:t xml:space="preserve">Odběrové číslo vzorku </w:t>
            </w:r>
          </w:p>
        </w:tc>
        <w:tc>
          <w:tcPr>
            <w:tcW w:w="5879" w:type="dxa"/>
          </w:tcPr>
          <w:p w14:paraId="1A704E03" w14:textId="491A5656" w:rsidR="0022194F" w:rsidRPr="007902C9" w:rsidRDefault="00E97191" w:rsidP="00821499">
            <w:pPr>
              <w:rPr>
                <w:rFonts w:cstheme="minorHAnsi"/>
              </w:rPr>
            </w:pPr>
            <w:r w:rsidRPr="007902C9">
              <w:rPr>
                <w:rFonts w:cstheme="minorHAnsi"/>
              </w:rPr>
              <w:t>Erb-15</w:t>
            </w:r>
          </w:p>
        </w:tc>
      </w:tr>
      <w:tr w:rsidR="008722C6" w:rsidRPr="007902C9" w14:paraId="106D8ED7" w14:textId="77777777" w:rsidTr="00EF685D">
        <w:tc>
          <w:tcPr>
            <w:tcW w:w="4606" w:type="dxa"/>
          </w:tcPr>
          <w:p w14:paraId="42C61C07" w14:textId="77777777" w:rsidR="00AA48FC" w:rsidRPr="007902C9" w:rsidRDefault="00AA48FC" w:rsidP="00821499">
            <w:pPr>
              <w:rPr>
                <w:rFonts w:cstheme="minorHAnsi"/>
                <w:b/>
              </w:rPr>
            </w:pPr>
            <w:r w:rsidRPr="007902C9">
              <w:rPr>
                <w:rFonts w:cstheme="minorHAnsi"/>
                <w:b/>
              </w:rPr>
              <w:t xml:space="preserve">Pořadové číslo karty vzorku v </w:t>
            </w:r>
            <w:r w:rsidR="000A6440" w:rsidRPr="007902C9">
              <w:rPr>
                <w:rFonts w:cstheme="minorHAnsi"/>
                <w:b/>
              </w:rPr>
              <w:t>databázi</w:t>
            </w:r>
          </w:p>
        </w:tc>
        <w:tc>
          <w:tcPr>
            <w:tcW w:w="5879" w:type="dxa"/>
          </w:tcPr>
          <w:p w14:paraId="452DFDC7" w14:textId="16EEC88D" w:rsidR="00AA48FC" w:rsidRPr="007902C9" w:rsidRDefault="00831E2E" w:rsidP="00821499">
            <w:pPr>
              <w:rPr>
                <w:rFonts w:cstheme="minorHAnsi"/>
              </w:rPr>
            </w:pPr>
            <w:r w:rsidRPr="007902C9">
              <w:rPr>
                <w:rFonts w:cstheme="minorHAnsi"/>
              </w:rPr>
              <w:t>159</w:t>
            </w:r>
            <w:r w:rsidR="00E97191" w:rsidRPr="007902C9">
              <w:rPr>
                <w:rFonts w:cstheme="minorHAnsi"/>
              </w:rPr>
              <w:t>7</w:t>
            </w:r>
          </w:p>
        </w:tc>
      </w:tr>
      <w:tr w:rsidR="008722C6" w:rsidRPr="007902C9" w14:paraId="32CF643C" w14:textId="77777777" w:rsidTr="00EF685D">
        <w:tc>
          <w:tcPr>
            <w:tcW w:w="4606" w:type="dxa"/>
          </w:tcPr>
          <w:p w14:paraId="560D95E3" w14:textId="77777777" w:rsidR="0022194F" w:rsidRPr="007902C9" w:rsidRDefault="0022194F" w:rsidP="00821499">
            <w:pPr>
              <w:rPr>
                <w:rFonts w:cstheme="minorHAnsi"/>
                <w:b/>
              </w:rPr>
            </w:pPr>
            <w:r w:rsidRPr="007902C9">
              <w:rPr>
                <w:rFonts w:cstheme="minorHAnsi"/>
                <w:b/>
              </w:rPr>
              <w:t>Místo</w:t>
            </w:r>
          </w:p>
        </w:tc>
        <w:tc>
          <w:tcPr>
            <w:tcW w:w="5879" w:type="dxa"/>
          </w:tcPr>
          <w:p w14:paraId="623BFFC0" w14:textId="0D2621CE" w:rsidR="0022194F" w:rsidRPr="007902C9" w:rsidRDefault="00831E2E" w:rsidP="00821499">
            <w:pPr>
              <w:rPr>
                <w:rFonts w:cstheme="minorHAnsi"/>
              </w:rPr>
            </w:pPr>
            <w:r w:rsidRPr="007902C9">
              <w:rPr>
                <w:rFonts w:cstheme="minorHAnsi"/>
              </w:rPr>
              <w:t>Bučovice, SZ</w:t>
            </w:r>
          </w:p>
        </w:tc>
      </w:tr>
      <w:tr w:rsidR="008722C6" w:rsidRPr="007902C9" w14:paraId="7F8D2B97" w14:textId="77777777" w:rsidTr="00EF685D">
        <w:tc>
          <w:tcPr>
            <w:tcW w:w="4606" w:type="dxa"/>
          </w:tcPr>
          <w:p w14:paraId="59451275" w14:textId="77777777" w:rsidR="0022194F" w:rsidRPr="007902C9" w:rsidRDefault="0022194F" w:rsidP="00821499">
            <w:pPr>
              <w:rPr>
                <w:rFonts w:cstheme="minorHAnsi"/>
                <w:b/>
              </w:rPr>
            </w:pPr>
            <w:r w:rsidRPr="007902C9">
              <w:rPr>
                <w:rFonts w:cstheme="minorHAnsi"/>
                <w:b/>
              </w:rPr>
              <w:t>Objekt</w:t>
            </w:r>
          </w:p>
        </w:tc>
        <w:tc>
          <w:tcPr>
            <w:tcW w:w="5879" w:type="dxa"/>
          </w:tcPr>
          <w:p w14:paraId="49E20957" w14:textId="64C90D88" w:rsidR="0022194F" w:rsidRPr="007902C9" w:rsidRDefault="00831E2E" w:rsidP="00821499">
            <w:pPr>
              <w:rPr>
                <w:rFonts w:cstheme="minorHAnsi"/>
              </w:rPr>
            </w:pPr>
            <w:r w:rsidRPr="007902C9">
              <w:rPr>
                <w:rFonts w:cstheme="minorHAnsi"/>
              </w:rPr>
              <w:t>Císařský sál, štuková výzdoba</w:t>
            </w:r>
          </w:p>
        </w:tc>
      </w:tr>
      <w:tr w:rsidR="008722C6" w:rsidRPr="007902C9" w14:paraId="54033E58" w14:textId="77777777" w:rsidTr="00EF685D">
        <w:tc>
          <w:tcPr>
            <w:tcW w:w="4606" w:type="dxa"/>
          </w:tcPr>
          <w:p w14:paraId="65CE29A7" w14:textId="77777777" w:rsidR="0022194F" w:rsidRPr="007902C9" w:rsidRDefault="0022194F" w:rsidP="00821499">
            <w:pPr>
              <w:rPr>
                <w:rFonts w:cstheme="minorHAnsi"/>
                <w:b/>
              </w:rPr>
            </w:pPr>
            <w:r w:rsidRPr="007902C9">
              <w:rPr>
                <w:rFonts w:cstheme="minorHAnsi"/>
                <w:b/>
              </w:rPr>
              <w:t>Místo odběru popis</w:t>
            </w:r>
          </w:p>
        </w:tc>
        <w:tc>
          <w:tcPr>
            <w:tcW w:w="5879" w:type="dxa"/>
          </w:tcPr>
          <w:tbl>
            <w:tblPr>
              <w:tblW w:w="8840" w:type="dxa"/>
              <w:tblCellMar>
                <w:left w:w="70" w:type="dxa"/>
                <w:right w:w="70" w:type="dxa"/>
              </w:tblCellMar>
              <w:tblLook w:val="04A0" w:firstRow="1" w:lastRow="0" w:firstColumn="1" w:lastColumn="0" w:noHBand="0" w:noVBand="1"/>
            </w:tblPr>
            <w:tblGrid>
              <w:gridCol w:w="779"/>
              <w:gridCol w:w="3125"/>
              <w:gridCol w:w="1000"/>
              <w:gridCol w:w="1099"/>
              <w:gridCol w:w="1800"/>
              <w:gridCol w:w="1037"/>
            </w:tblGrid>
            <w:tr w:rsidR="008722C6" w:rsidRPr="007902C9" w14:paraId="58F1B8BC" w14:textId="77777777" w:rsidTr="00831E2E">
              <w:trPr>
                <w:trHeight w:val="600"/>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A9368" w14:textId="77777777" w:rsidR="00831E2E" w:rsidRPr="007902C9" w:rsidRDefault="00831E2E" w:rsidP="00831E2E">
                  <w:pPr>
                    <w:spacing w:after="0" w:line="240" w:lineRule="auto"/>
                    <w:jc w:val="center"/>
                    <w:rPr>
                      <w:rFonts w:eastAsia="Times New Roman" w:cstheme="minorHAnsi"/>
                      <w:b/>
                      <w:bCs/>
                      <w:lang w:eastAsia="cs-CZ"/>
                    </w:rPr>
                  </w:pPr>
                  <w:r w:rsidRPr="007902C9">
                    <w:rPr>
                      <w:rFonts w:eastAsia="Times New Roman" w:cstheme="minorHAnsi"/>
                      <w:b/>
                      <w:bCs/>
                      <w:lang w:eastAsia="cs-CZ"/>
                    </w:rPr>
                    <w:t>Vzorek</w:t>
                  </w:r>
                </w:p>
              </w:tc>
              <w:tc>
                <w:tcPr>
                  <w:tcW w:w="3160" w:type="dxa"/>
                  <w:tcBorders>
                    <w:top w:val="single" w:sz="4" w:space="0" w:color="auto"/>
                    <w:left w:val="nil"/>
                    <w:bottom w:val="single" w:sz="4" w:space="0" w:color="auto"/>
                    <w:right w:val="single" w:sz="4" w:space="0" w:color="auto"/>
                  </w:tcBorders>
                  <w:shd w:val="clear" w:color="auto" w:fill="auto"/>
                  <w:vAlign w:val="center"/>
                  <w:hideMark/>
                </w:tcPr>
                <w:p w14:paraId="2185D6FF" w14:textId="77777777" w:rsidR="00831E2E" w:rsidRPr="007902C9" w:rsidRDefault="00831E2E" w:rsidP="00831E2E">
                  <w:pPr>
                    <w:spacing w:after="0" w:line="240" w:lineRule="auto"/>
                    <w:jc w:val="center"/>
                    <w:rPr>
                      <w:rFonts w:eastAsia="Times New Roman" w:cstheme="minorHAnsi"/>
                      <w:b/>
                      <w:bCs/>
                      <w:lang w:eastAsia="cs-CZ"/>
                    </w:rPr>
                  </w:pPr>
                  <w:r w:rsidRPr="007902C9">
                    <w:rPr>
                      <w:rFonts w:eastAsia="Times New Roman" w:cstheme="minorHAnsi"/>
                      <w:b/>
                      <w:bCs/>
                      <w:lang w:eastAsia="cs-CZ"/>
                    </w:rPr>
                    <w:t>Místo odběru</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14:paraId="2695C2CA" w14:textId="77777777" w:rsidR="00831E2E" w:rsidRPr="007902C9" w:rsidRDefault="00831E2E" w:rsidP="00831E2E">
                  <w:pPr>
                    <w:spacing w:after="0" w:line="240" w:lineRule="auto"/>
                    <w:jc w:val="center"/>
                    <w:rPr>
                      <w:rFonts w:eastAsia="Times New Roman" w:cstheme="minorHAnsi"/>
                      <w:b/>
                      <w:bCs/>
                      <w:lang w:eastAsia="cs-CZ"/>
                    </w:rPr>
                  </w:pPr>
                  <w:r w:rsidRPr="007902C9">
                    <w:rPr>
                      <w:rFonts w:eastAsia="Times New Roman" w:cstheme="minorHAnsi"/>
                      <w:b/>
                      <w:bCs/>
                      <w:lang w:eastAsia="cs-CZ"/>
                    </w:rPr>
                    <w:t>Označení vzorku</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5A5E842A" w14:textId="77777777" w:rsidR="00831E2E" w:rsidRPr="007902C9" w:rsidRDefault="00831E2E" w:rsidP="00831E2E">
                  <w:pPr>
                    <w:spacing w:after="0" w:line="240" w:lineRule="auto"/>
                    <w:jc w:val="center"/>
                    <w:rPr>
                      <w:rFonts w:eastAsia="Times New Roman" w:cstheme="minorHAnsi"/>
                      <w:b/>
                      <w:bCs/>
                      <w:lang w:eastAsia="cs-CZ"/>
                    </w:rPr>
                  </w:pPr>
                  <w:r w:rsidRPr="007902C9">
                    <w:rPr>
                      <w:rFonts w:eastAsia="Times New Roman" w:cstheme="minorHAnsi"/>
                      <w:b/>
                      <w:bCs/>
                      <w:lang w:eastAsia="cs-CZ"/>
                    </w:rPr>
                    <w:t>Povrchová úprava</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770135B7" w14:textId="77777777" w:rsidR="00831E2E" w:rsidRPr="007902C9" w:rsidRDefault="00831E2E" w:rsidP="00831E2E">
                  <w:pPr>
                    <w:spacing w:after="0" w:line="240" w:lineRule="auto"/>
                    <w:jc w:val="center"/>
                    <w:rPr>
                      <w:rFonts w:eastAsia="Times New Roman" w:cstheme="minorHAnsi"/>
                      <w:b/>
                      <w:bCs/>
                      <w:lang w:eastAsia="cs-CZ"/>
                    </w:rPr>
                  </w:pPr>
                  <w:r w:rsidRPr="007902C9">
                    <w:rPr>
                      <w:rFonts w:eastAsia="Times New Roman" w:cstheme="minorHAnsi"/>
                      <w:b/>
                      <w:bCs/>
                      <w:lang w:eastAsia="cs-CZ"/>
                    </w:rPr>
                    <w:t>Stručný popis</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0476B45B" w14:textId="77777777" w:rsidR="00831E2E" w:rsidRPr="007902C9" w:rsidRDefault="00831E2E" w:rsidP="00831E2E">
                  <w:pPr>
                    <w:spacing w:after="0" w:line="240" w:lineRule="auto"/>
                    <w:jc w:val="center"/>
                    <w:rPr>
                      <w:rFonts w:eastAsia="Times New Roman" w:cstheme="minorHAnsi"/>
                      <w:b/>
                      <w:bCs/>
                      <w:lang w:eastAsia="cs-CZ"/>
                    </w:rPr>
                  </w:pPr>
                  <w:r w:rsidRPr="007902C9">
                    <w:rPr>
                      <w:rFonts w:eastAsia="Times New Roman" w:cstheme="minorHAnsi"/>
                      <w:b/>
                      <w:bCs/>
                      <w:lang w:eastAsia="cs-CZ"/>
                    </w:rPr>
                    <w:t>Analýza</w:t>
                  </w:r>
                </w:p>
              </w:tc>
            </w:tr>
            <w:tr w:rsidR="008722C6" w:rsidRPr="007902C9" w14:paraId="6A5C8B7D" w14:textId="77777777" w:rsidTr="00831E2E">
              <w:trPr>
                <w:trHeight w:val="9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4C48EE8B" w14:textId="77777777" w:rsidR="00831E2E" w:rsidRPr="007902C9" w:rsidRDefault="00831E2E" w:rsidP="00831E2E">
                  <w:pPr>
                    <w:spacing w:after="0" w:line="240" w:lineRule="auto"/>
                    <w:jc w:val="center"/>
                    <w:rPr>
                      <w:rFonts w:eastAsia="Times New Roman" w:cstheme="minorHAnsi"/>
                      <w:lang w:eastAsia="cs-CZ"/>
                    </w:rPr>
                  </w:pPr>
                  <w:r w:rsidRPr="007902C9">
                    <w:rPr>
                      <w:rFonts w:eastAsia="Times New Roman" w:cstheme="minorHAnsi"/>
                      <w:lang w:eastAsia="cs-CZ"/>
                    </w:rPr>
                    <w:t>D1</w:t>
                  </w:r>
                </w:p>
              </w:tc>
              <w:tc>
                <w:tcPr>
                  <w:tcW w:w="3160" w:type="dxa"/>
                  <w:tcBorders>
                    <w:top w:val="nil"/>
                    <w:left w:val="nil"/>
                    <w:bottom w:val="single" w:sz="4" w:space="0" w:color="auto"/>
                    <w:right w:val="single" w:sz="4" w:space="0" w:color="auto"/>
                  </w:tcBorders>
                  <w:shd w:val="clear" w:color="auto" w:fill="auto"/>
                  <w:vAlign w:val="center"/>
                  <w:hideMark/>
                </w:tcPr>
                <w:p w14:paraId="24F43A11" w14:textId="77777777" w:rsidR="00831E2E" w:rsidRPr="007902C9" w:rsidRDefault="00831E2E" w:rsidP="00831E2E">
                  <w:pPr>
                    <w:spacing w:after="0" w:line="240" w:lineRule="auto"/>
                    <w:jc w:val="center"/>
                    <w:rPr>
                      <w:rFonts w:eastAsia="Times New Roman" w:cstheme="minorHAnsi"/>
                      <w:lang w:eastAsia="cs-CZ"/>
                    </w:rPr>
                  </w:pPr>
                  <w:r w:rsidRPr="007902C9">
                    <w:rPr>
                      <w:rFonts w:eastAsia="Times New Roman" w:cstheme="minorHAnsi"/>
                      <w:lang w:eastAsia="cs-CZ"/>
                    </w:rPr>
                    <w:t>Diana, drapérie šatů, povrchová vrstva štuku (</w:t>
                  </w:r>
                  <w:proofErr w:type="spellStart"/>
                  <w:r w:rsidRPr="007902C9">
                    <w:rPr>
                      <w:rFonts w:eastAsia="Times New Roman" w:cstheme="minorHAnsi"/>
                      <w:lang w:eastAsia="cs-CZ"/>
                    </w:rPr>
                    <w:t>intonako</w:t>
                  </w:r>
                  <w:proofErr w:type="spellEnd"/>
                  <w:r w:rsidRPr="007902C9">
                    <w:rPr>
                      <w:rFonts w:eastAsia="Times New Roman" w:cstheme="minorHAnsi"/>
                      <w:lang w:eastAsia="cs-CZ"/>
                    </w:rPr>
                    <w:t>) s povrchovými vrstvami</w:t>
                  </w:r>
                </w:p>
              </w:tc>
              <w:tc>
                <w:tcPr>
                  <w:tcW w:w="1000" w:type="dxa"/>
                  <w:tcBorders>
                    <w:top w:val="nil"/>
                    <w:left w:val="nil"/>
                    <w:bottom w:val="single" w:sz="4" w:space="0" w:color="auto"/>
                    <w:right w:val="single" w:sz="4" w:space="0" w:color="auto"/>
                  </w:tcBorders>
                  <w:shd w:val="clear" w:color="auto" w:fill="auto"/>
                  <w:vAlign w:val="center"/>
                  <w:hideMark/>
                </w:tcPr>
                <w:p w14:paraId="48646369" w14:textId="77777777" w:rsidR="00831E2E" w:rsidRPr="007902C9" w:rsidRDefault="00831E2E" w:rsidP="00831E2E">
                  <w:pPr>
                    <w:spacing w:after="0" w:line="240" w:lineRule="auto"/>
                    <w:jc w:val="center"/>
                    <w:rPr>
                      <w:rFonts w:eastAsia="Times New Roman" w:cstheme="minorHAnsi"/>
                      <w:lang w:eastAsia="cs-CZ"/>
                    </w:rPr>
                  </w:pPr>
                  <w:r w:rsidRPr="007902C9">
                    <w:rPr>
                      <w:rFonts w:eastAsia="Times New Roman" w:cstheme="minorHAnsi"/>
                      <w:lang w:eastAsia="cs-CZ"/>
                    </w:rPr>
                    <w:t>9303</w:t>
                  </w:r>
                </w:p>
              </w:tc>
              <w:tc>
                <w:tcPr>
                  <w:tcW w:w="1060" w:type="dxa"/>
                  <w:tcBorders>
                    <w:top w:val="nil"/>
                    <w:left w:val="nil"/>
                    <w:bottom w:val="single" w:sz="4" w:space="0" w:color="auto"/>
                    <w:right w:val="single" w:sz="4" w:space="0" w:color="auto"/>
                  </w:tcBorders>
                  <w:shd w:val="clear" w:color="auto" w:fill="auto"/>
                  <w:vAlign w:val="center"/>
                  <w:hideMark/>
                </w:tcPr>
                <w:p w14:paraId="4E4686B0" w14:textId="77777777" w:rsidR="00831E2E" w:rsidRPr="007902C9" w:rsidRDefault="00831E2E" w:rsidP="00831E2E">
                  <w:pPr>
                    <w:spacing w:after="0" w:line="240" w:lineRule="auto"/>
                    <w:jc w:val="center"/>
                    <w:rPr>
                      <w:rFonts w:eastAsia="Times New Roman" w:cstheme="minorHAnsi"/>
                      <w:lang w:eastAsia="cs-CZ"/>
                    </w:rPr>
                  </w:pPr>
                  <w:r w:rsidRPr="007902C9">
                    <w:rPr>
                      <w:rFonts w:eastAsia="Times New Roman" w:cstheme="minorHAnsi"/>
                      <w:lang w:eastAsia="cs-CZ"/>
                    </w:rPr>
                    <w:t>ano</w:t>
                  </w:r>
                </w:p>
              </w:tc>
              <w:tc>
                <w:tcPr>
                  <w:tcW w:w="1800" w:type="dxa"/>
                  <w:tcBorders>
                    <w:top w:val="nil"/>
                    <w:left w:val="nil"/>
                    <w:bottom w:val="single" w:sz="4" w:space="0" w:color="auto"/>
                    <w:right w:val="single" w:sz="4" w:space="0" w:color="auto"/>
                  </w:tcBorders>
                  <w:shd w:val="clear" w:color="auto" w:fill="auto"/>
                  <w:vAlign w:val="center"/>
                  <w:hideMark/>
                </w:tcPr>
                <w:p w14:paraId="02A9FC16" w14:textId="77777777" w:rsidR="00831E2E" w:rsidRPr="007902C9" w:rsidRDefault="00831E2E" w:rsidP="00831E2E">
                  <w:pPr>
                    <w:spacing w:after="0" w:line="240" w:lineRule="auto"/>
                    <w:jc w:val="center"/>
                    <w:rPr>
                      <w:rFonts w:eastAsia="Times New Roman" w:cstheme="minorHAnsi"/>
                      <w:lang w:eastAsia="cs-CZ"/>
                    </w:rPr>
                  </w:pPr>
                  <w:r w:rsidRPr="007902C9">
                    <w:rPr>
                      <w:rFonts w:eastAsia="Times New Roman" w:cstheme="minorHAnsi"/>
                      <w:lang w:eastAsia="cs-CZ"/>
                    </w:rPr>
                    <w:t>bílé povrchové nátěry na štuku</w:t>
                  </w:r>
                </w:p>
              </w:tc>
              <w:tc>
                <w:tcPr>
                  <w:tcW w:w="1040" w:type="dxa"/>
                  <w:tcBorders>
                    <w:top w:val="nil"/>
                    <w:left w:val="nil"/>
                    <w:bottom w:val="single" w:sz="4" w:space="0" w:color="auto"/>
                    <w:right w:val="single" w:sz="4" w:space="0" w:color="auto"/>
                  </w:tcBorders>
                  <w:shd w:val="clear" w:color="auto" w:fill="auto"/>
                  <w:vAlign w:val="center"/>
                  <w:hideMark/>
                </w:tcPr>
                <w:p w14:paraId="4E388BEB" w14:textId="77777777" w:rsidR="00831E2E" w:rsidRPr="007902C9" w:rsidRDefault="00831E2E" w:rsidP="00831E2E">
                  <w:pPr>
                    <w:spacing w:after="0" w:line="240" w:lineRule="auto"/>
                    <w:jc w:val="center"/>
                    <w:rPr>
                      <w:rFonts w:eastAsia="Times New Roman" w:cstheme="minorHAnsi"/>
                      <w:lang w:eastAsia="cs-CZ"/>
                    </w:rPr>
                  </w:pPr>
                  <w:r w:rsidRPr="007902C9">
                    <w:rPr>
                      <w:rFonts w:eastAsia="Times New Roman" w:cstheme="minorHAnsi"/>
                      <w:lang w:eastAsia="cs-CZ"/>
                    </w:rPr>
                    <w:t>SEM-EDX, FTIR</w:t>
                  </w:r>
                </w:p>
              </w:tc>
            </w:tr>
            <w:tr w:rsidR="008722C6" w:rsidRPr="007902C9" w14:paraId="0CB06479" w14:textId="77777777" w:rsidTr="00831E2E">
              <w:trPr>
                <w:trHeight w:val="6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7B603870" w14:textId="77777777" w:rsidR="00831E2E" w:rsidRPr="007902C9" w:rsidRDefault="00831E2E" w:rsidP="00831E2E">
                  <w:pPr>
                    <w:spacing w:after="0" w:line="240" w:lineRule="auto"/>
                    <w:jc w:val="center"/>
                    <w:rPr>
                      <w:rFonts w:eastAsia="Times New Roman" w:cstheme="minorHAnsi"/>
                      <w:lang w:eastAsia="cs-CZ"/>
                    </w:rPr>
                  </w:pPr>
                  <w:r w:rsidRPr="007902C9">
                    <w:rPr>
                      <w:rFonts w:eastAsia="Times New Roman" w:cstheme="minorHAnsi"/>
                      <w:lang w:eastAsia="cs-CZ"/>
                    </w:rPr>
                    <w:t>D2</w:t>
                  </w:r>
                </w:p>
              </w:tc>
              <w:tc>
                <w:tcPr>
                  <w:tcW w:w="3160" w:type="dxa"/>
                  <w:tcBorders>
                    <w:top w:val="nil"/>
                    <w:left w:val="nil"/>
                    <w:bottom w:val="single" w:sz="4" w:space="0" w:color="auto"/>
                    <w:right w:val="single" w:sz="4" w:space="0" w:color="auto"/>
                  </w:tcBorders>
                  <w:shd w:val="clear" w:color="auto" w:fill="auto"/>
                  <w:vAlign w:val="center"/>
                  <w:hideMark/>
                </w:tcPr>
                <w:p w14:paraId="35620E75" w14:textId="77777777" w:rsidR="00831E2E" w:rsidRPr="007902C9" w:rsidRDefault="00831E2E" w:rsidP="00831E2E">
                  <w:pPr>
                    <w:spacing w:after="0" w:line="240" w:lineRule="auto"/>
                    <w:jc w:val="center"/>
                    <w:rPr>
                      <w:rFonts w:eastAsia="Times New Roman" w:cstheme="minorHAnsi"/>
                      <w:lang w:eastAsia="cs-CZ"/>
                    </w:rPr>
                  </w:pPr>
                  <w:r w:rsidRPr="007902C9">
                    <w:rPr>
                      <w:rFonts w:eastAsia="Times New Roman" w:cstheme="minorHAnsi"/>
                      <w:lang w:eastAsia="cs-CZ"/>
                    </w:rPr>
                    <w:t>Diana, drapérie šatů, jádrová malta</w:t>
                  </w:r>
                </w:p>
              </w:tc>
              <w:tc>
                <w:tcPr>
                  <w:tcW w:w="1000" w:type="dxa"/>
                  <w:tcBorders>
                    <w:top w:val="nil"/>
                    <w:left w:val="nil"/>
                    <w:bottom w:val="single" w:sz="4" w:space="0" w:color="auto"/>
                    <w:right w:val="single" w:sz="4" w:space="0" w:color="auto"/>
                  </w:tcBorders>
                  <w:shd w:val="clear" w:color="auto" w:fill="auto"/>
                  <w:vAlign w:val="center"/>
                  <w:hideMark/>
                </w:tcPr>
                <w:p w14:paraId="0DD17C64" w14:textId="77777777" w:rsidR="00831E2E" w:rsidRPr="007902C9" w:rsidRDefault="00831E2E" w:rsidP="00831E2E">
                  <w:pPr>
                    <w:spacing w:after="0" w:line="240" w:lineRule="auto"/>
                    <w:jc w:val="center"/>
                    <w:rPr>
                      <w:rFonts w:eastAsia="Times New Roman" w:cstheme="minorHAnsi"/>
                      <w:lang w:eastAsia="cs-CZ"/>
                    </w:rPr>
                  </w:pPr>
                  <w:r w:rsidRPr="007902C9">
                    <w:rPr>
                      <w:rFonts w:eastAsia="Times New Roman" w:cstheme="minorHAnsi"/>
                      <w:lang w:eastAsia="cs-CZ"/>
                    </w:rPr>
                    <w:t>9304</w:t>
                  </w:r>
                </w:p>
              </w:tc>
              <w:tc>
                <w:tcPr>
                  <w:tcW w:w="1060" w:type="dxa"/>
                  <w:tcBorders>
                    <w:top w:val="nil"/>
                    <w:left w:val="nil"/>
                    <w:bottom w:val="single" w:sz="4" w:space="0" w:color="auto"/>
                    <w:right w:val="single" w:sz="4" w:space="0" w:color="auto"/>
                  </w:tcBorders>
                  <w:shd w:val="clear" w:color="auto" w:fill="auto"/>
                  <w:vAlign w:val="center"/>
                  <w:hideMark/>
                </w:tcPr>
                <w:p w14:paraId="389DD2A8" w14:textId="77777777" w:rsidR="00831E2E" w:rsidRPr="007902C9" w:rsidRDefault="00831E2E" w:rsidP="00831E2E">
                  <w:pPr>
                    <w:spacing w:after="0" w:line="240" w:lineRule="auto"/>
                    <w:jc w:val="center"/>
                    <w:rPr>
                      <w:rFonts w:eastAsia="Times New Roman" w:cstheme="minorHAnsi"/>
                      <w:lang w:eastAsia="cs-CZ"/>
                    </w:rPr>
                  </w:pPr>
                  <w:r w:rsidRPr="007902C9">
                    <w:rPr>
                      <w:rFonts w:eastAsia="Times New Roman" w:cstheme="minorHAnsi"/>
                      <w:lang w:eastAsia="cs-CZ"/>
                    </w:rPr>
                    <w:t>ano</w:t>
                  </w:r>
                </w:p>
              </w:tc>
              <w:tc>
                <w:tcPr>
                  <w:tcW w:w="1800" w:type="dxa"/>
                  <w:tcBorders>
                    <w:top w:val="nil"/>
                    <w:left w:val="nil"/>
                    <w:bottom w:val="single" w:sz="4" w:space="0" w:color="auto"/>
                    <w:right w:val="single" w:sz="4" w:space="0" w:color="auto"/>
                  </w:tcBorders>
                  <w:shd w:val="clear" w:color="auto" w:fill="auto"/>
                  <w:vAlign w:val="center"/>
                  <w:hideMark/>
                </w:tcPr>
                <w:p w14:paraId="19A75811" w14:textId="77777777" w:rsidR="00831E2E" w:rsidRPr="007902C9" w:rsidRDefault="00831E2E" w:rsidP="00831E2E">
                  <w:pPr>
                    <w:spacing w:after="0" w:line="240" w:lineRule="auto"/>
                    <w:jc w:val="center"/>
                    <w:rPr>
                      <w:rFonts w:eastAsia="Times New Roman" w:cstheme="minorHAnsi"/>
                      <w:lang w:eastAsia="cs-CZ"/>
                    </w:rPr>
                  </w:pPr>
                  <w:r w:rsidRPr="007902C9">
                    <w:rPr>
                      <w:rFonts w:eastAsia="Times New Roman" w:cstheme="minorHAnsi"/>
                      <w:lang w:eastAsia="cs-CZ"/>
                    </w:rPr>
                    <w:t>jádrová malta s bílým povrchem</w:t>
                  </w:r>
                </w:p>
              </w:tc>
              <w:tc>
                <w:tcPr>
                  <w:tcW w:w="1040" w:type="dxa"/>
                  <w:tcBorders>
                    <w:top w:val="nil"/>
                    <w:left w:val="nil"/>
                    <w:bottom w:val="single" w:sz="4" w:space="0" w:color="auto"/>
                    <w:right w:val="single" w:sz="4" w:space="0" w:color="auto"/>
                  </w:tcBorders>
                  <w:shd w:val="clear" w:color="auto" w:fill="auto"/>
                  <w:vAlign w:val="center"/>
                  <w:hideMark/>
                </w:tcPr>
                <w:p w14:paraId="43EA4045" w14:textId="77777777" w:rsidR="00831E2E" w:rsidRPr="007902C9" w:rsidRDefault="00831E2E" w:rsidP="00831E2E">
                  <w:pPr>
                    <w:spacing w:after="0" w:line="240" w:lineRule="auto"/>
                    <w:jc w:val="center"/>
                    <w:rPr>
                      <w:rFonts w:eastAsia="Times New Roman" w:cstheme="minorHAnsi"/>
                      <w:lang w:eastAsia="cs-CZ"/>
                    </w:rPr>
                  </w:pPr>
                  <w:r w:rsidRPr="007902C9">
                    <w:rPr>
                      <w:rFonts w:eastAsia="Times New Roman" w:cstheme="minorHAnsi"/>
                      <w:lang w:eastAsia="cs-CZ"/>
                    </w:rPr>
                    <w:t>SEM-EDX, FTIR</w:t>
                  </w:r>
                </w:p>
              </w:tc>
            </w:tr>
            <w:tr w:rsidR="008722C6" w:rsidRPr="007902C9" w14:paraId="4716E734" w14:textId="77777777" w:rsidTr="00831E2E">
              <w:trPr>
                <w:trHeight w:val="9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60B1B6B" w14:textId="77777777" w:rsidR="00831E2E" w:rsidRPr="007902C9" w:rsidRDefault="00831E2E" w:rsidP="00831E2E">
                  <w:pPr>
                    <w:spacing w:after="0" w:line="240" w:lineRule="auto"/>
                    <w:jc w:val="center"/>
                    <w:rPr>
                      <w:rFonts w:eastAsia="Times New Roman" w:cstheme="minorHAnsi"/>
                      <w:lang w:eastAsia="cs-CZ"/>
                    </w:rPr>
                  </w:pPr>
                  <w:r w:rsidRPr="007902C9">
                    <w:rPr>
                      <w:rFonts w:eastAsia="Times New Roman" w:cstheme="minorHAnsi"/>
                      <w:lang w:eastAsia="cs-CZ"/>
                    </w:rPr>
                    <w:t>M5</w:t>
                  </w:r>
                </w:p>
              </w:tc>
              <w:tc>
                <w:tcPr>
                  <w:tcW w:w="3160" w:type="dxa"/>
                  <w:tcBorders>
                    <w:top w:val="nil"/>
                    <w:left w:val="nil"/>
                    <w:bottom w:val="single" w:sz="4" w:space="0" w:color="auto"/>
                    <w:right w:val="single" w:sz="4" w:space="0" w:color="auto"/>
                  </w:tcBorders>
                  <w:shd w:val="clear" w:color="auto" w:fill="auto"/>
                  <w:vAlign w:val="center"/>
                  <w:hideMark/>
                </w:tcPr>
                <w:p w14:paraId="5327D12E" w14:textId="77777777" w:rsidR="00831E2E" w:rsidRPr="007902C9" w:rsidRDefault="00831E2E" w:rsidP="00831E2E">
                  <w:pPr>
                    <w:spacing w:after="0" w:line="240" w:lineRule="auto"/>
                    <w:jc w:val="center"/>
                    <w:rPr>
                      <w:rFonts w:eastAsia="Times New Roman" w:cstheme="minorHAnsi"/>
                      <w:lang w:eastAsia="cs-CZ"/>
                    </w:rPr>
                  </w:pPr>
                  <w:r w:rsidRPr="007902C9">
                    <w:rPr>
                      <w:rFonts w:eastAsia="Times New Roman" w:cstheme="minorHAnsi"/>
                      <w:lang w:eastAsia="cs-CZ"/>
                    </w:rPr>
                    <w:t>Mars, okraj drapérie pláště, vpravo</w:t>
                  </w:r>
                </w:p>
              </w:tc>
              <w:tc>
                <w:tcPr>
                  <w:tcW w:w="1000" w:type="dxa"/>
                  <w:tcBorders>
                    <w:top w:val="nil"/>
                    <w:left w:val="nil"/>
                    <w:bottom w:val="single" w:sz="4" w:space="0" w:color="auto"/>
                    <w:right w:val="single" w:sz="4" w:space="0" w:color="auto"/>
                  </w:tcBorders>
                  <w:shd w:val="clear" w:color="auto" w:fill="auto"/>
                  <w:vAlign w:val="center"/>
                  <w:hideMark/>
                </w:tcPr>
                <w:p w14:paraId="3990AE79" w14:textId="77777777" w:rsidR="00831E2E" w:rsidRPr="007902C9" w:rsidRDefault="00831E2E" w:rsidP="00831E2E">
                  <w:pPr>
                    <w:spacing w:after="0" w:line="240" w:lineRule="auto"/>
                    <w:jc w:val="center"/>
                    <w:rPr>
                      <w:rFonts w:eastAsia="Times New Roman" w:cstheme="minorHAnsi"/>
                      <w:lang w:eastAsia="cs-CZ"/>
                    </w:rPr>
                  </w:pPr>
                  <w:r w:rsidRPr="007902C9">
                    <w:rPr>
                      <w:rFonts w:eastAsia="Times New Roman" w:cstheme="minorHAnsi"/>
                      <w:lang w:eastAsia="cs-CZ"/>
                    </w:rPr>
                    <w:t>9305</w:t>
                  </w:r>
                </w:p>
              </w:tc>
              <w:tc>
                <w:tcPr>
                  <w:tcW w:w="1060" w:type="dxa"/>
                  <w:tcBorders>
                    <w:top w:val="nil"/>
                    <w:left w:val="nil"/>
                    <w:bottom w:val="single" w:sz="4" w:space="0" w:color="auto"/>
                    <w:right w:val="single" w:sz="4" w:space="0" w:color="auto"/>
                  </w:tcBorders>
                  <w:shd w:val="clear" w:color="auto" w:fill="auto"/>
                  <w:vAlign w:val="center"/>
                  <w:hideMark/>
                </w:tcPr>
                <w:p w14:paraId="7E822CD9" w14:textId="77777777" w:rsidR="00831E2E" w:rsidRPr="007902C9" w:rsidRDefault="00831E2E" w:rsidP="00831E2E">
                  <w:pPr>
                    <w:spacing w:after="0" w:line="240" w:lineRule="auto"/>
                    <w:jc w:val="center"/>
                    <w:rPr>
                      <w:rFonts w:eastAsia="Times New Roman" w:cstheme="minorHAnsi"/>
                      <w:lang w:eastAsia="cs-CZ"/>
                    </w:rPr>
                  </w:pPr>
                  <w:r w:rsidRPr="007902C9">
                    <w:rPr>
                      <w:rFonts w:eastAsia="Times New Roman" w:cstheme="minorHAnsi"/>
                      <w:lang w:eastAsia="cs-CZ"/>
                    </w:rPr>
                    <w:t>ano</w:t>
                  </w:r>
                </w:p>
              </w:tc>
              <w:tc>
                <w:tcPr>
                  <w:tcW w:w="1800" w:type="dxa"/>
                  <w:tcBorders>
                    <w:top w:val="nil"/>
                    <w:left w:val="nil"/>
                    <w:bottom w:val="single" w:sz="4" w:space="0" w:color="auto"/>
                    <w:right w:val="single" w:sz="4" w:space="0" w:color="auto"/>
                  </w:tcBorders>
                  <w:shd w:val="clear" w:color="auto" w:fill="auto"/>
                  <w:vAlign w:val="center"/>
                  <w:hideMark/>
                </w:tcPr>
                <w:p w14:paraId="62FF7951" w14:textId="77777777" w:rsidR="00831E2E" w:rsidRPr="007902C9" w:rsidRDefault="00831E2E" w:rsidP="00831E2E">
                  <w:pPr>
                    <w:spacing w:after="0" w:line="240" w:lineRule="auto"/>
                    <w:jc w:val="center"/>
                    <w:rPr>
                      <w:rFonts w:eastAsia="Times New Roman" w:cstheme="minorHAnsi"/>
                      <w:lang w:eastAsia="cs-CZ"/>
                    </w:rPr>
                  </w:pPr>
                  <w:r w:rsidRPr="007902C9">
                    <w:rPr>
                      <w:rFonts w:eastAsia="Times New Roman" w:cstheme="minorHAnsi"/>
                      <w:lang w:eastAsia="cs-CZ"/>
                    </w:rPr>
                    <w:t>bílé povrchové nátěry na terakotě</w:t>
                  </w:r>
                </w:p>
              </w:tc>
              <w:tc>
                <w:tcPr>
                  <w:tcW w:w="1040" w:type="dxa"/>
                  <w:tcBorders>
                    <w:top w:val="nil"/>
                    <w:left w:val="nil"/>
                    <w:bottom w:val="single" w:sz="4" w:space="0" w:color="auto"/>
                    <w:right w:val="single" w:sz="4" w:space="0" w:color="auto"/>
                  </w:tcBorders>
                  <w:shd w:val="clear" w:color="auto" w:fill="auto"/>
                  <w:vAlign w:val="center"/>
                  <w:hideMark/>
                </w:tcPr>
                <w:p w14:paraId="7DDDF542" w14:textId="77777777" w:rsidR="00831E2E" w:rsidRPr="007902C9" w:rsidRDefault="00831E2E" w:rsidP="00831E2E">
                  <w:pPr>
                    <w:spacing w:after="0" w:line="240" w:lineRule="auto"/>
                    <w:jc w:val="center"/>
                    <w:rPr>
                      <w:rFonts w:eastAsia="Times New Roman" w:cstheme="minorHAnsi"/>
                      <w:lang w:eastAsia="cs-CZ"/>
                    </w:rPr>
                  </w:pPr>
                  <w:r w:rsidRPr="007902C9">
                    <w:rPr>
                      <w:rFonts w:eastAsia="Times New Roman" w:cstheme="minorHAnsi"/>
                      <w:lang w:eastAsia="cs-CZ"/>
                    </w:rPr>
                    <w:t>SEM-EDX, FTIR</w:t>
                  </w:r>
                </w:p>
              </w:tc>
            </w:tr>
            <w:tr w:rsidR="008722C6" w:rsidRPr="007902C9" w14:paraId="155AE96A" w14:textId="77777777" w:rsidTr="00831E2E">
              <w:trPr>
                <w:trHeight w:val="9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4B0840A" w14:textId="77777777" w:rsidR="00831E2E" w:rsidRPr="007902C9" w:rsidRDefault="00831E2E" w:rsidP="00831E2E">
                  <w:pPr>
                    <w:spacing w:after="0" w:line="240" w:lineRule="auto"/>
                    <w:jc w:val="center"/>
                    <w:rPr>
                      <w:rFonts w:eastAsia="Times New Roman" w:cstheme="minorHAnsi"/>
                      <w:lang w:eastAsia="cs-CZ"/>
                    </w:rPr>
                  </w:pPr>
                  <w:r w:rsidRPr="007902C9">
                    <w:rPr>
                      <w:rFonts w:eastAsia="Times New Roman" w:cstheme="minorHAnsi"/>
                      <w:lang w:eastAsia="cs-CZ"/>
                    </w:rPr>
                    <w:t>K7-1</w:t>
                  </w:r>
                </w:p>
              </w:tc>
              <w:tc>
                <w:tcPr>
                  <w:tcW w:w="3160" w:type="dxa"/>
                  <w:tcBorders>
                    <w:top w:val="nil"/>
                    <w:left w:val="nil"/>
                    <w:bottom w:val="single" w:sz="4" w:space="0" w:color="auto"/>
                    <w:right w:val="single" w:sz="4" w:space="0" w:color="auto"/>
                  </w:tcBorders>
                  <w:shd w:val="clear" w:color="auto" w:fill="auto"/>
                  <w:vAlign w:val="center"/>
                  <w:hideMark/>
                </w:tcPr>
                <w:p w14:paraId="12C65EC9" w14:textId="77777777" w:rsidR="00831E2E" w:rsidRPr="007902C9" w:rsidRDefault="00831E2E" w:rsidP="00831E2E">
                  <w:pPr>
                    <w:spacing w:after="0" w:line="240" w:lineRule="auto"/>
                    <w:jc w:val="center"/>
                    <w:rPr>
                      <w:rFonts w:eastAsia="Times New Roman" w:cstheme="minorHAnsi"/>
                      <w:lang w:eastAsia="cs-CZ"/>
                    </w:rPr>
                  </w:pPr>
                  <w:r w:rsidRPr="007902C9">
                    <w:rPr>
                      <w:rFonts w:eastAsia="Times New Roman" w:cstheme="minorHAnsi"/>
                      <w:lang w:eastAsia="cs-CZ"/>
                    </w:rPr>
                    <w:t>Žebro perlovce, vedle niky s plastikou Karla V.</w:t>
                  </w:r>
                </w:p>
              </w:tc>
              <w:tc>
                <w:tcPr>
                  <w:tcW w:w="1000" w:type="dxa"/>
                  <w:tcBorders>
                    <w:top w:val="nil"/>
                    <w:left w:val="nil"/>
                    <w:bottom w:val="single" w:sz="4" w:space="0" w:color="auto"/>
                    <w:right w:val="single" w:sz="4" w:space="0" w:color="auto"/>
                  </w:tcBorders>
                  <w:shd w:val="clear" w:color="auto" w:fill="auto"/>
                  <w:vAlign w:val="center"/>
                  <w:hideMark/>
                </w:tcPr>
                <w:p w14:paraId="5F2EEEC1" w14:textId="77777777" w:rsidR="00831E2E" w:rsidRPr="007902C9" w:rsidRDefault="00831E2E" w:rsidP="00831E2E">
                  <w:pPr>
                    <w:spacing w:after="0" w:line="240" w:lineRule="auto"/>
                    <w:jc w:val="center"/>
                    <w:rPr>
                      <w:rFonts w:eastAsia="Times New Roman" w:cstheme="minorHAnsi"/>
                      <w:lang w:eastAsia="cs-CZ"/>
                    </w:rPr>
                  </w:pPr>
                  <w:r w:rsidRPr="007902C9">
                    <w:rPr>
                      <w:rFonts w:eastAsia="Times New Roman" w:cstheme="minorHAnsi"/>
                      <w:lang w:eastAsia="cs-CZ"/>
                    </w:rPr>
                    <w:t>9306-1</w:t>
                  </w:r>
                </w:p>
              </w:tc>
              <w:tc>
                <w:tcPr>
                  <w:tcW w:w="1060" w:type="dxa"/>
                  <w:tcBorders>
                    <w:top w:val="nil"/>
                    <w:left w:val="nil"/>
                    <w:bottom w:val="single" w:sz="4" w:space="0" w:color="auto"/>
                    <w:right w:val="single" w:sz="4" w:space="0" w:color="auto"/>
                  </w:tcBorders>
                  <w:shd w:val="clear" w:color="auto" w:fill="auto"/>
                  <w:vAlign w:val="center"/>
                  <w:hideMark/>
                </w:tcPr>
                <w:p w14:paraId="268A429F" w14:textId="77777777" w:rsidR="00831E2E" w:rsidRPr="007902C9" w:rsidRDefault="00831E2E" w:rsidP="00831E2E">
                  <w:pPr>
                    <w:spacing w:after="0" w:line="240" w:lineRule="auto"/>
                    <w:jc w:val="center"/>
                    <w:rPr>
                      <w:rFonts w:eastAsia="Times New Roman" w:cstheme="minorHAnsi"/>
                      <w:lang w:eastAsia="cs-CZ"/>
                    </w:rPr>
                  </w:pPr>
                  <w:r w:rsidRPr="007902C9">
                    <w:rPr>
                      <w:rFonts w:eastAsia="Times New Roman" w:cstheme="minorHAnsi"/>
                      <w:lang w:eastAsia="cs-CZ"/>
                    </w:rPr>
                    <w:t>ano</w:t>
                  </w:r>
                </w:p>
              </w:tc>
              <w:tc>
                <w:tcPr>
                  <w:tcW w:w="1800" w:type="dxa"/>
                  <w:tcBorders>
                    <w:top w:val="nil"/>
                    <w:left w:val="nil"/>
                    <w:bottom w:val="single" w:sz="4" w:space="0" w:color="auto"/>
                    <w:right w:val="single" w:sz="4" w:space="0" w:color="auto"/>
                  </w:tcBorders>
                  <w:shd w:val="clear" w:color="auto" w:fill="auto"/>
                  <w:vAlign w:val="bottom"/>
                  <w:hideMark/>
                </w:tcPr>
                <w:p w14:paraId="212AA5CE" w14:textId="77777777" w:rsidR="00831E2E" w:rsidRPr="007902C9" w:rsidRDefault="00831E2E" w:rsidP="00831E2E">
                  <w:pPr>
                    <w:spacing w:after="0" w:line="240" w:lineRule="auto"/>
                    <w:jc w:val="center"/>
                    <w:rPr>
                      <w:rFonts w:eastAsia="Times New Roman" w:cstheme="minorHAnsi"/>
                      <w:lang w:eastAsia="cs-CZ"/>
                    </w:rPr>
                  </w:pPr>
                  <w:r w:rsidRPr="007902C9">
                    <w:rPr>
                      <w:rFonts w:eastAsia="Times New Roman" w:cstheme="minorHAnsi"/>
                      <w:lang w:eastAsia="cs-CZ"/>
                    </w:rPr>
                    <w:t>K7-1 zlacení na štuku, s druhotnými vrstvami</w:t>
                  </w:r>
                </w:p>
              </w:tc>
              <w:tc>
                <w:tcPr>
                  <w:tcW w:w="1040" w:type="dxa"/>
                  <w:tcBorders>
                    <w:top w:val="nil"/>
                    <w:left w:val="nil"/>
                    <w:bottom w:val="single" w:sz="4" w:space="0" w:color="auto"/>
                    <w:right w:val="single" w:sz="4" w:space="0" w:color="auto"/>
                  </w:tcBorders>
                  <w:shd w:val="clear" w:color="auto" w:fill="auto"/>
                  <w:vAlign w:val="center"/>
                  <w:hideMark/>
                </w:tcPr>
                <w:p w14:paraId="7C2793B8" w14:textId="77777777" w:rsidR="00831E2E" w:rsidRPr="007902C9" w:rsidRDefault="00831E2E" w:rsidP="00831E2E">
                  <w:pPr>
                    <w:spacing w:after="0" w:line="240" w:lineRule="auto"/>
                    <w:jc w:val="center"/>
                    <w:rPr>
                      <w:rFonts w:eastAsia="Times New Roman" w:cstheme="minorHAnsi"/>
                      <w:lang w:eastAsia="cs-CZ"/>
                    </w:rPr>
                  </w:pPr>
                  <w:r w:rsidRPr="007902C9">
                    <w:rPr>
                      <w:rFonts w:eastAsia="Times New Roman" w:cstheme="minorHAnsi"/>
                      <w:lang w:eastAsia="cs-CZ"/>
                    </w:rPr>
                    <w:t>SEM-EDX, FTIR</w:t>
                  </w:r>
                </w:p>
              </w:tc>
            </w:tr>
            <w:tr w:rsidR="008722C6" w:rsidRPr="007902C9" w14:paraId="06597FD3" w14:textId="77777777" w:rsidTr="00831E2E">
              <w:trPr>
                <w:trHeight w:val="6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BB94CD1" w14:textId="77777777" w:rsidR="00831E2E" w:rsidRPr="007902C9" w:rsidRDefault="00831E2E" w:rsidP="00831E2E">
                  <w:pPr>
                    <w:spacing w:after="0" w:line="240" w:lineRule="auto"/>
                    <w:jc w:val="center"/>
                    <w:rPr>
                      <w:rFonts w:eastAsia="Times New Roman" w:cstheme="minorHAnsi"/>
                      <w:lang w:eastAsia="cs-CZ"/>
                    </w:rPr>
                  </w:pPr>
                  <w:r w:rsidRPr="007902C9">
                    <w:rPr>
                      <w:rFonts w:eastAsia="Times New Roman" w:cstheme="minorHAnsi"/>
                      <w:lang w:eastAsia="cs-CZ"/>
                    </w:rPr>
                    <w:t>K7-2</w:t>
                  </w:r>
                </w:p>
              </w:tc>
              <w:tc>
                <w:tcPr>
                  <w:tcW w:w="3160" w:type="dxa"/>
                  <w:tcBorders>
                    <w:top w:val="nil"/>
                    <w:left w:val="nil"/>
                    <w:bottom w:val="single" w:sz="4" w:space="0" w:color="auto"/>
                    <w:right w:val="single" w:sz="4" w:space="0" w:color="auto"/>
                  </w:tcBorders>
                  <w:shd w:val="clear" w:color="auto" w:fill="auto"/>
                  <w:vAlign w:val="center"/>
                  <w:hideMark/>
                </w:tcPr>
                <w:p w14:paraId="6EC4C870" w14:textId="77777777" w:rsidR="00831E2E" w:rsidRPr="007902C9" w:rsidRDefault="00831E2E" w:rsidP="00831E2E">
                  <w:pPr>
                    <w:spacing w:after="0" w:line="240" w:lineRule="auto"/>
                    <w:jc w:val="center"/>
                    <w:rPr>
                      <w:rFonts w:eastAsia="Times New Roman" w:cstheme="minorHAnsi"/>
                      <w:lang w:eastAsia="cs-CZ"/>
                    </w:rPr>
                  </w:pPr>
                  <w:r w:rsidRPr="007902C9">
                    <w:rPr>
                      <w:rFonts w:eastAsia="Times New Roman" w:cstheme="minorHAnsi"/>
                      <w:lang w:eastAsia="cs-CZ"/>
                    </w:rPr>
                    <w:t>Žebro perlovce, vedle niky s plastikou Karla V.</w:t>
                  </w:r>
                </w:p>
              </w:tc>
              <w:tc>
                <w:tcPr>
                  <w:tcW w:w="1000" w:type="dxa"/>
                  <w:tcBorders>
                    <w:top w:val="nil"/>
                    <w:left w:val="nil"/>
                    <w:bottom w:val="single" w:sz="4" w:space="0" w:color="auto"/>
                    <w:right w:val="single" w:sz="4" w:space="0" w:color="auto"/>
                  </w:tcBorders>
                  <w:shd w:val="clear" w:color="auto" w:fill="auto"/>
                  <w:vAlign w:val="center"/>
                  <w:hideMark/>
                </w:tcPr>
                <w:p w14:paraId="0E4A5AB7" w14:textId="77777777" w:rsidR="00831E2E" w:rsidRPr="007902C9" w:rsidRDefault="00831E2E" w:rsidP="00831E2E">
                  <w:pPr>
                    <w:spacing w:after="0" w:line="240" w:lineRule="auto"/>
                    <w:jc w:val="center"/>
                    <w:rPr>
                      <w:rFonts w:eastAsia="Times New Roman" w:cstheme="minorHAnsi"/>
                      <w:lang w:eastAsia="cs-CZ"/>
                    </w:rPr>
                  </w:pPr>
                  <w:r w:rsidRPr="007902C9">
                    <w:rPr>
                      <w:rFonts w:eastAsia="Times New Roman" w:cstheme="minorHAnsi"/>
                      <w:lang w:eastAsia="cs-CZ"/>
                    </w:rPr>
                    <w:t>9306-2</w:t>
                  </w:r>
                </w:p>
              </w:tc>
              <w:tc>
                <w:tcPr>
                  <w:tcW w:w="1060" w:type="dxa"/>
                  <w:tcBorders>
                    <w:top w:val="nil"/>
                    <w:left w:val="nil"/>
                    <w:bottom w:val="single" w:sz="4" w:space="0" w:color="auto"/>
                    <w:right w:val="single" w:sz="4" w:space="0" w:color="auto"/>
                  </w:tcBorders>
                  <w:shd w:val="clear" w:color="auto" w:fill="auto"/>
                  <w:vAlign w:val="center"/>
                  <w:hideMark/>
                </w:tcPr>
                <w:p w14:paraId="5586D2DB" w14:textId="77777777" w:rsidR="00831E2E" w:rsidRPr="007902C9" w:rsidRDefault="00831E2E" w:rsidP="00831E2E">
                  <w:pPr>
                    <w:spacing w:after="0" w:line="240" w:lineRule="auto"/>
                    <w:jc w:val="center"/>
                    <w:rPr>
                      <w:rFonts w:eastAsia="Times New Roman" w:cstheme="minorHAnsi"/>
                      <w:lang w:eastAsia="cs-CZ"/>
                    </w:rPr>
                  </w:pPr>
                  <w:r w:rsidRPr="007902C9">
                    <w:rPr>
                      <w:rFonts w:eastAsia="Times New Roman" w:cstheme="minorHAnsi"/>
                      <w:lang w:eastAsia="cs-CZ"/>
                    </w:rPr>
                    <w:t>ano</w:t>
                  </w:r>
                </w:p>
              </w:tc>
              <w:tc>
                <w:tcPr>
                  <w:tcW w:w="1800" w:type="dxa"/>
                  <w:tcBorders>
                    <w:top w:val="nil"/>
                    <w:left w:val="nil"/>
                    <w:bottom w:val="single" w:sz="4" w:space="0" w:color="auto"/>
                    <w:right w:val="single" w:sz="4" w:space="0" w:color="auto"/>
                  </w:tcBorders>
                  <w:shd w:val="clear" w:color="auto" w:fill="auto"/>
                  <w:vAlign w:val="center"/>
                  <w:hideMark/>
                </w:tcPr>
                <w:p w14:paraId="3053F420" w14:textId="77777777" w:rsidR="00831E2E" w:rsidRPr="007902C9" w:rsidRDefault="00831E2E" w:rsidP="00831E2E">
                  <w:pPr>
                    <w:spacing w:after="0" w:line="240" w:lineRule="auto"/>
                    <w:jc w:val="center"/>
                    <w:rPr>
                      <w:rFonts w:eastAsia="Times New Roman" w:cstheme="minorHAnsi"/>
                      <w:lang w:eastAsia="cs-CZ"/>
                    </w:rPr>
                  </w:pPr>
                  <w:r w:rsidRPr="007902C9">
                    <w:rPr>
                      <w:rFonts w:eastAsia="Times New Roman" w:cstheme="minorHAnsi"/>
                      <w:lang w:eastAsia="cs-CZ"/>
                    </w:rPr>
                    <w:t>K7-2 modrá, pozadí dekoru</w:t>
                  </w:r>
                </w:p>
              </w:tc>
              <w:tc>
                <w:tcPr>
                  <w:tcW w:w="1040" w:type="dxa"/>
                  <w:tcBorders>
                    <w:top w:val="nil"/>
                    <w:left w:val="nil"/>
                    <w:bottom w:val="single" w:sz="4" w:space="0" w:color="auto"/>
                    <w:right w:val="single" w:sz="4" w:space="0" w:color="auto"/>
                  </w:tcBorders>
                  <w:shd w:val="clear" w:color="auto" w:fill="auto"/>
                  <w:vAlign w:val="center"/>
                  <w:hideMark/>
                </w:tcPr>
                <w:p w14:paraId="1FC93DED" w14:textId="77777777" w:rsidR="00831E2E" w:rsidRPr="007902C9" w:rsidRDefault="00831E2E" w:rsidP="00831E2E">
                  <w:pPr>
                    <w:spacing w:after="0" w:line="240" w:lineRule="auto"/>
                    <w:jc w:val="center"/>
                    <w:rPr>
                      <w:rFonts w:eastAsia="Times New Roman" w:cstheme="minorHAnsi"/>
                      <w:lang w:eastAsia="cs-CZ"/>
                    </w:rPr>
                  </w:pPr>
                  <w:r w:rsidRPr="007902C9">
                    <w:rPr>
                      <w:rFonts w:eastAsia="Times New Roman" w:cstheme="minorHAnsi"/>
                      <w:lang w:eastAsia="cs-CZ"/>
                    </w:rPr>
                    <w:t>SEM-EDX, FTIR</w:t>
                  </w:r>
                </w:p>
              </w:tc>
            </w:tr>
            <w:tr w:rsidR="008722C6" w:rsidRPr="007902C9" w14:paraId="0D1B2367" w14:textId="77777777" w:rsidTr="00831E2E">
              <w:trPr>
                <w:trHeight w:val="9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32896325" w14:textId="77777777" w:rsidR="00831E2E" w:rsidRPr="007902C9" w:rsidRDefault="00831E2E" w:rsidP="00831E2E">
                  <w:pPr>
                    <w:spacing w:after="0" w:line="240" w:lineRule="auto"/>
                    <w:jc w:val="center"/>
                    <w:rPr>
                      <w:rFonts w:eastAsia="Times New Roman" w:cstheme="minorHAnsi"/>
                      <w:lang w:eastAsia="cs-CZ"/>
                    </w:rPr>
                  </w:pPr>
                  <w:r w:rsidRPr="007902C9">
                    <w:rPr>
                      <w:rFonts w:eastAsia="Times New Roman" w:cstheme="minorHAnsi"/>
                      <w:lang w:eastAsia="cs-CZ"/>
                    </w:rPr>
                    <w:t>Erb 15</w:t>
                  </w:r>
                </w:p>
              </w:tc>
              <w:tc>
                <w:tcPr>
                  <w:tcW w:w="3160" w:type="dxa"/>
                  <w:tcBorders>
                    <w:top w:val="nil"/>
                    <w:left w:val="nil"/>
                    <w:bottom w:val="single" w:sz="4" w:space="0" w:color="auto"/>
                    <w:right w:val="single" w:sz="4" w:space="0" w:color="auto"/>
                  </w:tcBorders>
                  <w:shd w:val="clear" w:color="auto" w:fill="auto"/>
                  <w:vAlign w:val="center"/>
                  <w:hideMark/>
                </w:tcPr>
                <w:p w14:paraId="5BAD63B2" w14:textId="77777777" w:rsidR="00831E2E" w:rsidRPr="007902C9" w:rsidRDefault="00831E2E" w:rsidP="00831E2E">
                  <w:pPr>
                    <w:spacing w:after="0" w:line="240" w:lineRule="auto"/>
                    <w:jc w:val="center"/>
                    <w:rPr>
                      <w:rFonts w:eastAsia="Times New Roman" w:cstheme="minorHAnsi"/>
                      <w:lang w:eastAsia="cs-CZ"/>
                    </w:rPr>
                  </w:pPr>
                  <w:r w:rsidRPr="007902C9">
                    <w:rPr>
                      <w:rFonts w:eastAsia="Times New Roman" w:cstheme="minorHAnsi"/>
                      <w:lang w:eastAsia="cs-CZ"/>
                    </w:rPr>
                    <w:t>Štukový erb, akantový list, zadní strana</w:t>
                  </w:r>
                </w:p>
              </w:tc>
              <w:tc>
                <w:tcPr>
                  <w:tcW w:w="1000" w:type="dxa"/>
                  <w:tcBorders>
                    <w:top w:val="nil"/>
                    <w:left w:val="nil"/>
                    <w:bottom w:val="single" w:sz="4" w:space="0" w:color="auto"/>
                    <w:right w:val="single" w:sz="4" w:space="0" w:color="auto"/>
                  </w:tcBorders>
                  <w:shd w:val="clear" w:color="auto" w:fill="auto"/>
                  <w:vAlign w:val="center"/>
                  <w:hideMark/>
                </w:tcPr>
                <w:p w14:paraId="25D69B07" w14:textId="77777777" w:rsidR="00831E2E" w:rsidRPr="007902C9" w:rsidRDefault="00831E2E" w:rsidP="00831E2E">
                  <w:pPr>
                    <w:spacing w:after="0" w:line="240" w:lineRule="auto"/>
                    <w:jc w:val="center"/>
                    <w:rPr>
                      <w:rFonts w:eastAsia="Times New Roman" w:cstheme="minorHAnsi"/>
                      <w:lang w:eastAsia="cs-CZ"/>
                    </w:rPr>
                  </w:pPr>
                  <w:r w:rsidRPr="007902C9">
                    <w:rPr>
                      <w:rFonts w:eastAsia="Times New Roman" w:cstheme="minorHAnsi"/>
                      <w:lang w:eastAsia="cs-CZ"/>
                    </w:rPr>
                    <w:t>9607</w:t>
                  </w:r>
                </w:p>
              </w:tc>
              <w:tc>
                <w:tcPr>
                  <w:tcW w:w="1060" w:type="dxa"/>
                  <w:tcBorders>
                    <w:top w:val="nil"/>
                    <w:left w:val="nil"/>
                    <w:bottom w:val="single" w:sz="4" w:space="0" w:color="auto"/>
                    <w:right w:val="single" w:sz="4" w:space="0" w:color="auto"/>
                  </w:tcBorders>
                  <w:shd w:val="clear" w:color="auto" w:fill="auto"/>
                  <w:vAlign w:val="center"/>
                  <w:hideMark/>
                </w:tcPr>
                <w:p w14:paraId="35061C95" w14:textId="77777777" w:rsidR="00831E2E" w:rsidRPr="007902C9" w:rsidRDefault="00831E2E" w:rsidP="00831E2E">
                  <w:pPr>
                    <w:spacing w:after="0" w:line="240" w:lineRule="auto"/>
                    <w:jc w:val="center"/>
                    <w:rPr>
                      <w:rFonts w:eastAsia="Times New Roman" w:cstheme="minorHAnsi"/>
                      <w:lang w:eastAsia="cs-CZ"/>
                    </w:rPr>
                  </w:pPr>
                  <w:r w:rsidRPr="007902C9">
                    <w:rPr>
                      <w:rFonts w:eastAsia="Times New Roman" w:cstheme="minorHAnsi"/>
                      <w:lang w:eastAsia="cs-CZ"/>
                    </w:rPr>
                    <w:t>ano</w:t>
                  </w:r>
                </w:p>
              </w:tc>
              <w:tc>
                <w:tcPr>
                  <w:tcW w:w="1800" w:type="dxa"/>
                  <w:tcBorders>
                    <w:top w:val="nil"/>
                    <w:left w:val="nil"/>
                    <w:bottom w:val="single" w:sz="4" w:space="0" w:color="auto"/>
                    <w:right w:val="single" w:sz="4" w:space="0" w:color="auto"/>
                  </w:tcBorders>
                  <w:shd w:val="clear" w:color="auto" w:fill="auto"/>
                  <w:vAlign w:val="center"/>
                  <w:hideMark/>
                </w:tcPr>
                <w:p w14:paraId="46834D15" w14:textId="77777777" w:rsidR="00831E2E" w:rsidRPr="007902C9" w:rsidRDefault="00831E2E" w:rsidP="00831E2E">
                  <w:pPr>
                    <w:spacing w:after="0" w:line="240" w:lineRule="auto"/>
                    <w:jc w:val="center"/>
                    <w:rPr>
                      <w:rFonts w:eastAsia="Times New Roman" w:cstheme="minorHAnsi"/>
                      <w:lang w:eastAsia="cs-CZ"/>
                    </w:rPr>
                  </w:pPr>
                  <w:r w:rsidRPr="007902C9">
                    <w:rPr>
                      <w:rFonts w:eastAsia="Times New Roman" w:cstheme="minorHAnsi"/>
                      <w:lang w:eastAsia="cs-CZ"/>
                    </w:rPr>
                    <w:t>modré nátěry, s druhotnými vrstvami</w:t>
                  </w:r>
                </w:p>
              </w:tc>
              <w:tc>
                <w:tcPr>
                  <w:tcW w:w="1040" w:type="dxa"/>
                  <w:tcBorders>
                    <w:top w:val="nil"/>
                    <w:left w:val="nil"/>
                    <w:bottom w:val="single" w:sz="4" w:space="0" w:color="auto"/>
                    <w:right w:val="single" w:sz="4" w:space="0" w:color="auto"/>
                  </w:tcBorders>
                  <w:shd w:val="clear" w:color="auto" w:fill="auto"/>
                  <w:vAlign w:val="center"/>
                  <w:hideMark/>
                </w:tcPr>
                <w:p w14:paraId="3630E703" w14:textId="77777777" w:rsidR="00831E2E" w:rsidRPr="007902C9" w:rsidRDefault="00831E2E" w:rsidP="00831E2E">
                  <w:pPr>
                    <w:spacing w:after="0" w:line="240" w:lineRule="auto"/>
                    <w:jc w:val="center"/>
                    <w:rPr>
                      <w:rFonts w:eastAsia="Times New Roman" w:cstheme="minorHAnsi"/>
                      <w:lang w:eastAsia="cs-CZ"/>
                    </w:rPr>
                  </w:pPr>
                  <w:r w:rsidRPr="007902C9">
                    <w:rPr>
                      <w:rFonts w:eastAsia="Times New Roman" w:cstheme="minorHAnsi"/>
                      <w:lang w:eastAsia="cs-CZ"/>
                    </w:rPr>
                    <w:t>SEM-EDX, FTIR</w:t>
                  </w:r>
                </w:p>
              </w:tc>
            </w:tr>
            <w:tr w:rsidR="008722C6" w:rsidRPr="007902C9" w14:paraId="11A72114" w14:textId="77777777" w:rsidTr="00831E2E">
              <w:trPr>
                <w:trHeight w:val="6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529DA91" w14:textId="77777777" w:rsidR="00831E2E" w:rsidRPr="007902C9" w:rsidRDefault="00831E2E" w:rsidP="00831E2E">
                  <w:pPr>
                    <w:spacing w:after="0" w:line="240" w:lineRule="auto"/>
                    <w:jc w:val="center"/>
                    <w:rPr>
                      <w:rFonts w:eastAsia="Times New Roman" w:cstheme="minorHAnsi"/>
                      <w:lang w:eastAsia="cs-CZ"/>
                    </w:rPr>
                  </w:pPr>
                  <w:r w:rsidRPr="007902C9">
                    <w:rPr>
                      <w:rFonts w:eastAsia="Times New Roman" w:cstheme="minorHAnsi"/>
                      <w:lang w:eastAsia="cs-CZ"/>
                    </w:rPr>
                    <w:t>S-04</w:t>
                  </w:r>
                </w:p>
              </w:tc>
              <w:tc>
                <w:tcPr>
                  <w:tcW w:w="3160" w:type="dxa"/>
                  <w:tcBorders>
                    <w:top w:val="nil"/>
                    <w:left w:val="nil"/>
                    <w:bottom w:val="single" w:sz="4" w:space="0" w:color="auto"/>
                    <w:right w:val="single" w:sz="4" w:space="0" w:color="auto"/>
                  </w:tcBorders>
                  <w:shd w:val="clear" w:color="auto" w:fill="auto"/>
                  <w:vAlign w:val="center"/>
                  <w:hideMark/>
                </w:tcPr>
                <w:p w14:paraId="11B2D6B4" w14:textId="77777777" w:rsidR="00831E2E" w:rsidRPr="007902C9" w:rsidRDefault="00831E2E" w:rsidP="00831E2E">
                  <w:pPr>
                    <w:spacing w:after="0" w:line="240" w:lineRule="auto"/>
                    <w:jc w:val="center"/>
                    <w:rPr>
                      <w:rFonts w:eastAsia="Times New Roman" w:cstheme="minorHAnsi"/>
                      <w:lang w:eastAsia="cs-CZ"/>
                    </w:rPr>
                  </w:pPr>
                  <w:r w:rsidRPr="007902C9">
                    <w:rPr>
                      <w:rFonts w:eastAsia="Times New Roman" w:cstheme="minorHAnsi"/>
                      <w:lang w:eastAsia="cs-CZ"/>
                    </w:rPr>
                    <w:t>Karel V., šíje koně inkrustovaná sklem s povrchovou úpravou</w:t>
                  </w:r>
                </w:p>
              </w:tc>
              <w:tc>
                <w:tcPr>
                  <w:tcW w:w="1000" w:type="dxa"/>
                  <w:tcBorders>
                    <w:top w:val="nil"/>
                    <w:left w:val="nil"/>
                    <w:bottom w:val="single" w:sz="4" w:space="0" w:color="auto"/>
                    <w:right w:val="single" w:sz="4" w:space="0" w:color="auto"/>
                  </w:tcBorders>
                  <w:shd w:val="clear" w:color="auto" w:fill="auto"/>
                  <w:vAlign w:val="center"/>
                  <w:hideMark/>
                </w:tcPr>
                <w:p w14:paraId="14E36BB2" w14:textId="77777777" w:rsidR="00831E2E" w:rsidRPr="007902C9" w:rsidRDefault="00831E2E" w:rsidP="00831E2E">
                  <w:pPr>
                    <w:spacing w:after="0" w:line="240" w:lineRule="auto"/>
                    <w:jc w:val="center"/>
                    <w:rPr>
                      <w:rFonts w:eastAsia="Times New Roman" w:cstheme="minorHAnsi"/>
                      <w:lang w:eastAsia="cs-CZ"/>
                    </w:rPr>
                  </w:pPr>
                  <w:r w:rsidRPr="007902C9">
                    <w:rPr>
                      <w:rFonts w:eastAsia="Times New Roman" w:cstheme="minorHAnsi"/>
                      <w:lang w:eastAsia="cs-CZ"/>
                    </w:rPr>
                    <w:t> </w:t>
                  </w:r>
                </w:p>
              </w:tc>
              <w:tc>
                <w:tcPr>
                  <w:tcW w:w="1060" w:type="dxa"/>
                  <w:tcBorders>
                    <w:top w:val="nil"/>
                    <w:left w:val="nil"/>
                    <w:bottom w:val="single" w:sz="4" w:space="0" w:color="auto"/>
                    <w:right w:val="single" w:sz="4" w:space="0" w:color="auto"/>
                  </w:tcBorders>
                  <w:shd w:val="clear" w:color="auto" w:fill="auto"/>
                  <w:vAlign w:val="center"/>
                  <w:hideMark/>
                </w:tcPr>
                <w:p w14:paraId="73A736E5" w14:textId="77777777" w:rsidR="00831E2E" w:rsidRPr="007902C9" w:rsidRDefault="00831E2E" w:rsidP="00831E2E">
                  <w:pPr>
                    <w:spacing w:after="0" w:line="240" w:lineRule="auto"/>
                    <w:jc w:val="center"/>
                    <w:rPr>
                      <w:rFonts w:eastAsia="Times New Roman" w:cstheme="minorHAnsi"/>
                      <w:lang w:eastAsia="cs-CZ"/>
                    </w:rPr>
                  </w:pPr>
                  <w:r w:rsidRPr="007902C9">
                    <w:rPr>
                      <w:rFonts w:eastAsia="Times New Roman" w:cstheme="minorHAnsi"/>
                      <w:lang w:eastAsia="cs-CZ"/>
                    </w:rPr>
                    <w:t>ano</w:t>
                  </w:r>
                </w:p>
              </w:tc>
              <w:tc>
                <w:tcPr>
                  <w:tcW w:w="1800" w:type="dxa"/>
                  <w:tcBorders>
                    <w:top w:val="nil"/>
                    <w:left w:val="nil"/>
                    <w:bottom w:val="single" w:sz="4" w:space="0" w:color="auto"/>
                    <w:right w:val="single" w:sz="4" w:space="0" w:color="auto"/>
                  </w:tcBorders>
                  <w:shd w:val="clear" w:color="auto" w:fill="auto"/>
                  <w:vAlign w:val="center"/>
                  <w:hideMark/>
                </w:tcPr>
                <w:p w14:paraId="70F1E7F9" w14:textId="77777777" w:rsidR="00831E2E" w:rsidRPr="007902C9" w:rsidRDefault="00831E2E" w:rsidP="00831E2E">
                  <w:pPr>
                    <w:spacing w:after="0" w:line="240" w:lineRule="auto"/>
                    <w:jc w:val="center"/>
                    <w:rPr>
                      <w:rFonts w:eastAsia="Times New Roman" w:cstheme="minorHAnsi"/>
                      <w:lang w:eastAsia="cs-CZ"/>
                    </w:rPr>
                  </w:pPr>
                  <w:r w:rsidRPr="007902C9">
                    <w:rPr>
                      <w:rFonts w:eastAsia="Times New Roman" w:cstheme="minorHAnsi"/>
                      <w:lang w:eastAsia="cs-CZ"/>
                    </w:rPr>
                    <w:t xml:space="preserve">povrchová úprava skla, </w:t>
                  </w:r>
                  <w:proofErr w:type="spellStart"/>
                  <w:r w:rsidRPr="007902C9">
                    <w:rPr>
                      <w:rFonts w:eastAsia="Times New Roman" w:cstheme="minorHAnsi"/>
                      <w:lang w:eastAsia="cs-CZ"/>
                    </w:rPr>
                    <w:t>matovatění</w:t>
                  </w:r>
                  <w:proofErr w:type="spellEnd"/>
                </w:p>
              </w:tc>
              <w:tc>
                <w:tcPr>
                  <w:tcW w:w="1040" w:type="dxa"/>
                  <w:tcBorders>
                    <w:top w:val="nil"/>
                    <w:left w:val="nil"/>
                    <w:bottom w:val="single" w:sz="4" w:space="0" w:color="auto"/>
                    <w:right w:val="single" w:sz="4" w:space="0" w:color="auto"/>
                  </w:tcBorders>
                  <w:shd w:val="clear" w:color="auto" w:fill="auto"/>
                  <w:vAlign w:val="center"/>
                  <w:hideMark/>
                </w:tcPr>
                <w:p w14:paraId="0B5D342C" w14:textId="77777777" w:rsidR="00831E2E" w:rsidRPr="007902C9" w:rsidRDefault="00831E2E" w:rsidP="00831E2E">
                  <w:pPr>
                    <w:spacing w:after="0" w:line="240" w:lineRule="auto"/>
                    <w:jc w:val="center"/>
                    <w:rPr>
                      <w:rFonts w:eastAsia="Times New Roman" w:cstheme="minorHAnsi"/>
                      <w:lang w:eastAsia="cs-CZ"/>
                    </w:rPr>
                  </w:pPr>
                  <w:r w:rsidRPr="007902C9">
                    <w:rPr>
                      <w:rFonts w:eastAsia="Times New Roman" w:cstheme="minorHAnsi"/>
                      <w:lang w:eastAsia="cs-CZ"/>
                    </w:rPr>
                    <w:t>SEM-EDX, FTIR</w:t>
                  </w:r>
                </w:p>
              </w:tc>
            </w:tr>
            <w:tr w:rsidR="008722C6" w:rsidRPr="007902C9" w14:paraId="27D134BE" w14:textId="77777777" w:rsidTr="00831E2E">
              <w:trPr>
                <w:trHeight w:val="9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3ACAC5E" w14:textId="77777777" w:rsidR="00831E2E" w:rsidRPr="007902C9" w:rsidRDefault="00831E2E" w:rsidP="00831E2E">
                  <w:pPr>
                    <w:spacing w:after="0" w:line="240" w:lineRule="auto"/>
                    <w:jc w:val="center"/>
                    <w:rPr>
                      <w:rFonts w:eastAsia="Times New Roman" w:cstheme="minorHAnsi"/>
                      <w:lang w:eastAsia="cs-CZ"/>
                    </w:rPr>
                  </w:pPr>
                  <w:r w:rsidRPr="007902C9">
                    <w:rPr>
                      <w:rFonts w:eastAsia="Times New Roman" w:cstheme="minorHAnsi"/>
                      <w:lang w:eastAsia="cs-CZ"/>
                    </w:rPr>
                    <w:t>S-05</w:t>
                  </w:r>
                </w:p>
              </w:tc>
              <w:tc>
                <w:tcPr>
                  <w:tcW w:w="3160" w:type="dxa"/>
                  <w:tcBorders>
                    <w:top w:val="nil"/>
                    <w:left w:val="nil"/>
                    <w:bottom w:val="single" w:sz="4" w:space="0" w:color="auto"/>
                    <w:right w:val="single" w:sz="4" w:space="0" w:color="auto"/>
                  </w:tcBorders>
                  <w:shd w:val="clear" w:color="auto" w:fill="auto"/>
                  <w:vAlign w:val="center"/>
                  <w:hideMark/>
                </w:tcPr>
                <w:p w14:paraId="225D8384" w14:textId="77777777" w:rsidR="00831E2E" w:rsidRPr="007902C9" w:rsidRDefault="00831E2E" w:rsidP="00831E2E">
                  <w:pPr>
                    <w:spacing w:after="0" w:line="240" w:lineRule="auto"/>
                    <w:jc w:val="center"/>
                    <w:rPr>
                      <w:rFonts w:eastAsia="Times New Roman" w:cstheme="minorHAnsi"/>
                      <w:lang w:eastAsia="cs-CZ"/>
                    </w:rPr>
                  </w:pPr>
                  <w:r w:rsidRPr="007902C9">
                    <w:rPr>
                      <w:rFonts w:eastAsia="Times New Roman" w:cstheme="minorHAnsi"/>
                      <w:lang w:eastAsia="cs-CZ"/>
                    </w:rPr>
                    <w:t>Karel V., římsa pod lunetou, modré sklo (patrně úprava z 50. let 20. století)</w:t>
                  </w:r>
                </w:p>
              </w:tc>
              <w:tc>
                <w:tcPr>
                  <w:tcW w:w="1000" w:type="dxa"/>
                  <w:tcBorders>
                    <w:top w:val="nil"/>
                    <w:left w:val="nil"/>
                    <w:bottom w:val="single" w:sz="4" w:space="0" w:color="auto"/>
                    <w:right w:val="single" w:sz="4" w:space="0" w:color="auto"/>
                  </w:tcBorders>
                  <w:shd w:val="clear" w:color="auto" w:fill="auto"/>
                  <w:vAlign w:val="center"/>
                  <w:hideMark/>
                </w:tcPr>
                <w:p w14:paraId="788B31F8" w14:textId="77777777" w:rsidR="00831E2E" w:rsidRPr="007902C9" w:rsidRDefault="00831E2E" w:rsidP="00831E2E">
                  <w:pPr>
                    <w:spacing w:after="0" w:line="240" w:lineRule="auto"/>
                    <w:jc w:val="center"/>
                    <w:rPr>
                      <w:rFonts w:eastAsia="Times New Roman" w:cstheme="minorHAnsi"/>
                      <w:lang w:eastAsia="cs-CZ"/>
                    </w:rPr>
                  </w:pPr>
                  <w:r w:rsidRPr="007902C9">
                    <w:rPr>
                      <w:rFonts w:eastAsia="Times New Roman" w:cstheme="minorHAnsi"/>
                      <w:lang w:eastAsia="cs-CZ"/>
                    </w:rPr>
                    <w:t> </w:t>
                  </w:r>
                </w:p>
              </w:tc>
              <w:tc>
                <w:tcPr>
                  <w:tcW w:w="1060" w:type="dxa"/>
                  <w:tcBorders>
                    <w:top w:val="nil"/>
                    <w:left w:val="nil"/>
                    <w:bottom w:val="single" w:sz="4" w:space="0" w:color="auto"/>
                    <w:right w:val="single" w:sz="4" w:space="0" w:color="auto"/>
                  </w:tcBorders>
                  <w:shd w:val="clear" w:color="auto" w:fill="auto"/>
                  <w:vAlign w:val="center"/>
                  <w:hideMark/>
                </w:tcPr>
                <w:p w14:paraId="0F090131" w14:textId="77777777" w:rsidR="00831E2E" w:rsidRPr="007902C9" w:rsidRDefault="00831E2E" w:rsidP="00831E2E">
                  <w:pPr>
                    <w:spacing w:after="0" w:line="240" w:lineRule="auto"/>
                    <w:jc w:val="center"/>
                    <w:rPr>
                      <w:rFonts w:eastAsia="Times New Roman" w:cstheme="minorHAnsi"/>
                      <w:lang w:eastAsia="cs-CZ"/>
                    </w:rPr>
                  </w:pPr>
                  <w:r w:rsidRPr="007902C9">
                    <w:rPr>
                      <w:rFonts w:eastAsia="Times New Roman" w:cstheme="minorHAnsi"/>
                      <w:lang w:eastAsia="cs-CZ"/>
                    </w:rPr>
                    <w:t>ne</w:t>
                  </w:r>
                </w:p>
              </w:tc>
              <w:tc>
                <w:tcPr>
                  <w:tcW w:w="1800" w:type="dxa"/>
                  <w:tcBorders>
                    <w:top w:val="nil"/>
                    <w:left w:val="nil"/>
                    <w:bottom w:val="single" w:sz="4" w:space="0" w:color="auto"/>
                    <w:right w:val="single" w:sz="4" w:space="0" w:color="auto"/>
                  </w:tcBorders>
                  <w:shd w:val="clear" w:color="auto" w:fill="auto"/>
                  <w:vAlign w:val="center"/>
                  <w:hideMark/>
                </w:tcPr>
                <w:p w14:paraId="677F5F48" w14:textId="77777777" w:rsidR="00831E2E" w:rsidRPr="007902C9" w:rsidRDefault="00831E2E" w:rsidP="00831E2E">
                  <w:pPr>
                    <w:spacing w:after="0" w:line="240" w:lineRule="auto"/>
                    <w:jc w:val="center"/>
                    <w:rPr>
                      <w:rFonts w:eastAsia="Times New Roman" w:cstheme="minorHAnsi"/>
                      <w:lang w:eastAsia="cs-CZ"/>
                    </w:rPr>
                  </w:pPr>
                  <w:r w:rsidRPr="007902C9">
                    <w:rPr>
                      <w:rFonts w:eastAsia="Times New Roman" w:cstheme="minorHAnsi"/>
                      <w:lang w:eastAsia="cs-CZ"/>
                    </w:rPr>
                    <w:t>lepící vrstva skla</w:t>
                  </w:r>
                </w:p>
              </w:tc>
              <w:tc>
                <w:tcPr>
                  <w:tcW w:w="1040" w:type="dxa"/>
                  <w:tcBorders>
                    <w:top w:val="nil"/>
                    <w:left w:val="nil"/>
                    <w:bottom w:val="single" w:sz="4" w:space="0" w:color="auto"/>
                    <w:right w:val="single" w:sz="4" w:space="0" w:color="auto"/>
                  </w:tcBorders>
                  <w:shd w:val="clear" w:color="auto" w:fill="auto"/>
                  <w:vAlign w:val="center"/>
                  <w:hideMark/>
                </w:tcPr>
                <w:p w14:paraId="1C774CFD" w14:textId="77777777" w:rsidR="00831E2E" w:rsidRPr="007902C9" w:rsidRDefault="00831E2E" w:rsidP="00831E2E">
                  <w:pPr>
                    <w:spacing w:after="0" w:line="240" w:lineRule="auto"/>
                    <w:jc w:val="center"/>
                    <w:rPr>
                      <w:rFonts w:eastAsia="Times New Roman" w:cstheme="minorHAnsi"/>
                      <w:lang w:eastAsia="cs-CZ"/>
                    </w:rPr>
                  </w:pPr>
                  <w:r w:rsidRPr="007902C9">
                    <w:rPr>
                      <w:rFonts w:eastAsia="Times New Roman" w:cstheme="minorHAnsi"/>
                      <w:lang w:eastAsia="cs-CZ"/>
                    </w:rPr>
                    <w:t>SEM-EDX, FTIR</w:t>
                  </w:r>
                </w:p>
              </w:tc>
            </w:tr>
          </w:tbl>
          <w:p w14:paraId="3120D7CA" w14:textId="77777777" w:rsidR="0022194F" w:rsidRPr="007902C9" w:rsidRDefault="0022194F" w:rsidP="00821499">
            <w:pPr>
              <w:rPr>
                <w:rFonts w:cstheme="minorHAnsi"/>
              </w:rPr>
            </w:pPr>
          </w:p>
        </w:tc>
      </w:tr>
      <w:tr w:rsidR="008722C6" w:rsidRPr="007902C9" w14:paraId="5E1A21DD" w14:textId="77777777" w:rsidTr="00EF685D">
        <w:tc>
          <w:tcPr>
            <w:tcW w:w="4606" w:type="dxa"/>
          </w:tcPr>
          <w:p w14:paraId="1B7B8745" w14:textId="77777777" w:rsidR="0022194F" w:rsidRPr="007902C9" w:rsidRDefault="0022194F" w:rsidP="00821499">
            <w:pPr>
              <w:rPr>
                <w:rFonts w:cstheme="minorHAnsi"/>
                <w:b/>
              </w:rPr>
            </w:pPr>
            <w:r w:rsidRPr="007902C9">
              <w:rPr>
                <w:rFonts w:cstheme="minorHAnsi"/>
                <w:b/>
              </w:rPr>
              <w:t>Místo odběru foto</w:t>
            </w:r>
          </w:p>
        </w:tc>
        <w:tc>
          <w:tcPr>
            <w:tcW w:w="5879" w:type="dxa"/>
          </w:tcPr>
          <w:p w14:paraId="6D01189D" w14:textId="568F6EE5" w:rsidR="0022194F" w:rsidRPr="007902C9" w:rsidRDefault="00831E2E" w:rsidP="00821499">
            <w:pPr>
              <w:rPr>
                <w:rFonts w:cstheme="minorHAnsi"/>
              </w:rPr>
            </w:pPr>
            <w:r w:rsidRPr="007902C9">
              <w:rPr>
                <w:rFonts w:cstheme="minorHAnsi"/>
                <w:noProof/>
              </w:rPr>
              <w:drawing>
                <wp:inline distT="0" distB="0" distL="0" distR="0" wp14:anchorId="717DF374" wp14:editId="3CCC2B38">
                  <wp:extent cx="5610225" cy="1827146"/>
                  <wp:effectExtent l="0" t="0" r="0" b="190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5744" cy="1835457"/>
                          </a:xfrm>
                          <a:prstGeom prst="rect">
                            <a:avLst/>
                          </a:prstGeom>
                          <a:noFill/>
                          <a:ln>
                            <a:noFill/>
                          </a:ln>
                        </pic:spPr>
                      </pic:pic>
                    </a:graphicData>
                  </a:graphic>
                </wp:inline>
              </w:drawing>
            </w:r>
          </w:p>
        </w:tc>
      </w:tr>
      <w:tr w:rsidR="008722C6" w:rsidRPr="007902C9" w14:paraId="0ACABA34" w14:textId="77777777" w:rsidTr="00EF685D">
        <w:tc>
          <w:tcPr>
            <w:tcW w:w="4606" w:type="dxa"/>
          </w:tcPr>
          <w:p w14:paraId="2B920B9B" w14:textId="77777777" w:rsidR="0022194F" w:rsidRPr="007902C9" w:rsidRDefault="0022194F" w:rsidP="00821499">
            <w:pPr>
              <w:rPr>
                <w:rFonts w:cstheme="minorHAnsi"/>
                <w:b/>
              </w:rPr>
            </w:pPr>
            <w:r w:rsidRPr="007902C9">
              <w:rPr>
                <w:rFonts w:cstheme="minorHAnsi"/>
                <w:b/>
              </w:rPr>
              <w:t>Typ díla</w:t>
            </w:r>
          </w:p>
        </w:tc>
        <w:tc>
          <w:tcPr>
            <w:tcW w:w="5879" w:type="dxa"/>
          </w:tcPr>
          <w:p w14:paraId="1CD3F780" w14:textId="55E54109" w:rsidR="0022194F" w:rsidRPr="007902C9" w:rsidRDefault="006D7EB5" w:rsidP="00821499">
            <w:pPr>
              <w:rPr>
                <w:rFonts w:cstheme="minorHAnsi"/>
              </w:rPr>
            </w:pPr>
            <w:r w:rsidRPr="007902C9">
              <w:rPr>
                <w:rFonts w:cstheme="minorHAnsi"/>
              </w:rPr>
              <w:t>Štuk</w:t>
            </w:r>
          </w:p>
        </w:tc>
      </w:tr>
      <w:tr w:rsidR="008722C6" w:rsidRPr="007902C9" w14:paraId="7715CB8F" w14:textId="77777777" w:rsidTr="00EF685D">
        <w:tc>
          <w:tcPr>
            <w:tcW w:w="4606" w:type="dxa"/>
          </w:tcPr>
          <w:p w14:paraId="1E56020F" w14:textId="77777777" w:rsidR="0022194F" w:rsidRPr="007902C9" w:rsidRDefault="0022194F" w:rsidP="00821499">
            <w:pPr>
              <w:rPr>
                <w:rFonts w:cstheme="minorHAnsi"/>
                <w:b/>
              </w:rPr>
            </w:pPr>
            <w:r w:rsidRPr="007902C9">
              <w:rPr>
                <w:rFonts w:cstheme="minorHAnsi"/>
                <w:b/>
              </w:rPr>
              <w:t xml:space="preserve">Typ podložky (v případě vzorků povrchových </w:t>
            </w:r>
            <w:r w:rsidRPr="007902C9">
              <w:rPr>
                <w:rFonts w:cstheme="minorHAnsi"/>
                <w:b/>
              </w:rPr>
              <w:lastRenderedPageBreak/>
              <w:t>úprav / barevných vrstev)</w:t>
            </w:r>
          </w:p>
        </w:tc>
        <w:tc>
          <w:tcPr>
            <w:tcW w:w="5879" w:type="dxa"/>
          </w:tcPr>
          <w:p w14:paraId="6499B085" w14:textId="5E409F76" w:rsidR="0022194F" w:rsidRPr="007902C9" w:rsidRDefault="006D7EB5" w:rsidP="00821499">
            <w:pPr>
              <w:rPr>
                <w:rFonts w:cstheme="minorHAnsi"/>
              </w:rPr>
            </w:pPr>
            <w:r w:rsidRPr="007902C9">
              <w:rPr>
                <w:rFonts w:cstheme="minorHAnsi"/>
              </w:rPr>
              <w:lastRenderedPageBreak/>
              <w:t>Omítka</w:t>
            </w:r>
          </w:p>
        </w:tc>
      </w:tr>
      <w:tr w:rsidR="008722C6" w:rsidRPr="007902C9" w14:paraId="20A918C5" w14:textId="77777777" w:rsidTr="00EF685D">
        <w:tc>
          <w:tcPr>
            <w:tcW w:w="4606" w:type="dxa"/>
          </w:tcPr>
          <w:p w14:paraId="1A2F26B6" w14:textId="77777777" w:rsidR="0022194F" w:rsidRPr="007902C9" w:rsidRDefault="0022194F" w:rsidP="00821499">
            <w:pPr>
              <w:rPr>
                <w:rFonts w:cstheme="minorHAnsi"/>
                <w:b/>
              </w:rPr>
            </w:pPr>
            <w:r w:rsidRPr="007902C9">
              <w:rPr>
                <w:rFonts w:cstheme="minorHAnsi"/>
                <w:b/>
              </w:rPr>
              <w:t>Datace</w:t>
            </w:r>
            <w:r w:rsidR="00AA48FC" w:rsidRPr="007902C9">
              <w:rPr>
                <w:rFonts w:cstheme="minorHAnsi"/>
                <w:b/>
              </w:rPr>
              <w:t xml:space="preserve"> objektu</w:t>
            </w:r>
          </w:p>
        </w:tc>
        <w:tc>
          <w:tcPr>
            <w:tcW w:w="5879" w:type="dxa"/>
          </w:tcPr>
          <w:p w14:paraId="1DECCE0A" w14:textId="77777777" w:rsidR="0022194F" w:rsidRPr="007902C9" w:rsidRDefault="0022194F" w:rsidP="00821499">
            <w:pPr>
              <w:rPr>
                <w:rFonts w:cstheme="minorHAnsi"/>
              </w:rPr>
            </w:pPr>
          </w:p>
        </w:tc>
      </w:tr>
      <w:tr w:rsidR="008722C6" w:rsidRPr="007902C9" w14:paraId="0BF9C387" w14:textId="77777777" w:rsidTr="00EF685D">
        <w:tc>
          <w:tcPr>
            <w:tcW w:w="4606" w:type="dxa"/>
          </w:tcPr>
          <w:p w14:paraId="12280DD1" w14:textId="77777777" w:rsidR="0022194F" w:rsidRPr="007902C9" w:rsidRDefault="0022194F" w:rsidP="00821499">
            <w:pPr>
              <w:rPr>
                <w:rFonts w:cstheme="minorHAnsi"/>
                <w:b/>
              </w:rPr>
            </w:pPr>
            <w:r w:rsidRPr="007902C9">
              <w:rPr>
                <w:rFonts w:cstheme="minorHAnsi"/>
                <w:b/>
              </w:rPr>
              <w:t>Zpracovatel analýzy</w:t>
            </w:r>
          </w:p>
        </w:tc>
        <w:tc>
          <w:tcPr>
            <w:tcW w:w="5879" w:type="dxa"/>
          </w:tcPr>
          <w:p w14:paraId="25A6D302" w14:textId="4AAEA8F7" w:rsidR="0022194F" w:rsidRPr="007902C9" w:rsidRDefault="006D7EB5" w:rsidP="00821499">
            <w:pPr>
              <w:rPr>
                <w:rFonts w:cstheme="minorHAnsi"/>
              </w:rPr>
            </w:pPr>
            <w:proofErr w:type="spellStart"/>
            <w:r w:rsidRPr="007902C9">
              <w:rPr>
                <w:rFonts w:cstheme="minorHAnsi"/>
              </w:rPr>
              <w:t>Tišlová</w:t>
            </w:r>
            <w:proofErr w:type="spellEnd"/>
            <w:r w:rsidRPr="007902C9">
              <w:rPr>
                <w:rFonts w:cstheme="minorHAnsi"/>
              </w:rPr>
              <w:t xml:space="preserve"> Renata</w:t>
            </w:r>
          </w:p>
        </w:tc>
      </w:tr>
      <w:tr w:rsidR="008722C6" w:rsidRPr="007902C9" w14:paraId="3B388C43" w14:textId="77777777" w:rsidTr="00EF685D">
        <w:tc>
          <w:tcPr>
            <w:tcW w:w="4606" w:type="dxa"/>
          </w:tcPr>
          <w:p w14:paraId="07CED6AE" w14:textId="77777777" w:rsidR="0022194F" w:rsidRPr="007902C9" w:rsidRDefault="0022194F" w:rsidP="00821499">
            <w:pPr>
              <w:rPr>
                <w:rFonts w:cstheme="minorHAnsi"/>
                <w:b/>
              </w:rPr>
            </w:pPr>
            <w:r w:rsidRPr="007902C9">
              <w:rPr>
                <w:rFonts w:cstheme="minorHAnsi"/>
                <w:b/>
              </w:rPr>
              <w:t>Datum zpracování zprávy</w:t>
            </w:r>
            <w:r w:rsidR="00AA48FC" w:rsidRPr="007902C9">
              <w:rPr>
                <w:rFonts w:cstheme="minorHAnsi"/>
                <w:b/>
              </w:rPr>
              <w:t xml:space="preserve"> k analýze</w:t>
            </w:r>
          </w:p>
        </w:tc>
        <w:tc>
          <w:tcPr>
            <w:tcW w:w="5879" w:type="dxa"/>
          </w:tcPr>
          <w:p w14:paraId="250E9360" w14:textId="4A109D67" w:rsidR="0022194F" w:rsidRPr="007902C9" w:rsidRDefault="006D7EB5" w:rsidP="00821499">
            <w:pPr>
              <w:rPr>
                <w:rFonts w:cstheme="minorHAnsi"/>
              </w:rPr>
            </w:pPr>
            <w:r w:rsidRPr="007902C9">
              <w:rPr>
                <w:rFonts w:cstheme="minorHAnsi"/>
              </w:rPr>
              <w:t>14. 2. 2019</w:t>
            </w:r>
          </w:p>
        </w:tc>
      </w:tr>
      <w:tr w:rsidR="008722C6" w:rsidRPr="007902C9" w14:paraId="39B656B6" w14:textId="77777777" w:rsidTr="00EF685D">
        <w:tc>
          <w:tcPr>
            <w:tcW w:w="4606" w:type="dxa"/>
          </w:tcPr>
          <w:p w14:paraId="0369BDA3" w14:textId="77777777" w:rsidR="005A54E0" w:rsidRPr="007902C9" w:rsidRDefault="005A54E0" w:rsidP="00821499">
            <w:pPr>
              <w:rPr>
                <w:rFonts w:cstheme="minorHAnsi"/>
                <w:b/>
              </w:rPr>
            </w:pPr>
            <w:r w:rsidRPr="007902C9">
              <w:rPr>
                <w:rFonts w:cstheme="minorHAnsi"/>
                <w:b/>
              </w:rPr>
              <w:t>Číslo příslušné zprávy v </w:t>
            </w:r>
            <w:r w:rsidR="000A6440" w:rsidRPr="007902C9">
              <w:rPr>
                <w:rFonts w:cstheme="minorHAnsi"/>
                <w:b/>
              </w:rPr>
              <w:t>databázi</w:t>
            </w:r>
            <w:r w:rsidRPr="007902C9">
              <w:rPr>
                <w:rFonts w:cstheme="minorHAnsi"/>
                <w:b/>
              </w:rPr>
              <w:t xml:space="preserve"> zpráv </w:t>
            </w:r>
          </w:p>
        </w:tc>
        <w:tc>
          <w:tcPr>
            <w:tcW w:w="5879" w:type="dxa"/>
          </w:tcPr>
          <w:p w14:paraId="0A9CBAC9" w14:textId="3514C448" w:rsidR="005A54E0" w:rsidRPr="007902C9" w:rsidRDefault="006D7EB5" w:rsidP="00821499">
            <w:pPr>
              <w:rPr>
                <w:rFonts w:cstheme="minorHAnsi"/>
              </w:rPr>
            </w:pPr>
            <w:r w:rsidRPr="007902C9">
              <w:rPr>
                <w:rFonts w:cstheme="minorHAnsi"/>
              </w:rPr>
              <w:t>2019_1</w:t>
            </w:r>
          </w:p>
        </w:tc>
      </w:tr>
    </w:tbl>
    <w:p w14:paraId="2329459B" w14:textId="77777777" w:rsidR="00AA48FC" w:rsidRPr="007902C9" w:rsidRDefault="00AA48FC" w:rsidP="00821499">
      <w:pPr>
        <w:spacing w:line="240" w:lineRule="auto"/>
        <w:rPr>
          <w:rFonts w:cstheme="minorHAnsi"/>
        </w:rPr>
      </w:pPr>
    </w:p>
    <w:tbl>
      <w:tblPr>
        <w:tblStyle w:val="Mkatabulky"/>
        <w:tblW w:w="10060" w:type="dxa"/>
        <w:tblLayout w:type="fixed"/>
        <w:tblLook w:val="04A0" w:firstRow="1" w:lastRow="0" w:firstColumn="1" w:lastColumn="0" w:noHBand="0" w:noVBand="1"/>
      </w:tblPr>
      <w:tblGrid>
        <w:gridCol w:w="10060"/>
      </w:tblGrid>
      <w:tr w:rsidR="008722C6" w:rsidRPr="007902C9" w14:paraId="5F13C4C5" w14:textId="77777777" w:rsidTr="008722C6">
        <w:tc>
          <w:tcPr>
            <w:tcW w:w="10060" w:type="dxa"/>
          </w:tcPr>
          <w:p w14:paraId="01601BB6" w14:textId="77777777" w:rsidR="00AA48FC" w:rsidRPr="007902C9" w:rsidRDefault="00AA48FC" w:rsidP="00821499">
            <w:pPr>
              <w:rPr>
                <w:rFonts w:cstheme="minorHAnsi"/>
                <w:b/>
              </w:rPr>
            </w:pPr>
            <w:r w:rsidRPr="007902C9">
              <w:rPr>
                <w:rFonts w:cstheme="minorHAnsi"/>
                <w:b/>
              </w:rPr>
              <w:t>Výsledky analýzy</w:t>
            </w:r>
          </w:p>
        </w:tc>
      </w:tr>
      <w:tr w:rsidR="008722C6" w:rsidRPr="007902C9" w14:paraId="40D63742" w14:textId="77777777" w:rsidTr="008722C6">
        <w:tc>
          <w:tcPr>
            <w:tcW w:w="10060" w:type="dxa"/>
          </w:tcPr>
          <w:p w14:paraId="1C89CE2F" w14:textId="77777777" w:rsidR="00AA48FC" w:rsidRPr="007902C9" w:rsidRDefault="00AA48FC" w:rsidP="00821499">
            <w:pPr>
              <w:rPr>
                <w:rFonts w:cstheme="minorHAnsi"/>
              </w:rPr>
            </w:pPr>
          </w:p>
          <w:p w14:paraId="6AEA42B0" w14:textId="77777777" w:rsidR="00E97191" w:rsidRPr="00E97191" w:rsidRDefault="00E97191" w:rsidP="00E97191">
            <w:pPr>
              <w:autoSpaceDE w:val="0"/>
              <w:autoSpaceDN w:val="0"/>
              <w:adjustRightInd w:val="0"/>
              <w:rPr>
                <w:rFonts w:cstheme="minorHAnsi"/>
                <w:u w:val="single"/>
              </w:rPr>
            </w:pPr>
            <w:r w:rsidRPr="00E97191">
              <w:rPr>
                <w:rFonts w:cstheme="minorHAnsi"/>
                <w:b/>
                <w:bCs/>
                <w:u w:val="single"/>
              </w:rPr>
              <w:t xml:space="preserve">Vzorek: Erb15/9307 </w:t>
            </w:r>
          </w:p>
          <w:p w14:paraId="67F24348" w14:textId="145EEE48" w:rsidR="00AC38EC" w:rsidRPr="007902C9" w:rsidRDefault="00E97191" w:rsidP="00E97191">
            <w:pPr>
              <w:rPr>
                <w:rFonts w:cstheme="minorHAnsi"/>
                <w:color w:val="000000"/>
              </w:rPr>
            </w:pPr>
            <w:r w:rsidRPr="007902C9">
              <w:rPr>
                <w:rFonts w:cstheme="minorHAnsi"/>
                <w:b/>
                <w:bCs/>
                <w:color w:val="000000"/>
              </w:rPr>
              <w:t xml:space="preserve">Lokalizace: </w:t>
            </w:r>
            <w:r w:rsidRPr="007902C9">
              <w:rPr>
                <w:rFonts w:cstheme="minorHAnsi"/>
                <w:color w:val="000000"/>
              </w:rPr>
              <w:t>štukový erb, akantový list, zadní strana</w:t>
            </w:r>
          </w:p>
          <w:p w14:paraId="18E80C5C" w14:textId="192EF4D9" w:rsidR="00E97191" w:rsidRPr="007902C9" w:rsidRDefault="00E97191" w:rsidP="00E97191">
            <w:pPr>
              <w:rPr>
                <w:rFonts w:cstheme="minorHAnsi"/>
                <w:color w:val="000000"/>
              </w:rPr>
            </w:pPr>
          </w:p>
          <w:p w14:paraId="3973F0FD" w14:textId="2F0E9A8B" w:rsidR="00E97191" w:rsidRPr="007902C9" w:rsidRDefault="00E97191" w:rsidP="00E97191">
            <w:pPr>
              <w:rPr>
                <w:rFonts w:cstheme="minorHAnsi"/>
              </w:rPr>
            </w:pPr>
            <w:r w:rsidRPr="007902C9">
              <w:rPr>
                <w:rFonts w:cstheme="minorHAnsi"/>
              </w:rPr>
              <w:object w:dxaOrig="10905" w:dyaOrig="8370" w14:anchorId="773E1A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pt;height:377.25pt" o:ole="">
                  <v:imagedata r:id="rId9" o:title=""/>
                </v:shape>
                <o:OLEObject Type="Embed" ProgID="PBrush" ShapeID="_x0000_i1025" DrawAspect="Content" ObjectID="_1730697968" r:id="rId10"/>
              </w:object>
            </w:r>
          </w:p>
          <w:p w14:paraId="30D3AB15" w14:textId="77777777" w:rsidR="000F6BF3" w:rsidRPr="007902C9" w:rsidRDefault="000F6BF3" w:rsidP="000F6BF3">
            <w:pPr>
              <w:rPr>
                <w:rFonts w:cstheme="minorHAnsi"/>
                <w:b/>
                <w:bCs/>
              </w:rPr>
            </w:pPr>
          </w:p>
          <w:p w14:paraId="44A77E9B" w14:textId="7F6D9AB2" w:rsidR="006D7EB5" w:rsidRPr="007902C9" w:rsidRDefault="006D7EB5" w:rsidP="006D7EB5">
            <w:pPr>
              <w:rPr>
                <w:rFonts w:cstheme="minorHAnsi"/>
              </w:rPr>
            </w:pPr>
          </w:p>
          <w:p w14:paraId="2AD489F7" w14:textId="1A4F25A2" w:rsidR="00E97191" w:rsidRPr="007902C9" w:rsidRDefault="00E97191" w:rsidP="006D7EB5">
            <w:pPr>
              <w:rPr>
                <w:rFonts w:cstheme="minorHAnsi"/>
              </w:rPr>
            </w:pPr>
            <w:r w:rsidRPr="007902C9">
              <w:rPr>
                <w:rFonts w:cstheme="minorHAnsi"/>
              </w:rPr>
              <w:t xml:space="preserve">Makroskopický popis vzorku: Erb15 (9307, zpracovány dva vzorky a) a b)) - vzorek bílého štuku se zbytky šedé a modro-šedé barevné úpravy. Vrstvy jsou silně </w:t>
            </w:r>
            <w:proofErr w:type="spellStart"/>
            <w:r w:rsidRPr="007902C9">
              <w:rPr>
                <w:rFonts w:cstheme="minorHAnsi"/>
              </w:rPr>
              <w:t>zpráškovatělé</w:t>
            </w:r>
            <w:proofErr w:type="spellEnd"/>
            <w:r w:rsidRPr="007902C9">
              <w:rPr>
                <w:rFonts w:cstheme="minorHAnsi"/>
              </w:rPr>
              <w:t>.</w:t>
            </w:r>
          </w:p>
          <w:p w14:paraId="696380D4" w14:textId="29524213" w:rsidR="00E97191" w:rsidRPr="007902C9" w:rsidRDefault="00E97191" w:rsidP="006D7EB5">
            <w:pPr>
              <w:rPr>
                <w:rFonts w:cstheme="minorHAnsi"/>
              </w:rPr>
            </w:pPr>
          </w:p>
          <w:p w14:paraId="53BD8C72" w14:textId="71C9C439" w:rsidR="00E97191" w:rsidRPr="007902C9" w:rsidRDefault="00E97191" w:rsidP="006D7EB5">
            <w:pPr>
              <w:rPr>
                <w:rFonts w:cstheme="minorHAnsi"/>
              </w:rPr>
            </w:pPr>
            <w:r w:rsidRPr="007902C9">
              <w:rPr>
                <w:rFonts w:cstheme="minorHAnsi"/>
                <w:b/>
                <w:bCs/>
              </w:rPr>
              <w:t xml:space="preserve">Vzorek a) </w:t>
            </w:r>
            <w:r w:rsidRPr="007902C9">
              <w:rPr>
                <w:rFonts w:cstheme="minorHAnsi"/>
              </w:rPr>
              <w:t>zpracovány dva úlomky</w:t>
            </w:r>
          </w:p>
          <w:p w14:paraId="6479C44D" w14:textId="2E6CB915" w:rsidR="00E97191" w:rsidRPr="007902C9" w:rsidRDefault="00E97191" w:rsidP="006D7EB5">
            <w:pPr>
              <w:rPr>
                <w:rFonts w:cstheme="minorHAnsi"/>
              </w:rPr>
            </w:pPr>
          </w:p>
          <w:p w14:paraId="1C051ED1" w14:textId="31C710A3" w:rsidR="00E97191" w:rsidRPr="007902C9" w:rsidRDefault="00E97191" w:rsidP="006D7EB5">
            <w:pPr>
              <w:rPr>
                <w:rFonts w:cstheme="minorHAnsi"/>
              </w:rPr>
            </w:pPr>
            <w:r w:rsidRPr="007902C9">
              <w:rPr>
                <w:rFonts w:cstheme="minorHAnsi"/>
              </w:rPr>
              <w:object w:dxaOrig="11040" w:dyaOrig="11145" w14:anchorId="6DB497C8">
                <v:shape id="_x0000_i1026" type="#_x0000_t75" style="width:492pt;height:496.5pt" o:ole="">
                  <v:imagedata r:id="rId11" o:title=""/>
                </v:shape>
                <o:OLEObject Type="Embed" ProgID="PBrush" ShapeID="_x0000_i1026" DrawAspect="Content" ObjectID="_1730697969" r:id="rId12"/>
              </w:object>
            </w:r>
          </w:p>
          <w:p w14:paraId="3CD5FC4E" w14:textId="783D13ED" w:rsidR="00E97191" w:rsidRPr="007902C9" w:rsidRDefault="00E97191" w:rsidP="006D7EB5">
            <w:pPr>
              <w:rPr>
                <w:rFonts w:cstheme="minorHAnsi"/>
              </w:rPr>
            </w:pPr>
          </w:p>
          <w:p w14:paraId="5A3251E6" w14:textId="5A0EA76F" w:rsidR="00E97191" w:rsidRPr="007902C9" w:rsidRDefault="00E97191" w:rsidP="006D7EB5">
            <w:pPr>
              <w:rPr>
                <w:rFonts w:cstheme="minorHAnsi"/>
                <w:b/>
                <w:bCs/>
              </w:rPr>
            </w:pPr>
            <w:r w:rsidRPr="007902C9">
              <w:rPr>
                <w:rFonts w:cstheme="minorHAnsi"/>
                <w:b/>
                <w:bCs/>
              </w:rPr>
              <w:t>Prvková analýza dle SEM-EDX:</w:t>
            </w:r>
          </w:p>
          <w:p w14:paraId="7F3A32A0" w14:textId="76B51424" w:rsidR="00E97191" w:rsidRPr="007902C9" w:rsidRDefault="00E97191" w:rsidP="006D7EB5">
            <w:pPr>
              <w:rPr>
                <w:rFonts w:cstheme="minorHAnsi"/>
                <w:b/>
                <w:bCs/>
              </w:rPr>
            </w:pPr>
          </w:p>
          <w:tbl>
            <w:tblPr>
              <w:tblW w:w="8680" w:type="dxa"/>
              <w:tblLayout w:type="fixed"/>
              <w:tblCellMar>
                <w:left w:w="70" w:type="dxa"/>
                <w:right w:w="70" w:type="dxa"/>
              </w:tblCellMar>
              <w:tblLook w:val="04A0" w:firstRow="1" w:lastRow="0" w:firstColumn="1" w:lastColumn="0" w:noHBand="0" w:noVBand="1"/>
            </w:tblPr>
            <w:tblGrid>
              <w:gridCol w:w="1020"/>
              <w:gridCol w:w="1620"/>
              <w:gridCol w:w="3520"/>
              <w:gridCol w:w="2520"/>
            </w:tblGrid>
            <w:tr w:rsidR="00E97191" w:rsidRPr="00E97191" w14:paraId="2A62DF0D" w14:textId="77777777" w:rsidTr="00E97191">
              <w:trPr>
                <w:trHeight w:val="975"/>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12EFE3" w14:textId="77777777" w:rsidR="00E97191" w:rsidRPr="00E97191" w:rsidRDefault="00E97191" w:rsidP="00E97191">
                  <w:pPr>
                    <w:spacing w:after="0" w:line="240" w:lineRule="auto"/>
                    <w:jc w:val="center"/>
                    <w:rPr>
                      <w:rFonts w:eastAsia="Times New Roman" w:cstheme="minorHAnsi"/>
                      <w:b/>
                      <w:bCs/>
                      <w:lang w:eastAsia="cs-CZ"/>
                    </w:rPr>
                  </w:pPr>
                  <w:proofErr w:type="spellStart"/>
                  <w:r w:rsidRPr="00E97191">
                    <w:rPr>
                      <w:rFonts w:eastAsia="Times New Roman" w:cstheme="minorHAnsi"/>
                      <w:b/>
                      <w:bCs/>
                      <w:lang w:eastAsia="cs-CZ"/>
                    </w:rPr>
                    <w:t>Stratigraf</w:t>
                  </w:r>
                  <w:proofErr w:type="spellEnd"/>
                  <w:r w:rsidRPr="00E97191">
                    <w:rPr>
                      <w:rFonts w:eastAsia="Times New Roman" w:cstheme="minorHAnsi"/>
                      <w:b/>
                      <w:bCs/>
                      <w:lang w:eastAsia="cs-CZ"/>
                    </w:rPr>
                    <w:t xml:space="preserve">. vrstev </w:t>
                  </w:r>
                </w:p>
              </w:tc>
              <w:tc>
                <w:tcPr>
                  <w:tcW w:w="5140" w:type="dxa"/>
                  <w:gridSpan w:val="2"/>
                  <w:tcBorders>
                    <w:top w:val="single" w:sz="4" w:space="0" w:color="auto"/>
                    <w:left w:val="nil"/>
                    <w:bottom w:val="single" w:sz="4" w:space="0" w:color="auto"/>
                    <w:right w:val="single" w:sz="4" w:space="0" w:color="auto"/>
                  </w:tcBorders>
                  <w:shd w:val="clear" w:color="auto" w:fill="auto"/>
                  <w:vAlign w:val="center"/>
                  <w:hideMark/>
                </w:tcPr>
                <w:p w14:paraId="1E898DB7" w14:textId="77777777" w:rsidR="00E97191" w:rsidRPr="00E97191" w:rsidRDefault="00E97191" w:rsidP="00E97191">
                  <w:pPr>
                    <w:spacing w:after="0" w:line="240" w:lineRule="auto"/>
                    <w:rPr>
                      <w:rFonts w:eastAsia="Times New Roman" w:cstheme="minorHAnsi"/>
                      <w:b/>
                      <w:bCs/>
                      <w:lang w:eastAsia="cs-CZ"/>
                    </w:rPr>
                  </w:pPr>
                  <w:r w:rsidRPr="00E97191">
                    <w:rPr>
                      <w:rFonts w:eastAsia="Times New Roman" w:cstheme="minorHAnsi"/>
                      <w:b/>
                      <w:bCs/>
                      <w:lang w:eastAsia="cs-CZ"/>
                    </w:rPr>
                    <w:t xml:space="preserve">Popis povrchové úpravy </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14:paraId="1E0E6C71" w14:textId="77777777" w:rsidR="00E97191" w:rsidRPr="00E97191" w:rsidRDefault="00E97191" w:rsidP="00E97191">
                  <w:pPr>
                    <w:spacing w:after="0" w:line="240" w:lineRule="auto"/>
                    <w:rPr>
                      <w:rFonts w:eastAsia="Times New Roman" w:cstheme="minorHAnsi"/>
                      <w:b/>
                      <w:bCs/>
                      <w:lang w:eastAsia="cs-CZ"/>
                    </w:rPr>
                  </w:pPr>
                  <w:r w:rsidRPr="00E97191">
                    <w:rPr>
                      <w:rFonts w:eastAsia="Times New Roman" w:cstheme="minorHAnsi"/>
                      <w:b/>
                      <w:bCs/>
                      <w:lang w:eastAsia="cs-CZ"/>
                    </w:rPr>
                    <w:t xml:space="preserve">Prvkové složení povrchové vrstvy dle SEM-EDX </w:t>
                  </w:r>
                </w:p>
              </w:tc>
            </w:tr>
            <w:tr w:rsidR="00E97191" w:rsidRPr="00E97191" w14:paraId="37DCF055" w14:textId="77777777" w:rsidTr="00E97191">
              <w:trPr>
                <w:trHeight w:val="2250"/>
              </w:trPr>
              <w:tc>
                <w:tcPr>
                  <w:tcW w:w="1020" w:type="dxa"/>
                  <w:tcBorders>
                    <w:top w:val="nil"/>
                    <w:left w:val="single" w:sz="4" w:space="0" w:color="auto"/>
                    <w:bottom w:val="nil"/>
                    <w:right w:val="single" w:sz="4" w:space="0" w:color="auto"/>
                  </w:tcBorders>
                  <w:shd w:val="clear" w:color="auto" w:fill="auto"/>
                  <w:vAlign w:val="center"/>
                  <w:hideMark/>
                </w:tcPr>
                <w:p w14:paraId="2E13D1D0" w14:textId="77777777" w:rsidR="00E97191" w:rsidRPr="00E97191" w:rsidRDefault="00E97191" w:rsidP="00E97191">
                  <w:pPr>
                    <w:spacing w:after="0" w:line="240" w:lineRule="auto"/>
                    <w:jc w:val="center"/>
                    <w:rPr>
                      <w:rFonts w:eastAsia="Times New Roman" w:cstheme="minorHAnsi"/>
                      <w:lang w:eastAsia="cs-CZ"/>
                    </w:rPr>
                  </w:pPr>
                  <w:r w:rsidRPr="00E97191">
                    <w:rPr>
                      <w:rFonts w:eastAsia="Times New Roman" w:cstheme="minorHAnsi"/>
                      <w:lang w:eastAsia="cs-CZ"/>
                    </w:rPr>
                    <w:t>0</w:t>
                  </w:r>
                </w:p>
              </w:tc>
              <w:tc>
                <w:tcPr>
                  <w:tcW w:w="1620" w:type="dxa"/>
                  <w:tcBorders>
                    <w:top w:val="nil"/>
                    <w:left w:val="nil"/>
                    <w:bottom w:val="nil"/>
                    <w:right w:val="single" w:sz="4" w:space="0" w:color="auto"/>
                  </w:tcBorders>
                  <w:shd w:val="clear" w:color="auto" w:fill="auto"/>
                  <w:vAlign w:val="center"/>
                  <w:hideMark/>
                </w:tcPr>
                <w:p w14:paraId="4964D51B" w14:textId="77777777" w:rsidR="00E97191" w:rsidRPr="00E97191" w:rsidRDefault="00E97191" w:rsidP="00E97191">
                  <w:pPr>
                    <w:spacing w:after="0" w:line="240" w:lineRule="auto"/>
                    <w:jc w:val="center"/>
                    <w:rPr>
                      <w:rFonts w:eastAsia="Times New Roman" w:cstheme="minorHAnsi"/>
                      <w:lang w:eastAsia="cs-CZ"/>
                    </w:rPr>
                  </w:pPr>
                  <w:r w:rsidRPr="00E97191">
                    <w:rPr>
                      <w:rFonts w:eastAsia="Times New Roman" w:cstheme="minorHAnsi"/>
                      <w:lang w:eastAsia="cs-CZ"/>
                    </w:rPr>
                    <w:t>podklad bílá s namodralou fluorescencí</w:t>
                  </w:r>
                </w:p>
              </w:tc>
              <w:tc>
                <w:tcPr>
                  <w:tcW w:w="3520" w:type="dxa"/>
                  <w:tcBorders>
                    <w:top w:val="nil"/>
                    <w:left w:val="nil"/>
                    <w:bottom w:val="nil"/>
                    <w:right w:val="single" w:sz="4" w:space="0" w:color="auto"/>
                  </w:tcBorders>
                  <w:shd w:val="clear" w:color="auto" w:fill="auto"/>
                  <w:vAlign w:val="center"/>
                  <w:hideMark/>
                </w:tcPr>
                <w:p w14:paraId="3C503DA8" w14:textId="77777777" w:rsidR="00E97191" w:rsidRPr="00E97191" w:rsidRDefault="00E97191" w:rsidP="00E97191">
                  <w:pPr>
                    <w:spacing w:after="0" w:line="240" w:lineRule="auto"/>
                    <w:rPr>
                      <w:rFonts w:eastAsia="Times New Roman" w:cstheme="minorHAnsi"/>
                      <w:lang w:eastAsia="cs-CZ"/>
                    </w:rPr>
                  </w:pPr>
                  <w:r w:rsidRPr="00E97191">
                    <w:rPr>
                      <w:rFonts w:eastAsia="Times New Roman" w:cstheme="minorHAnsi"/>
                      <w:lang w:eastAsia="cs-CZ"/>
                    </w:rPr>
                    <w:t>Podklad/vrstva štuku s bělavou fluorescencí je bílý homogenní bez zřetelných zrn. Pojivo vrstvy tvoří uhličitan vápenatý s malou příměsí znečišťujících složek. Vrstva obsahuje zanedbatelnou příměs uhličitanu hořečnatého.</w:t>
                  </w:r>
                </w:p>
              </w:tc>
              <w:tc>
                <w:tcPr>
                  <w:tcW w:w="2520" w:type="dxa"/>
                  <w:tcBorders>
                    <w:top w:val="nil"/>
                    <w:left w:val="nil"/>
                    <w:bottom w:val="nil"/>
                    <w:right w:val="single" w:sz="4" w:space="0" w:color="auto"/>
                  </w:tcBorders>
                  <w:shd w:val="clear" w:color="auto" w:fill="auto"/>
                  <w:vAlign w:val="center"/>
                  <w:hideMark/>
                </w:tcPr>
                <w:p w14:paraId="6D5A2F7E" w14:textId="77777777" w:rsidR="00E97191" w:rsidRPr="00E97191" w:rsidRDefault="00E97191" w:rsidP="00E97191">
                  <w:pPr>
                    <w:spacing w:after="0" w:line="240" w:lineRule="auto"/>
                    <w:rPr>
                      <w:rFonts w:eastAsia="Times New Roman" w:cstheme="minorHAnsi"/>
                      <w:lang w:eastAsia="cs-CZ"/>
                    </w:rPr>
                  </w:pPr>
                  <w:r w:rsidRPr="00E97191">
                    <w:rPr>
                      <w:rFonts w:eastAsia="Times New Roman" w:cstheme="minorHAnsi"/>
                      <w:lang w:eastAsia="cs-CZ"/>
                    </w:rPr>
                    <w:t>Celkové spektrum: Ca, Na, (F, Cl, Si, Al, K, Mg)</w:t>
                  </w:r>
                </w:p>
              </w:tc>
            </w:tr>
            <w:tr w:rsidR="00E97191" w:rsidRPr="00E97191" w14:paraId="529AFB9E" w14:textId="77777777" w:rsidTr="00E97191">
              <w:trPr>
                <w:trHeight w:val="2010"/>
              </w:trPr>
              <w:tc>
                <w:tcPr>
                  <w:tcW w:w="1020" w:type="dxa"/>
                  <w:tcBorders>
                    <w:top w:val="single" w:sz="4" w:space="0" w:color="auto"/>
                    <w:left w:val="single" w:sz="4" w:space="0" w:color="auto"/>
                    <w:bottom w:val="nil"/>
                    <w:right w:val="single" w:sz="4" w:space="0" w:color="auto"/>
                  </w:tcBorders>
                  <w:shd w:val="clear" w:color="auto" w:fill="auto"/>
                  <w:vAlign w:val="center"/>
                  <w:hideMark/>
                </w:tcPr>
                <w:p w14:paraId="31FCB496" w14:textId="77777777" w:rsidR="00E97191" w:rsidRPr="00E97191" w:rsidRDefault="00E97191" w:rsidP="00E97191">
                  <w:pPr>
                    <w:spacing w:after="0" w:line="240" w:lineRule="auto"/>
                    <w:jc w:val="center"/>
                    <w:rPr>
                      <w:rFonts w:eastAsia="Times New Roman" w:cstheme="minorHAnsi"/>
                      <w:lang w:eastAsia="cs-CZ"/>
                    </w:rPr>
                  </w:pPr>
                  <w:r w:rsidRPr="00E97191">
                    <w:rPr>
                      <w:rFonts w:eastAsia="Times New Roman" w:cstheme="minorHAnsi"/>
                      <w:lang w:eastAsia="cs-CZ"/>
                    </w:rPr>
                    <w:lastRenderedPageBreak/>
                    <w:t>1a</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46A8B1D0" w14:textId="77777777" w:rsidR="00E97191" w:rsidRPr="00E97191" w:rsidRDefault="00E97191" w:rsidP="00E97191">
                  <w:pPr>
                    <w:spacing w:after="0" w:line="240" w:lineRule="auto"/>
                    <w:rPr>
                      <w:rFonts w:eastAsia="Times New Roman" w:cstheme="minorHAnsi"/>
                      <w:lang w:eastAsia="cs-CZ"/>
                    </w:rPr>
                  </w:pPr>
                  <w:r w:rsidRPr="00E97191">
                    <w:rPr>
                      <w:rFonts w:eastAsia="Times New Roman" w:cstheme="minorHAnsi"/>
                      <w:lang w:eastAsia="cs-CZ"/>
                    </w:rPr>
                    <w:t xml:space="preserve">šedo-modrá bez výrazné fluorescence (druhý vzorek spíše </w:t>
                  </w:r>
                  <w:proofErr w:type="spellStart"/>
                  <w:r w:rsidRPr="00E97191">
                    <w:rPr>
                      <w:rFonts w:eastAsia="Times New Roman" w:cstheme="minorHAnsi"/>
                      <w:lang w:eastAsia="cs-CZ"/>
                    </w:rPr>
                    <w:t>okrovo</w:t>
                  </w:r>
                  <w:proofErr w:type="spellEnd"/>
                  <w:r w:rsidRPr="00E97191">
                    <w:rPr>
                      <w:rFonts w:eastAsia="Times New Roman" w:cstheme="minorHAnsi"/>
                      <w:lang w:eastAsia="cs-CZ"/>
                    </w:rPr>
                    <w:t>-modrá)</w:t>
                  </w:r>
                </w:p>
              </w:tc>
              <w:tc>
                <w:tcPr>
                  <w:tcW w:w="3520" w:type="dxa"/>
                  <w:tcBorders>
                    <w:top w:val="single" w:sz="4" w:space="0" w:color="auto"/>
                    <w:left w:val="nil"/>
                    <w:bottom w:val="single" w:sz="4" w:space="0" w:color="auto"/>
                    <w:right w:val="single" w:sz="4" w:space="0" w:color="auto"/>
                  </w:tcBorders>
                  <w:shd w:val="clear" w:color="auto" w:fill="auto"/>
                  <w:vAlign w:val="center"/>
                  <w:hideMark/>
                </w:tcPr>
                <w:p w14:paraId="50BA51CD" w14:textId="77777777" w:rsidR="00E97191" w:rsidRPr="00E97191" w:rsidRDefault="00E97191" w:rsidP="00E97191">
                  <w:pPr>
                    <w:spacing w:after="0" w:line="240" w:lineRule="auto"/>
                    <w:rPr>
                      <w:rFonts w:eastAsia="Times New Roman" w:cstheme="minorHAnsi"/>
                      <w:lang w:eastAsia="cs-CZ"/>
                    </w:rPr>
                  </w:pPr>
                  <w:r w:rsidRPr="00E97191">
                    <w:rPr>
                      <w:rFonts w:eastAsia="Times New Roman" w:cstheme="minorHAnsi"/>
                      <w:lang w:eastAsia="cs-CZ"/>
                    </w:rPr>
                    <w:t>Vápenný nátěr s obsahem uhličitanu vápenatého, modrého smaltu a žluto-oranžové hlinky. Další příměsi tvoří révová čerň (na snímku a velké černé zrno s charakteristickou strukturou typickou pro révovou čerň). .</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14:paraId="16E10C21" w14:textId="77777777" w:rsidR="00E97191" w:rsidRPr="00E97191" w:rsidRDefault="00E97191" w:rsidP="00E97191">
                  <w:pPr>
                    <w:spacing w:after="0" w:line="240" w:lineRule="auto"/>
                    <w:rPr>
                      <w:rFonts w:eastAsia="Times New Roman" w:cstheme="minorHAnsi"/>
                      <w:lang w:eastAsia="cs-CZ"/>
                    </w:rPr>
                  </w:pPr>
                  <w:r w:rsidRPr="00E97191">
                    <w:rPr>
                      <w:rFonts w:eastAsia="Times New Roman" w:cstheme="minorHAnsi"/>
                      <w:lang w:eastAsia="cs-CZ"/>
                    </w:rPr>
                    <w:t xml:space="preserve">Celkové spektrum: </w:t>
                  </w:r>
                  <w:proofErr w:type="spellStart"/>
                  <w:r w:rsidRPr="00E97191">
                    <w:rPr>
                      <w:rFonts w:eastAsia="Times New Roman" w:cstheme="minorHAnsi"/>
                      <w:lang w:eastAsia="cs-CZ"/>
                    </w:rPr>
                    <w:t>org</w:t>
                  </w:r>
                  <w:proofErr w:type="spellEnd"/>
                  <w:r w:rsidRPr="00E97191">
                    <w:rPr>
                      <w:rFonts w:eastAsia="Times New Roman" w:cstheme="minorHAnsi"/>
                      <w:lang w:eastAsia="cs-CZ"/>
                    </w:rPr>
                    <w:t>., Ca, Si, Al (Mg, Na, K)</w:t>
                  </w:r>
                  <w:r w:rsidRPr="00E97191">
                    <w:rPr>
                      <w:rFonts w:eastAsia="Times New Roman" w:cstheme="minorHAnsi"/>
                      <w:lang w:eastAsia="cs-CZ"/>
                    </w:rPr>
                    <w:br/>
                    <w:t>Zrno 1: Si, As, Co, K, Na</w:t>
                  </w:r>
                  <w:r w:rsidRPr="00E97191">
                    <w:rPr>
                      <w:rFonts w:eastAsia="Times New Roman" w:cstheme="minorHAnsi"/>
                      <w:lang w:eastAsia="cs-CZ"/>
                    </w:rPr>
                    <w:br/>
                    <w:t>Zrno 2: Al, Ca, (Cl, Na)</w:t>
                  </w:r>
                </w:p>
              </w:tc>
            </w:tr>
            <w:tr w:rsidR="00E97191" w:rsidRPr="00E97191" w14:paraId="52AF1136" w14:textId="77777777" w:rsidTr="00E97191">
              <w:trPr>
                <w:trHeight w:val="2175"/>
              </w:trPr>
              <w:tc>
                <w:tcPr>
                  <w:tcW w:w="1020" w:type="dxa"/>
                  <w:tcBorders>
                    <w:top w:val="single" w:sz="4" w:space="0" w:color="auto"/>
                    <w:left w:val="single" w:sz="4" w:space="0" w:color="auto"/>
                    <w:bottom w:val="nil"/>
                    <w:right w:val="single" w:sz="4" w:space="0" w:color="auto"/>
                  </w:tcBorders>
                  <w:shd w:val="clear" w:color="auto" w:fill="auto"/>
                  <w:vAlign w:val="center"/>
                  <w:hideMark/>
                </w:tcPr>
                <w:p w14:paraId="1EB3CDFE" w14:textId="77777777" w:rsidR="00E97191" w:rsidRPr="00E97191" w:rsidRDefault="00E97191" w:rsidP="00E97191">
                  <w:pPr>
                    <w:spacing w:after="0" w:line="240" w:lineRule="auto"/>
                    <w:jc w:val="center"/>
                    <w:rPr>
                      <w:rFonts w:eastAsia="Times New Roman" w:cstheme="minorHAnsi"/>
                      <w:lang w:eastAsia="cs-CZ"/>
                    </w:rPr>
                  </w:pPr>
                  <w:r w:rsidRPr="00E97191">
                    <w:rPr>
                      <w:rFonts w:eastAsia="Times New Roman" w:cstheme="minorHAnsi"/>
                      <w:lang w:eastAsia="cs-CZ"/>
                    </w:rPr>
                    <w:t>1b</w:t>
                  </w:r>
                </w:p>
              </w:tc>
              <w:tc>
                <w:tcPr>
                  <w:tcW w:w="1620" w:type="dxa"/>
                  <w:tcBorders>
                    <w:top w:val="nil"/>
                    <w:left w:val="nil"/>
                    <w:bottom w:val="single" w:sz="4" w:space="0" w:color="auto"/>
                    <w:right w:val="single" w:sz="4" w:space="0" w:color="auto"/>
                  </w:tcBorders>
                  <w:shd w:val="clear" w:color="auto" w:fill="auto"/>
                  <w:vAlign w:val="center"/>
                  <w:hideMark/>
                </w:tcPr>
                <w:p w14:paraId="72F24AD5" w14:textId="77777777" w:rsidR="00E97191" w:rsidRPr="00E97191" w:rsidRDefault="00E97191" w:rsidP="00E97191">
                  <w:pPr>
                    <w:spacing w:after="0" w:line="240" w:lineRule="auto"/>
                    <w:rPr>
                      <w:rFonts w:eastAsia="Times New Roman" w:cstheme="minorHAnsi"/>
                      <w:lang w:eastAsia="cs-CZ"/>
                    </w:rPr>
                  </w:pPr>
                  <w:r w:rsidRPr="00E97191">
                    <w:rPr>
                      <w:rFonts w:eastAsia="Times New Roman" w:cstheme="minorHAnsi"/>
                      <w:lang w:eastAsia="cs-CZ"/>
                    </w:rPr>
                    <w:t xml:space="preserve">sv. šedo-modrá s nevýraznou nažloutlou fluorescencí (druhý vzorek spíše tmavě </w:t>
                  </w:r>
                  <w:proofErr w:type="spellStart"/>
                  <w:r w:rsidRPr="00E97191">
                    <w:rPr>
                      <w:rFonts w:eastAsia="Times New Roman" w:cstheme="minorHAnsi"/>
                      <w:lang w:eastAsia="cs-CZ"/>
                    </w:rPr>
                    <w:t>okrovo</w:t>
                  </w:r>
                  <w:proofErr w:type="spellEnd"/>
                  <w:r w:rsidRPr="00E97191">
                    <w:rPr>
                      <w:rFonts w:eastAsia="Times New Roman" w:cstheme="minorHAnsi"/>
                      <w:lang w:eastAsia="cs-CZ"/>
                    </w:rPr>
                    <w:t>-modrá)</w:t>
                  </w:r>
                </w:p>
              </w:tc>
              <w:tc>
                <w:tcPr>
                  <w:tcW w:w="3520" w:type="dxa"/>
                  <w:tcBorders>
                    <w:top w:val="nil"/>
                    <w:left w:val="nil"/>
                    <w:bottom w:val="single" w:sz="4" w:space="0" w:color="auto"/>
                    <w:right w:val="single" w:sz="4" w:space="0" w:color="auto"/>
                  </w:tcBorders>
                  <w:shd w:val="clear" w:color="auto" w:fill="auto"/>
                  <w:vAlign w:val="center"/>
                  <w:hideMark/>
                </w:tcPr>
                <w:p w14:paraId="542DCB1C" w14:textId="77777777" w:rsidR="00E97191" w:rsidRPr="00E97191" w:rsidRDefault="00E97191" w:rsidP="00E97191">
                  <w:pPr>
                    <w:spacing w:after="0" w:line="240" w:lineRule="auto"/>
                    <w:rPr>
                      <w:rFonts w:eastAsia="Times New Roman" w:cstheme="minorHAnsi"/>
                      <w:lang w:eastAsia="cs-CZ"/>
                    </w:rPr>
                  </w:pPr>
                  <w:r w:rsidRPr="00E97191">
                    <w:rPr>
                      <w:rFonts w:eastAsia="Times New Roman" w:cstheme="minorHAnsi"/>
                      <w:lang w:eastAsia="cs-CZ"/>
                    </w:rPr>
                    <w:t>Patrně druhý nános nátěru. Složení vrstvy odpovídá vrstvě 1a, mírně vyšší je obsah smaltu. Uprostřed vrstvy se vyskytuje defekt.</w:t>
                  </w:r>
                </w:p>
              </w:tc>
              <w:tc>
                <w:tcPr>
                  <w:tcW w:w="2520" w:type="dxa"/>
                  <w:tcBorders>
                    <w:top w:val="nil"/>
                    <w:left w:val="nil"/>
                    <w:bottom w:val="single" w:sz="4" w:space="0" w:color="auto"/>
                    <w:right w:val="single" w:sz="4" w:space="0" w:color="auto"/>
                  </w:tcBorders>
                  <w:shd w:val="clear" w:color="auto" w:fill="auto"/>
                  <w:vAlign w:val="center"/>
                  <w:hideMark/>
                </w:tcPr>
                <w:p w14:paraId="7BD5C337" w14:textId="77777777" w:rsidR="00E97191" w:rsidRPr="00E97191" w:rsidRDefault="00E97191" w:rsidP="00E97191">
                  <w:pPr>
                    <w:spacing w:after="0" w:line="240" w:lineRule="auto"/>
                    <w:rPr>
                      <w:rFonts w:eastAsia="Times New Roman" w:cstheme="minorHAnsi"/>
                      <w:lang w:eastAsia="cs-CZ"/>
                    </w:rPr>
                  </w:pPr>
                  <w:r w:rsidRPr="00E97191">
                    <w:rPr>
                      <w:rFonts w:eastAsia="Times New Roman" w:cstheme="minorHAnsi"/>
                      <w:lang w:eastAsia="cs-CZ"/>
                    </w:rPr>
                    <w:t> </w:t>
                  </w:r>
                </w:p>
              </w:tc>
            </w:tr>
          </w:tbl>
          <w:p w14:paraId="1BD29833" w14:textId="77777777" w:rsidR="00E97191" w:rsidRPr="007902C9" w:rsidRDefault="00E97191" w:rsidP="006D7EB5">
            <w:pPr>
              <w:rPr>
                <w:rFonts w:cstheme="minorHAnsi"/>
              </w:rPr>
            </w:pPr>
          </w:p>
          <w:p w14:paraId="6B8F82A8" w14:textId="23EB64DC" w:rsidR="006D7EB5" w:rsidRPr="007902C9" w:rsidRDefault="006D7EB5" w:rsidP="008722C6">
            <w:pPr>
              <w:ind w:right="769"/>
              <w:rPr>
                <w:rFonts w:cstheme="minorHAnsi"/>
              </w:rPr>
            </w:pPr>
          </w:p>
          <w:p w14:paraId="1DF12AF7" w14:textId="738B0351" w:rsidR="002A0043" w:rsidRPr="007902C9" w:rsidRDefault="002A0043" w:rsidP="006D7EB5">
            <w:pPr>
              <w:rPr>
                <w:rFonts w:cstheme="minorHAnsi"/>
              </w:rPr>
            </w:pPr>
          </w:p>
          <w:p w14:paraId="370B3E13" w14:textId="2D82B95D" w:rsidR="008722C6" w:rsidRPr="007902C9" w:rsidRDefault="007902C9" w:rsidP="006D7EB5">
            <w:pPr>
              <w:rPr>
                <w:rFonts w:cstheme="minorHAnsi"/>
                <w:b/>
                <w:bCs/>
              </w:rPr>
            </w:pPr>
            <w:r w:rsidRPr="007902C9">
              <w:rPr>
                <w:rFonts w:cstheme="minorHAnsi"/>
                <w:b/>
                <w:bCs/>
              </w:rPr>
              <w:t>Vzorek b)</w:t>
            </w:r>
          </w:p>
          <w:p w14:paraId="0B0DE3BA" w14:textId="2EE6203A" w:rsidR="007902C9" w:rsidRPr="007902C9" w:rsidRDefault="007902C9" w:rsidP="006D7EB5">
            <w:pPr>
              <w:rPr>
                <w:rFonts w:cstheme="minorHAnsi"/>
                <w:b/>
                <w:bCs/>
              </w:rPr>
            </w:pPr>
          </w:p>
          <w:p w14:paraId="4D6F19C0" w14:textId="7EFA58D4" w:rsidR="007902C9" w:rsidRPr="007902C9" w:rsidRDefault="007902C9" w:rsidP="006D7EB5">
            <w:pPr>
              <w:rPr>
                <w:rFonts w:cstheme="minorHAnsi"/>
              </w:rPr>
            </w:pPr>
            <w:r w:rsidRPr="007902C9">
              <w:rPr>
                <w:rFonts w:cstheme="minorHAnsi"/>
              </w:rPr>
              <w:object w:dxaOrig="10935" w:dyaOrig="7185" w14:anchorId="1B281494">
                <v:shape id="_x0000_i1027" type="#_x0000_t75" style="width:492pt;height:323.25pt" o:ole="">
                  <v:imagedata r:id="rId13" o:title=""/>
                </v:shape>
                <o:OLEObject Type="Embed" ProgID="PBrush" ShapeID="_x0000_i1027" DrawAspect="Content" ObjectID="_1730697970" r:id="rId14"/>
              </w:object>
            </w:r>
          </w:p>
          <w:p w14:paraId="0BB75921" w14:textId="0159082A" w:rsidR="008722C6" w:rsidRPr="007902C9" w:rsidRDefault="008722C6" w:rsidP="006D7EB5">
            <w:pPr>
              <w:rPr>
                <w:rFonts w:cstheme="minorHAnsi"/>
              </w:rPr>
            </w:pPr>
          </w:p>
          <w:p w14:paraId="03AD2B17" w14:textId="23E80B86" w:rsidR="006D7EB5" w:rsidRPr="007902C9" w:rsidRDefault="006D7EB5" w:rsidP="006D7EB5">
            <w:pPr>
              <w:rPr>
                <w:rFonts w:cstheme="minorHAnsi"/>
              </w:rPr>
            </w:pPr>
          </w:p>
          <w:p w14:paraId="67D0BFE9" w14:textId="77777777" w:rsidR="008722C6" w:rsidRPr="007902C9" w:rsidRDefault="007902C9" w:rsidP="008722C6">
            <w:pPr>
              <w:rPr>
                <w:rFonts w:cstheme="minorHAnsi"/>
              </w:rPr>
            </w:pPr>
            <w:r w:rsidRPr="007902C9">
              <w:rPr>
                <w:rFonts w:cstheme="minorHAnsi"/>
              </w:rPr>
              <w:object w:dxaOrig="11235" w:dyaOrig="5670" w14:anchorId="07DBF8FB">
                <v:shape id="_x0000_i1028" type="#_x0000_t75" style="width:492pt;height:248.25pt" o:ole="">
                  <v:imagedata r:id="rId15" o:title=""/>
                </v:shape>
                <o:OLEObject Type="Embed" ProgID="PBrush" ShapeID="_x0000_i1028" DrawAspect="Content" ObjectID="_1730697971" r:id="rId16"/>
              </w:object>
            </w:r>
          </w:p>
          <w:p w14:paraId="389956BF" w14:textId="77777777" w:rsidR="007902C9" w:rsidRPr="007902C9" w:rsidRDefault="007902C9" w:rsidP="008722C6">
            <w:pPr>
              <w:rPr>
                <w:rFonts w:cstheme="minorHAnsi"/>
              </w:rPr>
            </w:pPr>
          </w:p>
          <w:p w14:paraId="00E60F33" w14:textId="77777777" w:rsidR="007902C9" w:rsidRPr="007902C9" w:rsidRDefault="007902C9" w:rsidP="007902C9">
            <w:pPr>
              <w:autoSpaceDE w:val="0"/>
              <w:autoSpaceDN w:val="0"/>
              <w:adjustRightInd w:val="0"/>
              <w:rPr>
                <w:rFonts w:cstheme="minorHAnsi"/>
                <w:color w:val="000000"/>
              </w:rPr>
            </w:pPr>
            <w:r w:rsidRPr="007902C9">
              <w:rPr>
                <w:rFonts w:cstheme="minorHAnsi"/>
                <w:b/>
                <w:bCs/>
                <w:color w:val="000000"/>
              </w:rPr>
              <w:t xml:space="preserve">Závěr: </w:t>
            </w:r>
          </w:p>
          <w:p w14:paraId="1C972D25" w14:textId="306AD9A1" w:rsidR="007902C9" w:rsidRDefault="007902C9" w:rsidP="007902C9">
            <w:pPr>
              <w:rPr>
                <w:rFonts w:cstheme="minorHAnsi"/>
                <w:color w:val="000000"/>
              </w:rPr>
            </w:pPr>
            <w:r w:rsidRPr="007902C9">
              <w:rPr>
                <w:rFonts w:cstheme="minorHAnsi"/>
                <w:color w:val="000000"/>
              </w:rPr>
              <w:t>Vzorek ze štukového erbu je tvořen štukovou omítkou s pojivem na bázi bílého vzdušného vápna a plniva na bázi drceného vápence nebo mramoru s obsahem kalcitu. Povrchovou úpravu tvoří modrý patrně vápenný nátěr provedený ve dvou nánosech. Oba nánosy obsahují smalt, proměnlivou příměs žluto-oranžové hlinky a uhlíkaté (révové) černě. Vrstvy jsou většinou dobře propojené, spodní vrstva je zpravidla tmavší s nižším obsahem smaltu. Nelze vyloučit ani částečnou změnu barevnosti vrstvy v důsledku alterace smaltových zrn. Podobnou stratigrafii vrstev lze nalézt také u vzorku modré povrchové úpravy u vzorku odebrané z klenebního žebra (viz. vzorek K6-2/9306).</w:t>
            </w:r>
          </w:p>
          <w:p w14:paraId="0E2BC810" w14:textId="40A6C7BB" w:rsidR="007C572F" w:rsidRDefault="007C572F" w:rsidP="007902C9">
            <w:pPr>
              <w:rPr>
                <w:rFonts w:cstheme="minorHAnsi"/>
                <w:color w:val="000000"/>
              </w:rPr>
            </w:pPr>
          </w:p>
          <w:p w14:paraId="59493A6E" w14:textId="69538492" w:rsidR="007C572F" w:rsidRDefault="007C572F" w:rsidP="007902C9">
            <w:pPr>
              <w:rPr>
                <w:rFonts w:cstheme="minorHAnsi"/>
                <w:color w:val="000000"/>
              </w:rPr>
            </w:pPr>
          </w:p>
          <w:p w14:paraId="78853BD8" w14:textId="77777777" w:rsidR="007C572F" w:rsidRPr="00B7179F" w:rsidRDefault="007C572F" w:rsidP="007C572F">
            <w:pPr>
              <w:autoSpaceDE w:val="0"/>
              <w:autoSpaceDN w:val="0"/>
              <w:adjustRightInd w:val="0"/>
              <w:spacing w:line="276" w:lineRule="auto"/>
              <w:rPr>
                <w:rFonts w:cstheme="minorHAnsi"/>
                <w:color w:val="000000"/>
              </w:rPr>
            </w:pPr>
            <w:r w:rsidRPr="00B7179F">
              <w:rPr>
                <w:rFonts w:cstheme="minorHAnsi"/>
                <w:b/>
                <w:bCs/>
                <w:color w:val="000000"/>
              </w:rPr>
              <w:t xml:space="preserve">Shrnutí výsledků průzkumu: </w:t>
            </w:r>
          </w:p>
          <w:p w14:paraId="2A55B878" w14:textId="77777777" w:rsidR="007C572F" w:rsidRDefault="007C572F" w:rsidP="007C572F">
            <w:pPr>
              <w:autoSpaceDE w:val="0"/>
              <w:autoSpaceDN w:val="0"/>
              <w:adjustRightInd w:val="0"/>
              <w:spacing w:line="276" w:lineRule="auto"/>
              <w:rPr>
                <w:rFonts w:cstheme="minorHAnsi"/>
                <w:color w:val="000000"/>
              </w:rPr>
            </w:pPr>
            <w:r w:rsidRPr="00B7179F">
              <w:rPr>
                <w:rFonts w:cstheme="minorHAnsi"/>
                <w:color w:val="000000"/>
              </w:rPr>
              <w:t>Chemicko-technologický průzkum vzorků barevných a povrchových úprav odebraných z Císařského sálu SZ Bučovice byl v první části zaměřen na průzkum povrchových úprav štukových dekorací, jeho druhá část se zaměřila na průzkum barevných a povrchových úprav dekorativních skel, které inkrustují povrch štukové výzdoby. Průzkum povrchových úprav štuku byl zaměřen na identifikaci nejstarší dochované barevnosti štukových podkladů a identifikaci přemaleb, příp., pokud by bylo možné na základě jejich analýzy provést jejich časové zařazení.</w:t>
            </w:r>
          </w:p>
          <w:p w14:paraId="359295C2" w14:textId="77777777" w:rsidR="007C572F" w:rsidRPr="00B7179F" w:rsidRDefault="007C572F" w:rsidP="007C572F">
            <w:pPr>
              <w:autoSpaceDE w:val="0"/>
              <w:autoSpaceDN w:val="0"/>
              <w:adjustRightInd w:val="0"/>
              <w:spacing w:line="276" w:lineRule="auto"/>
              <w:rPr>
                <w:rFonts w:cstheme="minorHAnsi"/>
                <w:color w:val="000000"/>
              </w:rPr>
            </w:pPr>
            <w:r w:rsidRPr="00B7179F">
              <w:rPr>
                <w:rFonts w:cstheme="minorHAnsi"/>
                <w:color w:val="000000"/>
              </w:rPr>
              <w:t xml:space="preserve"> </w:t>
            </w:r>
          </w:p>
          <w:p w14:paraId="5387F5DD" w14:textId="77777777" w:rsidR="007C572F" w:rsidRDefault="007C572F" w:rsidP="007C572F">
            <w:pPr>
              <w:autoSpaceDE w:val="0"/>
              <w:autoSpaceDN w:val="0"/>
              <w:adjustRightInd w:val="0"/>
              <w:spacing w:line="276" w:lineRule="auto"/>
              <w:rPr>
                <w:rFonts w:cstheme="minorHAnsi"/>
                <w:color w:val="000000"/>
              </w:rPr>
            </w:pPr>
            <w:r w:rsidRPr="00B7179F">
              <w:rPr>
                <w:rFonts w:cstheme="minorHAnsi"/>
                <w:color w:val="000000"/>
              </w:rPr>
              <w:t xml:space="preserve">Průzkum provedený u skel sloužil spíše pro identifikaci použitých materiálů jako podklad pro rekonstrukci použité techniky. </w:t>
            </w:r>
          </w:p>
          <w:p w14:paraId="21EFF694" w14:textId="77777777" w:rsidR="007C572F" w:rsidRPr="00B7179F" w:rsidRDefault="007C572F" w:rsidP="007C572F">
            <w:pPr>
              <w:autoSpaceDE w:val="0"/>
              <w:autoSpaceDN w:val="0"/>
              <w:adjustRightInd w:val="0"/>
              <w:spacing w:line="276" w:lineRule="auto"/>
              <w:rPr>
                <w:rFonts w:cstheme="minorHAnsi"/>
                <w:color w:val="000000"/>
              </w:rPr>
            </w:pPr>
          </w:p>
          <w:p w14:paraId="0DD356B3" w14:textId="77777777" w:rsidR="007C572F" w:rsidRDefault="007C572F" w:rsidP="007C572F">
            <w:pPr>
              <w:autoSpaceDE w:val="0"/>
              <w:autoSpaceDN w:val="0"/>
              <w:adjustRightInd w:val="0"/>
              <w:spacing w:line="276" w:lineRule="auto"/>
              <w:rPr>
                <w:rFonts w:cstheme="minorHAnsi"/>
                <w:color w:val="000000"/>
              </w:rPr>
            </w:pPr>
            <w:r w:rsidRPr="00B7179F">
              <w:rPr>
                <w:rFonts w:cstheme="minorHAnsi"/>
                <w:color w:val="000000"/>
              </w:rPr>
              <w:t xml:space="preserve">Průzkum byl proveden na odebraných </w:t>
            </w:r>
            <w:proofErr w:type="spellStart"/>
            <w:r w:rsidRPr="00B7179F">
              <w:rPr>
                <w:rFonts w:cstheme="minorHAnsi"/>
                <w:color w:val="000000"/>
              </w:rPr>
              <w:t>mikrovzorcích</w:t>
            </w:r>
            <w:proofErr w:type="spellEnd"/>
            <w:r w:rsidRPr="00B7179F">
              <w:rPr>
                <w:rFonts w:cstheme="minorHAnsi"/>
                <w:color w:val="000000"/>
              </w:rPr>
              <w:t xml:space="preserve"> povrchových/barevných úprav. Vzorky byly analyzovány pomocí mikroskopických technik optické a skenovací elektronové mikroskopie s EDX mikrosondou umožňující identifikaci prvkového složení. Organické složky u vybraných vzorků/vrstev byly analyzovány pomocí FTIR spektrometrie.</w:t>
            </w:r>
          </w:p>
          <w:p w14:paraId="7FB1B6B6" w14:textId="77777777" w:rsidR="007C572F" w:rsidRPr="00B7179F" w:rsidRDefault="007C572F" w:rsidP="007C572F">
            <w:pPr>
              <w:autoSpaceDE w:val="0"/>
              <w:autoSpaceDN w:val="0"/>
              <w:adjustRightInd w:val="0"/>
              <w:spacing w:line="276" w:lineRule="auto"/>
              <w:rPr>
                <w:rFonts w:cstheme="minorHAnsi"/>
                <w:color w:val="000000"/>
              </w:rPr>
            </w:pPr>
            <w:r w:rsidRPr="00B7179F">
              <w:rPr>
                <w:rFonts w:cstheme="minorHAnsi"/>
                <w:color w:val="000000"/>
              </w:rPr>
              <w:t xml:space="preserve"> </w:t>
            </w:r>
          </w:p>
          <w:p w14:paraId="5FBB7254" w14:textId="77777777" w:rsidR="007C572F" w:rsidRPr="00B7179F" w:rsidRDefault="007C572F" w:rsidP="007C572F">
            <w:pPr>
              <w:autoSpaceDE w:val="0"/>
              <w:autoSpaceDN w:val="0"/>
              <w:adjustRightInd w:val="0"/>
              <w:spacing w:line="276" w:lineRule="auto"/>
              <w:rPr>
                <w:rFonts w:cstheme="minorHAnsi"/>
                <w:color w:val="000000"/>
              </w:rPr>
            </w:pPr>
            <w:r w:rsidRPr="00B7179F">
              <w:rPr>
                <w:rFonts w:cstheme="minorHAnsi"/>
                <w:color w:val="000000"/>
              </w:rPr>
              <w:t xml:space="preserve">Vzorky povrchový/barevných úprav štukových děl byly označené dle místa odběru: </w:t>
            </w:r>
          </w:p>
          <w:p w14:paraId="351DF76E" w14:textId="77777777" w:rsidR="007C572F" w:rsidRPr="00B7179F" w:rsidRDefault="007C572F" w:rsidP="007C572F">
            <w:pPr>
              <w:autoSpaceDE w:val="0"/>
              <w:autoSpaceDN w:val="0"/>
              <w:adjustRightInd w:val="0"/>
              <w:spacing w:line="276" w:lineRule="auto"/>
              <w:rPr>
                <w:rFonts w:cstheme="minorHAnsi"/>
                <w:color w:val="000000"/>
              </w:rPr>
            </w:pPr>
            <w:r w:rsidRPr="00B7179F">
              <w:rPr>
                <w:rFonts w:cstheme="minorHAnsi"/>
                <w:color w:val="000000"/>
              </w:rPr>
              <w:t xml:space="preserve">D1, D2 (socha Diany) </w:t>
            </w:r>
          </w:p>
          <w:p w14:paraId="59A9F48D" w14:textId="77777777" w:rsidR="007C572F" w:rsidRPr="00B7179F" w:rsidRDefault="007C572F" w:rsidP="007C572F">
            <w:pPr>
              <w:autoSpaceDE w:val="0"/>
              <w:autoSpaceDN w:val="0"/>
              <w:adjustRightInd w:val="0"/>
              <w:spacing w:line="276" w:lineRule="auto"/>
              <w:rPr>
                <w:rFonts w:cstheme="minorHAnsi"/>
                <w:color w:val="000000"/>
              </w:rPr>
            </w:pPr>
            <w:r w:rsidRPr="00B7179F">
              <w:rPr>
                <w:rFonts w:cstheme="minorHAnsi"/>
                <w:color w:val="000000"/>
              </w:rPr>
              <w:t xml:space="preserve">M5 (socha Marta) </w:t>
            </w:r>
          </w:p>
          <w:p w14:paraId="6817AAE6" w14:textId="77777777" w:rsidR="007C572F" w:rsidRPr="00B7179F" w:rsidRDefault="007C572F" w:rsidP="007C572F">
            <w:pPr>
              <w:autoSpaceDE w:val="0"/>
              <w:autoSpaceDN w:val="0"/>
              <w:adjustRightInd w:val="0"/>
              <w:spacing w:line="276" w:lineRule="auto"/>
              <w:rPr>
                <w:rFonts w:cstheme="minorHAnsi"/>
                <w:color w:val="000000"/>
              </w:rPr>
            </w:pPr>
            <w:r w:rsidRPr="00B7179F">
              <w:rPr>
                <w:rFonts w:cstheme="minorHAnsi"/>
                <w:color w:val="000000"/>
              </w:rPr>
              <w:t xml:space="preserve">K7 (K7-1, K7-2, štukové žebro vedle sochy Karla V.) </w:t>
            </w:r>
          </w:p>
          <w:p w14:paraId="6F04260C" w14:textId="77777777" w:rsidR="007C572F" w:rsidRDefault="007C572F" w:rsidP="007C572F">
            <w:pPr>
              <w:autoSpaceDE w:val="0"/>
              <w:autoSpaceDN w:val="0"/>
              <w:adjustRightInd w:val="0"/>
              <w:spacing w:line="276" w:lineRule="auto"/>
              <w:rPr>
                <w:rFonts w:cstheme="minorHAnsi"/>
                <w:color w:val="000000"/>
              </w:rPr>
            </w:pPr>
            <w:r w:rsidRPr="00B7179F">
              <w:rPr>
                <w:rFonts w:cstheme="minorHAnsi"/>
                <w:color w:val="000000"/>
              </w:rPr>
              <w:t xml:space="preserve">Erb 15 (rodový erb černohorských). </w:t>
            </w:r>
          </w:p>
          <w:p w14:paraId="0D349B2A" w14:textId="77777777" w:rsidR="007C572F" w:rsidRPr="00B7179F" w:rsidRDefault="007C572F" w:rsidP="007C572F">
            <w:pPr>
              <w:autoSpaceDE w:val="0"/>
              <w:autoSpaceDN w:val="0"/>
              <w:adjustRightInd w:val="0"/>
              <w:spacing w:line="276" w:lineRule="auto"/>
              <w:rPr>
                <w:rFonts w:cstheme="minorHAnsi"/>
                <w:color w:val="000000"/>
              </w:rPr>
            </w:pPr>
          </w:p>
          <w:p w14:paraId="36315707" w14:textId="77777777" w:rsidR="007C572F" w:rsidRPr="00EE0121" w:rsidRDefault="007C572F" w:rsidP="007C572F">
            <w:pPr>
              <w:spacing w:line="276" w:lineRule="auto"/>
              <w:rPr>
                <w:rFonts w:cstheme="minorHAnsi"/>
                <w:color w:val="000000"/>
              </w:rPr>
            </w:pPr>
            <w:r w:rsidRPr="00EE0121">
              <w:rPr>
                <w:rFonts w:cstheme="minorHAnsi"/>
                <w:color w:val="000000"/>
              </w:rPr>
              <w:lastRenderedPageBreak/>
              <w:t>Vzorky odebrané z barevných skel na štukových sochách a římse nesou označení:</w:t>
            </w:r>
          </w:p>
          <w:p w14:paraId="1DE466EF" w14:textId="77777777" w:rsidR="007C572F" w:rsidRPr="00B7179F" w:rsidRDefault="007C572F" w:rsidP="007C572F">
            <w:pPr>
              <w:autoSpaceDE w:val="0"/>
              <w:autoSpaceDN w:val="0"/>
              <w:adjustRightInd w:val="0"/>
              <w:spacing w:line="276" w:lineRule="auto"/>
              <w:rPr>
                <w:rFonts w:cstheme="minorHAnsi"/>
                <w:color w:val="000000"/>
              </w:rPr>
            </w:pPr>
            <w:r w:rsidRPr="00B7179F">
              <w:rPr>
                <w:rFonts w:cstheme="minorHAnsi"/>
                <w:color w:val="000000"/>
              </w:rPr>
              <w:t xml:space="preserve">S-04 (socha Karla V) </w:t>
            </w:r>
          </w:p>
          <w:p w14:paraId="5E4DABED" w14:textId="77777777" w:rsidR="007C572F" w:rsidRDefault="007C572F" w:rsidP="007C572F">
            <w:pPr>
              <w:autoSpaceDE w:val="0"/>
              <w:autoSpaceDN w:val="0"/>
              <w:adjustRightInd w:val="0"/>
              <w:spacing w:line="276" w:lineRule="auto"/>
              <w:rPr>
                <w:rFonts w:cstheme="minorHAnsi"/>
                <w:color w:val="000000"/>
              </w:rPr>
            </w:pPr>
            <w:r w:rsidRPr="00B7179F">
              <w:rPr>
                <w:rFonts w:cstheme="minorHAnsi"/>
                <w:color w:val="000000"/>
              </w:rPr>
              <w:t xml:space="preserve">S-05 (římsa pod lunetou se sochou Karla V.) </w:t>
            </w:r>
          </w:p>
          <w:p w14:paraId="64C9796A" w14:textId="77777777" w:rsidR="007C572F" w:rsidRPr="00B7179F" w:rsidRDefault="007C572F" w:rsidP="007C572F">
            <w:pPr>
              <w:autoSpaceDE w:val="0"/>
              <w:autoSpaceDN w:val="0"/>
              <w:adjustRightInd w:val="0"/>
              <w:spacing w:line="276" w:lineRule="auto"/>
              <w:rPr>
                <w:rFonts w:cstheme="minorHAnsi"/>
                <w:color w:val="000000"/>
              </w:rPr>
            </w:pPr>
          </w:p>
          <w:p w14:paraId="2043BAF1" w14:textId="77777777" w:rsidR="007C572F" w:rsidRPr="00B7179F" w:rsidRDefault="007C572F" w:rsidP="007C572F">
            <w:pPr>
              <w:autoSpaceDE w:val="0"/>
              <w:autoSpaceDN w:val="0"/>
              <w:adjustRightInd w:val="0"/>
              <w:spacing w:line="276" w:lineRule="auto"/>
              <w:rPr>
                <w:rFonts w:cstheme="minorHAnsi"/>
                <w:color w:val="000000"/>
              </w:rPr>
            </w:pPr>
            <w:r w:rsidRPr="00B7179F">
              <w:rPr>
                <w:rFonts w:cstheme="minorHAnsi"/>
                <w:b/>
                <w:bCs/>
                <w:color w:val="000000"/>
              </w:rPr>
              <w:t xml:space="preserve">Vyhodnocení: </w:t>
            </w:r>
          </w:p>
          <w:p w14:paraId="61676473" w14:textId="77777777" w:rsidR="007C572F" w:rsidRPr="00B7179F" w:rsidRDefault="007C572F" w:rsidP="007C572F">
            <w:pPr>
              <w:autoSpaceDE w:val="0"/>
              <w:autoSpaceDN w:val="0"/>
              <w:adjustRightInd w:val="0"/>
              <w:spacing w:line="276" w:lineRule="auto"/>
              <w:rPr>
                <w:rFonts w:cstheme="minorHAnsi"/>
                <w:color w:val="000000"/>
              </w:rPr>
            </w:pPr>
            <w:r w:rsidRPr="00B7179F">
              <w:rPr>
                <w:rFonts w:cstheme="minorHAnsi"/>
                <w:color w:val="000000"/>
              </w:rPr>
              <w:t xml:space="preserve">a) Povrchové/barevné úpravy štukových částí </w:t>
            </w:r>
          </w:p>
          <w:p w14:paraId="568572C2" w14:textId="77777777" w:rsidR="007C572F" w:rsidRPr="00B7179F" w:rsidRDefault="007C572F" w:rsidP="007C572F">
            <w:pPr>
              <w:autoSpaceDE w:val="0"/>
              <w:autoSpaceDN w:val="0"/>
              <w:adjustRightInd w:val="0"/>
              <w:spacing w:line="276" w:lineRule="auto"/>
              <w:rPr>
                <w:rFonts w:cstheme="minorHAnsi"/>
                <w:color w:val="000000"/>
              </w:rPr>
            </w:pPr>
          </w:p>
          <w:p w14:paraId="5890544B" w14:textId="77777777" w:rsidR="007C572F" w:rsidRPr="00EE0121" w:rsidRDefault="007C572F" w:rsidP="007C572F">
            <w:pPr>
              <w:spacing w:line="276" w:lineRule="auto"/>
              <w:rPr>
                <w:rFonts w:cstheme="minorHAnsi"/>
                <w:color w:val="000000"/>
              </w:rPr>
            </w:pPr>
            <w:r w:rsidRPr="00EE0121">
              <w:rPr>
                <w:rFonts w:cstheme="minorHAnsi"/>
                <w:color w:val="000000"/>
              </w:rPr>
              <w:t>Vzorky odebrané z různých částí štukové výzdoby vykazují odlišnou stratigrafii i historii povrchových úpravy. Vzorky odebrané ze štukové sochy Diany (D1, D2) se vyznačují velmi jednoduchou stratigrafií; jádrová malta-štuková modelační malta a svrchní bílý nátěr. Všechny vrstvy mají společný typ pojiva, kterým je bílé vzdušné vápno. Jádrová malta a modelační vrstva štuku se odlišovala typem použitého plniva, který tvoří v jádrové maltě kopaný písek a drcený mramor ve svrchní modelační vrstvě. Povrch štuku je opatřený tenkou vrstvou vápenného nátěru s příměsí hlinek s obsahem organických příměsí (bez konkrétnějšího určení, patrně se nejedná o oleje, akrylátové nebo acetátové disperze). Vrstva nátěru je znečištěná a propojená s podkladem štuku a mohla být starší úpravou štuku.</w:t>
            </w:r>
          </w:p>
          <w:p w14:paraId="33FE9697" w14:textId="77777777" w:rsidR="007C572F" w:rsidRPr="00EE0121" w:rsidRDefault="007C572F" w:rsidP="007C572F">
            <w:pPr>
              <w:spacing w:line="276" w:lineRule="auto"/>
              <w:rPr>
                <w:rFonts w:cstheme="minorHAnsi"/>
                <w:color w:val="000000"/>
              </w:rPr>
            </w:pPr>
          </w:p>
          <w:p w14:paraId="48E3F46C" w14:textId="77777777" w:rsidR="007C572F" w:rsidRDefault="007C572F" w:rsidP="007C572F">
            <w:pPr>
              <w:autoSpaceDE w:val="0"/>
              <w:autoSpaceDN w:val="0"/>
              <w:adjustRightInd w:val="0"/>
              <w:spacing w:line="276" w:lineRule="auto"/>
              <w:rPr>
                <w:rFonts w:cstheme="minorHAnsi"/>
                <w:color w:val="000000"/>
              </w:rPr>
            </w:pPr>
            <w:r w:rsidRPr="00EE0121">
              <w:rPr>
                <w:rFonts w:cstheme="minorHAnsi"/>
                <w:color w:val="000000"/>
              </w:rPr>
              <w:t xml:space="preserve">Zcela jinou historií úprav patrně prošla terakotová plastika Marta; povrch terakoty byl opakovaně upravován bílými nátěry (u vzorku M5 nalezeny 3 vrstvy odlišného složení, oddělené nečistotami). První vrstva bílého nátěru je vápenný nátěr s obsahem organických složek (v rámci základního průzkumu nebyly organické složky určeny), druhá vrstva patrně s organickým pojivem (dle fluorescence by se mohlo jednat o vysýchavý olej nebo kolagenní protein) se vyznačuje vysokým obsahem olovnaté běloby, uhličitanu vápenatého a hlinky. Poslední úpravou je bílý opět vápenný organickou přísadou modifikovaný nátěr s příměsí bílé hlinky (možná příměs olovnaté běloby). </w:t>
            </w:r>
          </w:p>
          <w:p w14:paraId="6C24BDB5" w14:textId="77777777" w:rsidR="007C572F" w:rsidRPr="00EE0121" w:rsidRDefault="007C572F" w:rsidP="007C572F">
            <w:pPr>
              <w:autoSpaceDE w:val="0"/>
              <w:autoSpaceDN w:val="0"/>
              <w:adjustRightInd w:val="0"/>
              <w:spacing w:line="276" w:lineRule="auto"/>
              <w:rPr>
                <w:rFonts w:cstheme="minorHAnsi"/>
                <w:color w:val="000000"/>
              </w:rPr>
            </w:pPr>
          </w:p>
          <w:p w14:paraId="588EA6DD" w14:textId="77777777" w:rsidR="007C572F" w:rsidRDefault="007C572F" w:rsidP="007C572F">
            <w:pPr>
              <w:autoSpaceDE w:val="0"/>
              <w:autoSpaceDN w:val="0"/>
              <w:adjustRightInd w:val="0"/>
              <w:spacing w:line="276" w:lineRule="auto"/>
              <w:rPr>
                <w:rFonts w:cstheme="minorHAnsi"/>
                <w:color w:val="000000"/>
              </w:rPr>
            </w:pPr>
            <w:r w:rsidRPr="00EE0121">
              <w:rPr>
                <w:rFonts w:cstheme="minorHAnsi"/>
                <w:color w:val="000000"/>
              </w:rPr>
              <w:t>Dekorativní části štukové výzdoby byly popsány na základě dvou vzorků odebraných z dekorativních žeber, která jsou pojednána v bílé barvě štuku s modrým pozadím a zlacenými akcenty (vzorky K7-1 –vzorek zlacení, K7-2 vzorek z modrého pozadí). Výsledky průzkumu poukazují, že barevná úprava v modré je vápenný nátěr (patrně dva nánosy) s obsahem smaltu a černého jemnozrnného pigmentu. Pojivo obsahuje uhličitan vápenatý s malou příměsí kolagenních proteinů. Jiné barevné úpravy nebyly u vzorku identifikovány. Podobnou stratigrafii barevných vrstev lze nalézt u vzorku ERB15, odebraného z rubové strany erbu.</w:t>
            </w:r>
          </w:p>
          <w:p w14:paraId="73A44B84" w14:textId="77777777" w:rsidR="007C572F" w:rsidRPr="00EE0121" w:rsidRDefault="007C572F" w:rsidP="007C572F">
            <w:pPr>
              <w:autoSpaceDE w:val="0"/>
              <w:autoSpaceDN w:val="0"/>
              <w:adjustRightInd w:val="0"/>
              <w:spacing w:line="276" w:lineRule="auto"/>
              <w:rPr>
                <w:rFonts w:cstheme="minorHAnsi"/>
                <w:color w:val="000000"/>
              </w:rPr>
            </w:pPr>
            <w:r w:rsidRPr="00EE0121">
              <w:rPr>
                <w:rFonts w:cstheme="minorHAnsi"/>
                <w:color w:val="000000"/>
              </w:rPr>
              <w:t xml:space="preserve"> </w:t>
            </w:r>
          </w:p>
          <w:p w14:paraId="00F201FD" w14:textId="77777777" w:rsidR="007C572F" w:rsidRPr="00EE0121" w:rsidRDefault="007C572F" w:rsidP="007C572F">
            <w:pPr>
              <w:spacing w:line="276" w:lineRule="auto"/>
              <w:rPr>
                <w:rFonts w:cstheme="minorHAnsi"/>
                <w:color w:val="000000"/>
              </w:rPr>
            </w:pPr>
            <w:r w:rsidRPr="00EE0121">
              <w:rPr>
                <w:rFonts w:cstheme="minorHAnsi"/>
                <w:color w:val="000000"/>
              </w:rPr>
              <w:t xml:space="preserve">Vzorek odebraný ze zlacení žeber je poměrně stratigraficky komplikovaný, u vzorků se vyskytují pouze dvě úpravy ve </w:t>
            </w:r>
            <w:proofErr w:type="spellStart"/>
            <w:r w:rsidRPr="00EE0121">
              <w:rPr>
                <w:rFonts w:cstheme="minorHAnsi"/>
                <w:color w:val="000000"/>
              </w:rPr>
              <w:t>zlatoslesklém</w:t>
            </w:r>
            <w:proofErr w:type="spellEnd"/>
            <w:r w:rsidRPr="00EE0121">
              <w:rPr>
                <w:rFonts w:cstheme="minorHAnsi"/>
                <w:color w:val="000000"/>
              </w:rPr>
              <w:t xml:space="preserve"> kovu a několik vrstev podkladu, které mohly být buď vrstveny nebo mohly sloužit pro provedení zlacení, které nebylo realizováno nebo se nedochovalo. První souvrství podkladových vrstev tvoří 4 vrstvy červeného podkladu s obsahem organické složky (dle fluorescence se jedná o olej nebo kolagenní protein). Vrstvy se liší složením; základ tvoří olovnaté pigmenty, ostatní prvky se v každé vrstvě mírně odlišují (realgar, železitá červeň, hlinky). První úprava zlacením je provedena technikou zlatého plátku pravým zlatem. Na této vrstvě následuje mladší vrstva podkladu (možná z opravy z 50. let 20. století) s obsahem barytu uhličitanu vápenatého a červené hlinky a železité červeně. Poslední zlacení je provedeno technikou zlatého plátku pravým zlatem s malou příměsí stříbra.</w:t>
            </w:r>
          </w:p>
          <w:p w14:paraId="5F430446" w14:textId="77777777" w:rsidR="007C572F" w:rsidRPr="00EE0121" w:rsidRDefault="007C572F" w:rsidP="007C572F">
            <w:pPr>
              <w:spacing w:line="276" w:lineRule="auto"/>
              <w:rPr>
                <w:rFonts w:cstheme="minorHAnsi"/>
                <w:color w:val="000000"/>
              </w:rPr>
            </w:pPr>
          </w:p>
          <w:p w14:paraId="2907E892" w14:textId="77777777" w:rsidR="007C572F" w:rsidRPr="00EE0121" w:rsidRDefault="007C572F" w:rsidP="007C572F">
            <w:pPr>
              <w:spacing w:line="276" w:lineRule="auto"/>
              <w:rPr>
                <w:rFonts w:cstheme="minorHAnsi"/>
                <w:b/>
                <w:bCs/>
              </w:rPr>
            </w:pPr>
            <w:r w:rsidRPr="00EE0121">
              <w:rPr>
                <w:rFonts w:cstheme="minorHAnsi"/>
                <w:b/>
                <w:bCs/>
              </w:rPr>
              <w:t>Dle prvkové analýzy barevných a povrchových vrstev nelze zcela jednoznačně identifikovat a časově zařadit jednotlivé fáze úprav. Z přítomnosti smaltu ve vrstvách je však zřejmé, že barevné úpravy vybraných částí štukové výzdoby jsou druhotné, datovatelné nejdále do období baroka, kdy štuková výzdoba mohla projít restaurováním nebo opravou. Nelze vyloučit ani více zásahů (viz. socha Marta), která však mohla procházet zcela jiným režimem (terakotový podklad, na snímcích z roku 1899 archivního průzkumu je viditelná degradace nátěrů a problémy s jejich adhezí). Z výsledků průzkumu lze tedy s jistotou říci, že na objektech jsou jasně prokazatelné dvě etapy úprav pocházející z 17.-19. století a druhá úprava z 50. let 20. století.</w:t>
            </w:r>
          </w:p>
          <w:p w14:paraId="2F71E0A3" w14:textId="77777777" w:rsidR="007C572F" w:rsidRPr="00EE0121" w:rsidRDefault="007C572F" w:rsidP="007C572F">
            <w:pPr>
              <w:spacing w:line="276" w:lineRule="auto"/>
              <w:rPr>
                <w:rFonts w:cstheme="minorHAnsi"/>
                <w:b/>
                <w:bCs/>
              </w:rPr>
            </w:pPr>
          </w:p>
          <w:p w14:paraId="3EC39E83" w14:textId="77777777" w:rsidR="007C572F" w:rsidRPr="00EE0121" w:rsidRDefault="007C572F" w:rsidP="007C572F">
            <w:pPr>
              <w:autoSpaceDE w:val="0"/>
              <w:autoSpaceDN w:val="0"/>
              <w:adjustRightInd w:val="0"/>
              <w:spacing w:line="276" w:lineRule="auto"/>
              <w:rPr>
                <w:rFonts w:cstheme="minorHAnsi"/>
                <w:color w:val="000000"/>
              </w:rPr>
            </w:pPr>
          </w:p>
          <w:p w14:paraId="71A4E480" w14:textId="77777777" w:rsidR="007C572F" w:rsidRPr="00EE0121" w:rsidRDefault="007C572F" w:rsidP="007C572F">
            <w:pPr>
              <w:autoSpaceDE w:val="0"/>
              <w:autoSpaceDN w:val="0"/>
              <w:adjustRightInd w:val="0"/>
              <w:spacing w:line="276" w:lineRule="auto"/>
              <w:rPr>
                <w:rFonts w:cstheme="minorHAnsi"/>
                <w:color w:val="000000"/>
              </w:rPr>
            </w:pPr>
            <w:r w:rsidRPr="00EE0121">
              <w:rPr>
                <w:rFonts w:cstheme="minorHAnsi"/>
                <w:color w:val="000000"/>
              </w:rPr>
              <w:t xml:space="preserve">b) Povrchové/barevné úpravy skel </w:t>
            </w:r>
          </w:p>
          <w:p w14:paraId="5DDEE554" w14:textId="77777777" w:rsidR="007C572F" w:rsidRPr="00EE0121" w:rsidRDefault="007C572F" w:rsidP="007C572F">
            <w:pPr>
              <w:spacing w:line="276" w:lineRule="auto"/>
              <w:rPr>
                <w:rFonts w:cstheme="minorHAnsi"/>
              </w:rPr>
            </w:pPr>
            <w:r w:rsidRPr="00EE0121">
              <w:rPr>
                <w:rFonts w:cstheme="minorHAnsi"/>
                <w:color w:val="000000"/>
              </w:rPr>
              <w:t xml:space="preserve">Matnou povrchovou úpravu skel (vzorek S-04) je možné dle archivních dokumentů časově zařadit do opravy pocházející z 50. let 20. století (viz. Archivní rešerše k historii restaurování interiéru zámku Bučovice, Císařský sál, autorů: L. </w:t>
            </w:r>
            <w:proofErr w:type="spellStart"/>
            <w:r w:rsidRPr="00EE0121">
              <w:rPr>
                <w:rFonts w:cstheme="minorHAnsi"/>
                <w:color w:val="000000"/>
              </w:rPr>
              <w:t>Krajčířová</w:t>
            </w:r>
            <w:proofErr w:type="spellEnd"/>
            <w:r w:rsidRPr="00EE0121">
              <w:rPr>
                <w:rFonts w:cstheme="minorHAnsi"/>
                <w:color w:val="000000"/>
              </w:rPr>
              <w:t>, Z. Míchalová, Litomyšl, 2018). Průzkumem byla v ´matovací vrstvě´ zjištěna přítomnost organických látek, patrně na bázi pryskyřic a proteinů (nelze vyloučit dvě navazující úpravy). Doplňky skel z této opravy (50. léta 20. století) (vzorek S-05) jsou lepeny na klih nebo želatinu s příměsí modrého ultramarínu.</w:t>
            </w:r>
          </w:p>
          <w:p w14:paraId="4411C37C" w14:textId="77777777" w:rsidR="007C572F" w:rsidRDefault="007C572F" w:rsidP="007902C9">
            <w:pPr>
              <w:rPr>
                <w:rFonts w:cstheme="minorHAnsi"/>
                <w:color w:val="000000"/>
              </w:rPr>
            </w:pPr>
          </w:p>
          <w:p w14:paraId="1470A77E" w14:textId="1350C4B6" w:rsidR="007902C9" w:rsidRPr="007902C9" w:rsidRDefault="007902C9" w:rsidP="007902C9">
            <w:pPr>
              <w:rPr>
                <w:rFonts w:cstheme="minorHAnsi"/>
              </w:rPr>
            </w:pPr>
          </w:p>
        </w:tc>
      </w:tr>
    </w:tbl>
    <w:p w14:paraId="7512B870" w14:textId="77777777" w:rsidR="009A03AE" w:rsidRPr="007902C9"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722C6" w:rsidRPr="007902C9" w14:paraId="6588E497" w14:textId="77777777" w:rsidTr="00CF54D3">
        <w:tc>
          <w:tcPr>
            <w:tcW w:w="10060" w:type="dxa"/>
          </w:tcPr>
          <w:p w14:paraId="6A3A9C3E" w14:textId="77777777" w:rsidR="00AA48FC" w:rsidRPr="007902C9" w:rsidRDefault="00AA48FC" w:rsidP="00821499">
            <w:pPr>
              <w:rPr>
                <w:rFonts w:cstheme="minorHAnsi"/>
                <w:b/>
              </w:rPr>
            </w:pPr>
            <w:r w:rsidRPr="007902C9">
              <w:rPr>
                <w:rFonts w:cstheme="minorHAnsi"/>
                <w:b/>
              </w:rPr>
              <w:t>Fotodokumentace analýzy</w:t>
            </w:r>
          </w:p>
        </w:tc>
      </w:tr>
      <w:tr w:rsidR="008722C6" w:rsidRPr="007902C9" w14:paraId="24BB7D60" w14:textId="77777777" w:rsidTr="00CF54D3">
        <w:tc>
          <w:tcPr>
            <w:tcW w:w="10060" w:type="dxa"/>
          </w:tcPr>
          <w:p w14:paraId="4FB66E8A" w14:textId="77777777" w:rsidR="00AA48FC" w:rsidRPr="007902C9" w:rsidRDefault="00AA48FC" w:rsidP="00821499">
            <w:pPr>
              <w:rPr>
                <w:rFonts w:cstheme="minorHAnsi"/>
              </w:rPr>
            </w:pPr>
          </w:p>
        </w:tc>
      </w:tr>
    </w:tbl>
    <w:p w14:paraId="47C58C2A" w14:textId="77777777" w:rsidR="0022194F" w:rsidRPr="007902C9" w:rsidRDefault="0022194F" w:rsidP="00821499">
      <w:pPr>
        <w:spacing w:line="240" w:lineRule="auto"/>
        <w:rPr>
          <w:rFonts w:cstheme="minorHAnsi"/>
        </w:rPr>
      </w:pPr>
    </w:p>
    <w:sectPr w:rsidR="0022194F" w:rsidRPr="007902C9" w:rsidSect="008722C6">
      <w:head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B5C7C" w14:textId="77777777" w:rsidR="0027493C" w:rsidRDefault="0027493C" w:rsidP="00AA48FC">
      <w:pPr>
        <w:spacing w:after="0" w:line="240" w:lineRule="auto"/>
      </w:pPr>
      <w:r>
        <w:separator/>
      </w:r>
    </w:p>
  </w:endnote>
  <w:endnote w:type="continuationSeparator" w:id="0">
    <w:p w14:paraId="2AE62828" w14:textId="77777777" w:rsidR="0027493C" w:rsidRDefault="0027493C"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1A234" w14:textId="77777777" w:rsidR="0027493C" w:rsidRDefault="0027493C" w:rsidP="00AA48FC">
      <w:pPr>
        <w:spacing w:after="0" w:line="240" w:lineRule="auto"/>
      </w:pPr>
      <w:r>
        <w:separator/>
      </w:r>
    </w:p>
  </w:footnote>
  <w:footnote w:type="continuationSeparator" w:id="0">
    <w:p w14:paraId="03396AEA" w14:textId="77777777" w:rsidR="0027493C" w:rsidRDefault="0027493C"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0F6BF3"/>
    <w:rsid w:val="00147123"/>
    <w:rsid w:val="00166080"/>
    <w:rsid w:val="0021097B"/>
    <w:rsid w:val="0022194F"/>
    <w:rsid w:val="0027493C"/>
    <w:rsid w:val="002A0043"/>
    <w:rsid w:val="003449DF"/>
    <w:rsid w:val="003C4FB2"/>
    <w:rsid w:val="003D0950"/>
    <w:rsid w:val="00494840"/>
    <w:rsid w:val="005A54E0"/>
    <w:rsid w:val="005B436B"/>
    <w:rsid w:val="005C155B"/>
    <w:rsid w:val="005C7C86"/>
    <w:rsid w:val="0065280A"/>
    <w:rsid w:val="006D7EB5"/>
    <w:rsid w:val="006F2145"/>
    <w:rsid w:val="007902C9"/>
    <w:rsid w:val="007C572F"/>
    <w:rsid w:val="00821499"/>
    <w:rsid w:val="00831E2E"/>
    <w:rsid w:val="008722C6"/>
    <w:rsid w:val="009A03AE"/>
    <w:rsid w:val="009F39F0"/>
    <w:rsid w:val="00AA48FC"/>
    <w:rsid w:val="00AB6FA6"/>
    <w:rsid w:val="00AC38EC"/>
    <w:rsid w:val="00B5230B"/>
    <w:rsid w:val="00B90C16"/>
    <w:rsid w:val="00C30ACE"/>
    <w:rsid w:val="00C657DB"/>
    <w:rsid w:val="00C74C8C"/>
    <w:rsid w:val="00C751DD"/>
    <w:rsid w:val="00CC1EA8"/>
    <w:rsid w:val="00CF54D3"/>
    <w:rsid w:val="00D6299B"/>
    <w:rsid w:val="00D74410"/>
    <w:rsid w:val="00E97191"/>
    <w:rsid w:val="00EB0453"/>
    <w:rsid w:val="00EF685D"/>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customStyle="1" w:styleId="Default">
    <w:name w:val="Default"/>
    <w:rsid w:val="006D7EB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305057">
      <w:bodyDiv w:val="1"/>
      <w:marLeft w:val="0"/>
      <w:marRight w:val="0"/>
      <w:marTop w:val="0"/>
      <w:marBottom w:val="0"/>
      <w:divBdr>
        <w:top w:val="none" w:sz="0" w:space="0" w:color="auto"/>
        <w:left w:val="none" w:sz="0" w:space="0" w:color="auto"/>
        <w:bottom w:val="none" w:sz="0" w:space="0" w:color="auto"/>
        <w:right w:val="none" w:sz="0" w:space="0" w:color="auto"/>
      </w:divBdr>
    </w:div>
    <w:div w:id="878931319">
      <w:bodyDiv w:val="1"/>
      <w:marLeft w:val="0"/>
      <w:marRight w:val="0"/>
      <w:marTop w:val="0"/>
      <w:marBottom w:val="0"/>
      <w:divBdr>
        <w:top w:val="none" w:sz="0" w:space="0" w:color="auto"/>
        <w:left w:val="none" w:sz="0" w:space="0" w:color="auto"/>
        <w:bottom w:val="none" w:sz="0" w:space="0" w:color="auto"/>
        <w:right w:val="none" w:sz="0" w:space="0" w:color="auto"/>
      </w:divBdr>
    </w:div>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1736588122">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B740B-B42C-4960-B881-7DE95027C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7</Pages>
  <Words>1346</Words>
  <Characters>7943</Characters>
  <Application>Microsoft Office Word</Application>
  <DocSecurity>0</DocSecurity>
  <Lines>66</Lines>
  <Paragraphs>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4</cp:revision>
  <cp:lastPrinted>2021-08-26T10:01:00Z</cp:lastPrinted>
  <dcterms:created xsi:type="dcterms:W3CDTF">2022-11-23T07:02:00Z</dcterms:created>
  <dcterms:modified xsi:type="dcterms:W3CDTF">2022-11-23T07:39:00Z</dcterms:modified>
</cp:coreProperties>
</file>