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E8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24"/>
        <w:gridCol w:w="7936"/>
      </w:tblGrid>
      <w:tr w:rsidR="00753E84" w:rsidRPr="00753E84" w14:paraId="308E4BCF" w14:textId="77777777" w:rsidTr="00CF54D3">
        <w:tc>
          <w:tcPr>
            <w:tcW w:w="4606" w:type="dxa"/>
          </w:tcPr>
          <w:p w14:paraId="42DD7B2F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F31A189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616D8CF9" w14:textId="77777777" w:rsidTr="00CF54D3">
        <w:tc>
          <w:tcPr>
            <w:tcW w:w="4606" w:type="dxa"/>
          </w:tcPr>
          <w:p w14:paraId="5DFEFE58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04CA7F1" w:rsidR="0022194F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VZ</w:t>
            </w:r>
            <w:r w:rsidR="00753E84" w:rsidRPr="00753E84">
              <w:rPr>
                <w:rFonts w:cstheme="minorHAnsi"/>
              </w:rPr>
              <w:t>3</w:t>
            </w:r>
            <w:r w:rsidR="00193483" w:rsidRPr="00753E84">
              <w:rPr>
                <w:rFonts w:cstheme="minorHAnsi"/>
              </w:rPr>
              <w:t xml:space="preserve"> až VZ7 </w:t>
            </w:r>
            <w:r w:rsidR="00753E84" w:rsidRPr="00753E84">
              <w:rPr>
                <w:rFonts w:cstheme="minorHAnsi"/>
              </w:rPr>
              <w:t>prvkové složení</w:t>
            </w:r>
            <w:r w:rsidR="00753E84">
              <w:rPr>
                <w:rFonts w:cstheme="minorHAnsi"/>
              </w:rPr>
              <w:t xml:space="preserve"> výkvětů a odparku solí</w:t>
            </w:r>
          </w:p>
        </w:tc>
      </w:tr>
      <w:tr w:rsidR="00753E84" w:rsidRPr="00753E84" w14:paraId="106D8ED7" w14:textId="77777777" w:rsidTr="00CF54D3">
        <w:tc>
          <w:tcPr>
            <w:tcW w:w="4606" w:type="dxa"/>
          </w:tcPr>
          <w:p w14:paraId="42C61C07" w14:textId="77777777" w:rsidR="00AA48FC" w:rsidRPr="00753E84" w:rsidRDefault="00AA48FC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 xml:space="preserve">Pořadové číslo karty vzorku v </w:t>
            </w:r>
            <w:r w:rsidR="000A6440" w:rsidRPr="00753E8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83AF2F7" w:rsidR="00AA48FC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158</w:t>
            </w:r>
            <w:r w:rsidR="00753E84" w:rsidRPr="00753E84">
              <w:rPr>
                <w:rFonts w:cstheme="minorHAnsi"/>
              </w:rPr>
              <w:t>5</w:t>
            </w:r>
          </w:p>
        </w:tc>
      </w:tr>
      <w:tr w:rsidR="00753E84" w:rsidRPr="00753E84" w14:paraId="32CF643C" w14:textId="77777777" w:rsidTr="00CF54D3">
        <w:tc>
          <w:tcPr>
            <w:tcW w:w="4606" w:type="dxa"/>
          </w:tcPr>
          <w:p w14:paraId="560D95E3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1C534ED" w:rsidR="0022194F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Doudleby nad Orlicí</w:t>
            </w:r>
          </w:p>
        </w:tc>
      </w:tr>
      <w:tr w:rsidR="00753E84" w:rsidRPr="00753E84" w14:paraId="7F8D2B97" w14:textId="77777777" w:rsidTr="00CF54D3">
        <w:tc>
          <w:tcPr>
            <w:tcW w:w="4606" w:type="dxa"/>
          </w:tcPr>
          <w:p w14:paraId="59451275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C53CB67" w:rsidR="0022194F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St. zámek, komíny se sgrafitovou výzdobou</w:t>
            </w:r>
          </w:p>
        </w:tc>
      </w:tr>
      <w:tr w:rsidR="00753E84" w:rsidRPr="00753E84" w14:paraId="54033E58" w14:textId="77777777" w:rsidTr="00CF54D3">
        <w:tc>
          <w:tcPr>
            <w:tcW w:w="4606" w:type="dxa"/>
          </w:tcPr>
          <w:p w14:paraId="65CE29A7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847"/>
              <w:gridCol w:w="3896"/>
            </w:tblGrid>
            <w:tr w:rsidR="00753E84" w:rsidRPr="00753E84" w14:paraId="2AAC605B" w14:textId="77777777" w:rsidTr="00ED3FE7">
              <w:trPr>
                <w:trHeight w:val="315"/>
              </w:trPr>
              <w:tc>
                <w:tcPr>
                  <w:tcW w:w="9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AE0D4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28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3FCB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odběru, popis / zadání </w:t>
                  </w:r>
                </w:p>
              </w:tc>
              <w:tc>
                <w:tcPr>
                  <w:tcW w:w="38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73EF33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Foto místa odběru</w:t>
                  </w:r>
                </w:p>
              </w:tc>
            </w:tr>
            <w:tr w:rsidR="00753E84" w:rsidRPr="00753E84" w14:paraId="64336453" w14:textId="77777777" w:rsidTr="00ED3FE7">
              <w:trPr>
                <w:trHeight w:val="12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F93B0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VZ1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A6FA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2, V strana, vrchní sgrafitová omítka, šedá, cementová (arriccio, tenká vrstva bianca), datace 1970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B54E1" w14:textId="539C82F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53E84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72E12E9" wp14:editId="3CB0AB3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57450" cy="13906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D6EE6-9CE1-451B-9E48-BEFB127790D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ek 34">
                                  <a:extLst>
                                    <a:ext uri="{FF2B5EF4-FFF2-40B4-BE49-F238E27FC236}">
                                      <a16:creationId xmlns:a16="http://schemas.microsoft.com/office/drawing/2014/main" id="{D29D6EE6-9CE1-451B-9E48-BEFB127790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49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753E84" w:rsidRPr="00753E84" w14:paraId="2D0D6DB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7742072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753E84" w:rsidRPr="00753E84" w14:paraId="6382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7735BC38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2862751B" w14:textId="36591180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53E84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D9833BD" wp14:editId="207380AF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589280</wp:posOffset>
                        </wp:positionV>
                        <wp:extent cx="2447925" cy="1228725"/>
                        <wp:effectExtent l="0" t="0" r="9525" b="9525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DFF1057-9620-4857-A37F-399BC01430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ázek 36">
                                  <a:extLst>
                                    <a:ext uri="{FF2B5EF4-FFF2-40B4-BE49-F238E27FC236}">
                                      <a16:creationId xmlns:a16="http://schemas.microsoft.com/office/drawing/2014/main" id="{0DFF1057-9620-4857-A37F-399BC01430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53E84" w:rsidRPr="00753E84" w14:paraId="06DDD1DC" w14:textId="77777777" w:rsidTr="00ED3FE7">
              <w:trPr>
                <w:trHeight w:val="97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9CA3FD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(10632)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4BE09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určení typu pojiva a kameniva, granulometrie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FF4368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315DB6AA" w14:textId="77777777" w:rsidTr="00ED3FE7">
              <w:trPr>
                <w:trHeight w:val="9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C8AA89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VZ2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42F36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2, J strana, jádrová vápenná omítka (datace neznámá)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2819C8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753E84" w:rsidRPr="00753E84" w14:paraId="4D3D9F2A" w14:textId="77777777" w:rsidTr="00ED3FE7">
              <w:trPr>
                <w:trHeight w:val="91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355B44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(10633)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B32C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určení typu pojiva a kameniva, granulometrie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FD86F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4DE89F9C" w14:textId="77777777" w:rsidTr="00ED3FE7">
              <w:trPr>
                <w:trHeight w:val="9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0FE7A6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VZ3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36998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1, S strana, povrch nově nanesené omítky, sprášený povlak soli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CC22A" w14:textId="02353279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53E84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3058AE4" wp14:editId="30DE2E6C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-4228465</wp:posOffset>
                        </wp:positionV>
                        <wp:extent cx="2419350" cy="2619375"/>
                        <wp:effectExtent l="0" t="0" r="0" b="9525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00796D-3ECF-4591-B165-9600D6A2099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37">
                                  <a:extLst>
                                    <a:ext uri="{FF2B5EF4-FFF2-40B4-BE49-F238E27FC236}">
                                      <a16:creationId xmlns:a16="http://schemas.microsoft.com/office/drawing/2014/main" id="{9500796D-3ECF-4591-B165-9600D6A209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753E84" w:rsidRPr="00753E84" w14:paraId="238DCDE6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38A16ADF" w14:textId="4F4E1980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753E84" w:rsidRPr="00753E84" w14:paraId="0BE7FA1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1220B5B7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5D70DD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67B543A7" w14:textId="77777777" w:rsidTr="00ED3FE7">
              <w:trPr>
                <w:trHeight w:val="3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03FFC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BF5E5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identifikace výkvětů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592B1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6ABD1D31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F15987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VZ4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044D2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0 – 1,5 cm (nově nanesené arriccio a jádrová omítka - složení: písek,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511E6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69A78428" w14:textId="77777777" w:rsidTr="00ED3FE7">
              <w:trPr>
                <w:trHeight w:val="12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415DF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2677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hydraulické vápno Calcidur NHL 3,5, dřevěné uhlí, malá příměs pigmentu - chlumčanský okr)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CD1DA1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5652152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A85E56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BE3EF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6834DF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65EEDE83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035E81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VZ5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4D37B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1,5 – 3 cm (nově nanesená jádrová omítka - složení: písek, hydraulické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2F5EE11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4358120D" w14:textId="77777777" w:rsidTr="00ED3FE7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DB44A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E54DD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Calcidur NHL 3,5; cementový podhoz, cihla) /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4E86AD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1202575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4B942E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985D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9A174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1B73749C" w14:textId="77777777" w:rsidTr="00ED3FE7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DE5F73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VZ6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00C8B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1, S strana, vrt v hloubce 3 – 5 cm (cihla)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D21241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606875B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74D32C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A0E4C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275E89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753E84" w:rsidRPr="00753E84" w14:paraId="4430E00F" w14:textId="77777777" w:rsidTr="00ED3FE7">
              <w:trPr>
                <w:trHeight w:val="3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79DD2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lastRenderedPageBreak/>
                    <w:t>VZ7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2606EC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vápno Calcidur NHL 3,5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E458D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753E84" w:rsidRPr="00753E84" w14:paraId="75678412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21082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79CD0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1BA5BF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5E1A21DD" w14:textId="77777777" w:rsidTr="00CF54D3">
        <w:tc>
          <w:tcPr>
            <w:tcW w:w="4606" w:type="dxa"/>
          </w:tcPr>
          <w:p w14:paraId="1B7B8745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0ACABA34" w14:textId="77777777" w:rsidTr="00CF54D3">
        <w:tc>
          <w:tcPr>
            <w:tcW w:w="4606" w:type="dxa"/>
          </w:tcPr>
          <w:p w14:paraId="2B920B9B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7715CB8F" w14:textId="77777777" w:rsidTr="00CF54D3">
        <w:tc>
          <w:tcPr>
            <w:tcW w:w="4606" w:type="dxa"/>
          </w:tcPr>
          <w:p w14:paraId="1E56020F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20A918C5" w14:textId="77777777" w:rsidTr="00CF54D3">
        <w:tc>
          <w:tcPr>
            <w:tcW w:w="4606" w:type="dxa"/>
          </w:tcPr>
          <w:p w14:paraId="1A2F26B6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Datace</w:t>
            </w:r>
            <w:r w:rsidR="00AA48FC" w:rsidRPr="00753E8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53E84" w:rsidRDefault="0022194F" w:rsidP="00821499">
            <w:pPr>
              <w:rPr>
                <w:rFonts w:cstheme="minorHAnsi"/>
              </w:rPr>
            </w:pPr>
          </w:p>
        </w:tc>
      </w:tr>
      <w:tr w:rsidR="00753E84" w:rsidRPr="00753E84" w14:paraId="0BF9C387" w14:textId="77777777" w:rsidTr="00CF54D3">
        <w:tc>
          <w:tcPr>
            <w:tcW w:w="4606" w:type="dxa"/>
          </w:tcPr>
          <w:p w14:paraId="12280DD1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A6A3094" w:rsidR="0022194F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Bayer Karol</w:t>
            </w:r>
          </w:p>
        </w:tc>
      </w:tr>
      <w:tr w:rsidR="00753E84" w:rsidRPr="00753E84" w14:paraId="3B388C43" w14:textId="77777777" w:rsidTr="00CF54D3">
        <w:tc>
          <w:tcPr>
            <w:tcW w:w="4606" w:type="dxa"/>
          </w:tcPr>
          <w:p w14:paraId="07CED6AE" w14:textId="77777777" w:rsidR="0022194F" w:rsidRPr="00753E84" w:rsidRDefault="0022194F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Datum zpracování zprávy</w:t>
            </w:r>
            <w:r w:rsidR="00AA48FC" w:rsidRPr="00753E8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F6E3B5" w:rsidR="0022194F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4. 11. 2021</w:t>
            </w:r>
          </w:p>
        </w:tc>
      </w:tr>
      <w:tr w:rsidR="00753E84" w:rsidRPr="00753E84" w14:paraId="39B656B6" w14:textId="77777777" w:rsidTr="00CF54D3">
        <w:tc>
          <w:tcPr>
            <w:tcW w:w="4606" w:type="dxa"/>
          </w:tcPr>
          <w:p w14:paraId="0369BDA3" w14:textId="77777777" w:rsidR="005A54E0" w:rsidRPr="00753E84" w:rsidRDefault="005A54E0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Číslo příslušné zprávy v </w:t>
            </w:r>
            <w:r w:rsidR="000A6440" w:rsidRPr="00753E84">
              <w:rPr>
                <w:rFonts w:cstheme="minorHAnsi"/>
                <w:b/>
              </w:rPr>
              <w:t>databázi</w:t>
            </w:r>
            <w:r w:rsidRPr="00753E8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CE49BAE" w:rsidR="005A54E0" w:rsidRPr="00753E84" w:rsidRDefault="00ED3FE7" w:rsidP="00821499">
            <w:pPr>
              <w:rPr>
                <w:rFonts w:cstheme="minorHAnsi"/>
              </w:rPr>
            </w:pPr>
            <w:r w:rsidRPr="00753E84">
              <w:rPr>
                <w:rFonts w:cstheme="minorHAnsi"/>
              </w:rPr>
              <w:t>2021_31</w:t>
            </w:r>
          </w:p>
        </w:tc>
      </w:tr>
    </w:tbl>
    <w:p w14:paraId="2329459B" w14:textId="77777777" w:rsidR="00AA48FC" w:rsidRPr="00753E8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53E84" w:rsidRPr="00753E84" w14:paraId="5F13C4C5" w14:textId="77777777" w:rsidTr="00CF54D3">
        <w:tc>
          <w:tcPr>
            <w:tcW w:w="10060" w:type="dxa"/>
          </w:tcPr>
          <w:p w14:paraId="01601BB6" w14:textId="77777777" w:rsidR="00AA48FC" w:rsidRPr="00753E84" w:rsidRDefault="00AA48FC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Výsledky analýzy</w:t>
            </w:r>
          </w:p>
        </w:tc>
      </w:tr>
      <w:tr w:rsidR="00753E84" w:rsidRPr="00753E84" w14:paraId="40D63742" w14:textId="77777777" w:rsidTr="00CF54D3">
        <w:tc>
          <w:tcPr>
            <w:tcW w:w="10060" w:type="dxa"/>
          </w:tcPr>
          <w:p w14:paraId="1C89CE2F" w14:textId="051FBCE3" w:rsidR="00AA48FC" w:rsidRPr="00753E84" w:rsidRDefault="00AA48FC" w:rsidP="00821499">
            <w:pPr>
              <w:rPr>
                <w:rFonts w:cstheme="minorHAnsi"/>
              </w:rPr>
            </w:pPr>
          </w:p>
          <w:p w14:paraId="3832FCB3" w14:textId="77777777" w:rsidR="00753E84" w:rsidRPr="00753E84" w:rsidRDefault="00753E84" w:rsidP="00753E84">
            <w:pPr>
              <w:jc w:val="both"/>
              <w:rPr>
                <w:rFonts w:cstheme="minorHAnsi"/>
              </w:rPr>
            </w:pPr>
            <w:r w:rsidRPr="00753E84">
              <w:rPr>
                <w:rFonts w:cstheme="minorHAnsi"/>
              </w:rPr>
              <w:t>Tab.2. Prvkové složení výkvětů a odparků z vodního extraktu pro stanovení obsahu vodorozpustných solí</w:t>
            </w:r>
          </w:p>
          <w:p w14:paraId="17153772" w14:textId="77777777" w:rsidR="00753E84" w:rsidRPr="00753E84" w:rsidRDefault="00753E84" w:rsidP="00753E84">
            <w:pPr>
              <w:jc w:val="both"/>
              <w:rPr>
                <w:rFonts w:cstheme="minorHAnsi"/>
              </w:rPr>
            </w:pPr>
          </w:p>
          <w:tbl>
            <w:tblPr>
              <w:tblW w:w="496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3034"/>
              <w:gridCol w:w="5962"/>
            </w:tblGrid>
            <w:tr w:rsidR="00753E84" w:rsidRPr="00753E84" w14:paraId="5F5911ED" w14:textId="77777777" w:rsidTr="00EE7401">
              <w:trPr>
                <w:cantSplit/>
              </w:trPr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3FCD0C8" w14:textId="77777777" w:rsidR="00753E84" w:rsidRPr="00753E84" w:rsidRDefault="00753E84" w:rsidP="00753E84">
                  <w:pPr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Vz.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4E23D42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Celkové prvkové složení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654D415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Jednotlivé identifikované částice (krystaly) – předpoklad podle prvkového složení při bodovém měření</w:t>
                  </w:r>
                </w:p>
              </w:tc>
            </w:tr>
            <w:tr w:rsidR="00753E84" w:rsidRPr="00753E84" w14:paraId="32AD89B3" w14:textId="77777777" w:rsidTr="00EE7401"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7711AB4D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VZ3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BE5B2FD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b/>
                    </w:rPr>
                    <w:t>Ca, K</w:t>
                  </w:r>
                  <w:r w:rsidRPr="00753E84">
                    <w:rPr>
                      <w:rFonts w:cstheme="minorHAnsi"/>
                    </w:rPr>
                    <w:t>, Na, S, Cl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</w:tcPr>
                <w:p w14:paraId="3610843B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CaCO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>; 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>; 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SO</w:t>
                  </w:r>
                  <w:r w:rsidRPr="00753E84">
                    <w:rPr>
                      <w:rFonts w:cstheme="minorHAnsi"/>
                      <w:vertAlign w:val="subscript"/>
                    </w:rPr>
                    <w:t>4</w:t>
                  </w:r>
                  <w:r w:rsidRPr="00753E84">
                    <w:rPr>
                      <w:rFonts w:cstheme="minorHAnsi"/>
                    </w:rPr>
                    <w:t>; Na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</w:p>
              </w:tc>
            </w:tr>
            <w:tr w:rsidR="00753E84" w:rsidRPr="00753E84" w14:paraId="3221CF0F" w14:textId="77777777" w:rsidTr="00EE7401"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46886FB2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VZ4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B31C711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b/>
                    </w:rPr>
                    <w:t>K,</w:t>
                  </w:r>
                  <w:r w:rsidRPr="00753E84">
                    <w:rPr>
                      <w:rFonts w:cstheme="minorHAnsi"/>
                    </w:rPr>
                    <w:t xml:space="preserve"> Na, Ca, S, Cl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</w:tcPr>
                <w:p w14:paraId="3FAEDB5A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>; 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SO</w:t>
                  </w:r>
                  <w:r w:rsidRPr="00753E84">
                    <w:rPr>
                      <w:rFonts w:cstheme="minorHAnsi"/>
                      <w:vertAlign w:val="subscript"/>
                    </w:rPr>
                    <w:t>4</w:t>
                  </w:r>
                  <w:r w:rsidRPr="00753E84">
                    <w:rPr>
                      <w:rFonts w:cstheme="minorHAnsi"/>
                    </w:rPr>
                    <w:t>; Na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</w:p>
              </w:tc>
            </w:tr>
            <w:tr w:rsidR="00753E84" w:rsidRPr="00753E84" w14:paraId="3A7E6FD9" w14:textId="77777777" w:rsidTr="00EE7401"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5611313D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VZ5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C9AD33D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b/>
                    </w:rPr>
                    <w:t>K</w:t>
                  </w:r>
                  <w:r w:rsidRPr="00753E84">
                    <w:rPr>
                      <w:rFonts w:cstheme="minorHAnsi"/>
                    </w:rPr>
                    <w:t>, Na, Ca, S, Cl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AA6C273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>; 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SO</w:t>
                  </w:r>
                  <w:r w:rsidRPr="00753E84">
                    <w:rPr>
                      <w:rFonts w:cstheme="minorHAnsi"/>
                      <w:vertAlign w:val="subscript"/>
                    </w:rPr>
                    <w:t>4</w:t>
                  </w:r>
                  <w:r w:rsidRPr="00753E84">
                    <w:rPr>
                      <w:rFonts w:cstheme="minorHAnsi"/>
                    </w:rPr>
                    <w:t>; Na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</w:p>
              </w:tc>
            </w:tr>
            <w:tr w:rsidR="00753E84" w:rsidRPr="00753E84" w14:paraId="65CB6C3C" w14:textId="77777777" w:rsidTr="00EE7401"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1F95A8E8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VZ6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B7D9449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b/>
                    </w:rPr>
                    <w:t>K,</w:t>
                  </w:r>
                  <w:r w:rsidRPr="00753E84">
                    <w:rPr>
                      <w:rFonts w:cstheme="minorHAnsi"/>
                    </w:rPr>
                    <w:t xml:space="preserve"> Na, Ca, S, Cl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BAEA3B7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>; 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SO</w:t>
                  </w:r>
                  <w:r w:rsidRPr="00753E84">
                    <w:rPr>
                      <w:rFonts w:cstheme="minorHAnsi"/>
                      <w:vertAlign w:val="subscript"/>
                    </w:rPr>
                    <w:t>4</w:t>
                  </w:r>
                  <w:r w:rsidRPr="00753E84">
                    <w:rPr>
                      <w:rFonts w:cstheme="minorHAnsi"/>
                    </w:rPr>
                    <w:t>; Na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</w:p>
              </w:tc>
            </w:tr>
            <w:tr w:rsidR="00753E84" w:rsidRPr="00753E84" w14:paraId="36E1CC83" w14:textId="77777777" w:rsidTr="00EE7401"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480421F2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VZ7</w:t>
                  </w:r>
                </w:p>
              </w:tc>
              <w:tc>
                <w:tcPr>
                  <w:tcW w:w="15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1972D2F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b/>
                    </w:rPr>
                    <w:t>K, Ca</w:t>
                  </w:r>
                  <w:r w:rsidRPr="00753E84">
                    <w:rPr>
                      <w:rFonts w:cstheme="minorHAnsi"/>
                    </w:rPr>
                    <w:t xml:space="preserve">, Na, </w:t>
                  </w:r>
                  <w:r w:rsidRPr="00753E84">
                    <w:rPr>
                      <w:rFonts w:cstheme="minorHAnsi"/>
                      <w:b/>
                    </w:rPr>
                    <w:t>S</w:t>
                  </w:r>
                  <w:r w:rsidRPr="00753E84">
                    <w:rPr>
                      <w:rFonts w:cstheme="minorHAnsi"/>
                    </w:rPr>
                    <w:t>, Cl</w:t>
                  </w:r>
                </w:p>
              </w:tc>
              <w:tc>
                <w:tcPr>
                  <w:tcW w:w="30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FAD4FF8" w14:textId="77777777" w:rsidR="00753E84" w:rsidRPr="00753E84" w:rsidRDefault="00753E84" w:rsidP="00753E84">
                  <w:pPr>
                    <w:jc w:val="center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K</w:t>
                  </w:r>
                  <w:r w:rsidRPr="00753E84">
                    <w:rPr>
                      <w:rFonts w:cstheme="minorHAnsi"/>
                      <w:vertAlign w:val="subscript"/>
                    </w:rPr>
                    <w:t>2</w:t>
                  </w:r>
                  <w:r w:rsidRPr="00753E84">
                    <w:rPr>
                      <w:rFonts w:cstheme="minorHAnsi"/>
                    </w:rPr>
                    <w:t>SO</w:t>
                  </w:r>
                  <w:r w:rsidRPr="00753E84">
                    <w:rPr>
                      <w:rFonts w:cstheme="minorHAnsi"/>
                      <w:vertAlign w:val="subscript"/>
                    </w:rPr>
                    <w:t>4</w:t>
                  </w:r>
                  <w:r w:rsidRPr="00753E84">
                    <w:rPr>
                      <w:rFonts w:cstheme="minorHAnsi"/>
                    </w:rPr>
                    <w:t>; CaCO</w:t>
                  </w:r>
                  <w:r w:rsidRPr="00753E84">
                    <w:rPr>
                      <w:rFonts w:cstheme="minorHAnsi"/>
                      <w:vertAlign w:val="subscript"/>
                    </w:rPr>
                    <w:t>3</w:t>
                  </w:r>
                  <w:r w:rsidRPr="00753E84">
                    <w:rPr>
                      <w:rFonts w:cstheme="minorHAnsi"/>
                    </w:rPr>
                    <w:t xml:space="preserve"> </w:t>
                  </w:r>
                </w:p>
              </w:tc>
            </w:tr>
          </w:tbl>
          <w:p w14:paraId="0F6F9B54" w14:textId="77777777" w:rsidR="00753E84" w:rsidRPr="00753E84" w:rsidRDefault="00753E84" w:rsidP="00753E84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753E84" w:rsidRPr="00753E84" w14:paraId="2A69850D" w14:textId="77777777" w:rsidTr="00EE7401">
              <w:tc>
                <w:tcPr>
                  <w:tcW w:w="4749" w:type="dxa"/>
                  <w:shd w:val="clear" w:color="auto" w:fill="auto"/>
                </w:tcPr>
                <w:p w14:paraId="47A6A1E8" w14:textId="77777777" w:rsidR="00753E84" w:rsidRPr="00753E84" w:rsidRDefault="00753E84" w:rsidP="00753E8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53E84">
                    <w:rPr>
                      <w:rFonts w:cstheme="minorHAnsi"/>
                      <w:noProof/>
                    </w:rPr>
                    <w:drawing>
                      <wp:inline distT="0" distB="0" distL="0" distR="0" wp14:anchorId="26AD3830" wp14:editId="5E5145AE">
                        <wp:extent cx="2700000" cy="2236004"/>
                        <wp:effectExtent l="0" t="0" r="5715" b="0"/>
                        <wp:docPr id="68" name="Obráze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S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9E2A8E" w14:textId="77777777" w:rsidR="00753E84" w:rsidRPr="00753E84" w:rsidRDefault="00753E84" w:rsidP="00753E8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53E84">
                    <w:rPr>
                      <w:rFonts w:cstheme="minorHAnsi"/>
                      <w:noProof/>
                    </w:rPr>
                    <w:t xml:space="preserve">Mikrofoto REM-BSE, fotografie v režimu zpětně odražených elektronů; odparek extraktu vzorku VZ7; krystaly uhličitanu vápenatého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4D36B4A" w14:textId="77777777" w:rsidR="00753E84" w:rsidRPr="00753E84" w:rsidRDefault="00753E84" w:rsidP="00753E84">
                  <w:pPr>
                    <w:jc w:val="both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  <w:noProof/>
                    </w:rPr>
                    <w:drawing>
                      <wp:inline distT="0" distB="0" distL="0" distR="0" wp14:anchorId="6EEAFF8C" wp14:editId="485A87CF">
                        <wp:extent cx="2700000" cy="2235732"/>
                        <wp:effectExtent l="0" t="0" r="5715" b="0"/>
                        <wp:docPr id="69" name="Obráze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S2d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C7F0B0" w14:textId="77777777" w:rsidR="00753E84" w:rsidRPr="00753E84" w:rsidRDefault="00753E84" w:rsidP="00753E84">
                  <w:pPr>
                    <w:jc w:val="both"/>
                    <w:rPr>
                      <w:rFonts w:cstheme="minorHAnsi"/>
                    </w:rPr>
                  </w:pPr>
                  <w:r w:rsidRPr="00753E84">
                    <w:rPr>
                      <w:rFonts w:cstheme="minorHAnsi"/>
                    </w:rPr>
                    <w:t>Mikrofoto REM-BSE, fotografie v režimu zpětně odražených elektronů; odparek extraktu vzorku VZ7; krystaly sírany draselného</w:t>
                  </w:r>
                </w:p>
              </w:tc>
            </w:tr>
          </w:tbl>
          <w:p w14:paraId="2D2219F7" w14:textId="77777777" w:rsidR="00753E84" w:rsidRPr="00753E84" w:rsidRDefault="00753E84" w:rsidP="00753E84">
            <w:pPr>
              <w:jc w:val="both"/>
              <w:rPr>
                <w:rFonts w:cstheme="minorHAnsi"/>
              </w:rPr>
            </w:pPr>
          </w:p>
          <w:p w14:paraId="104AF532" w14:textId="77777777" w:rsidR="00753E84" w:rsidRPr="00753E84" w:rsidRDefault="00753E84" w:rsidP="00753E84">
            <w:pPr>
              <w:jc w:val="both"/>
              <w:rPr>
                <w:rFonts w:cstheme="minorHAnsi"/>
              </w:rPr>
            </w:pPr>
            <w:r w:rsidRPr="00753E84">
              <w:rPr>
                <w:rFonts w:cstheme="minorHAnsi"/>
              </w:rPr>
              <w:t xml:space="preserve">Zdroj výkvětů na povrchu lze zčásti přiřadit použitému hydraulickému vápnu, protože i ze samotného použitého hydraulického vápna bylo možné extrahovat vodorozpustné soli. Odparek extraktu obsahuje hlavně síran draselný. Krystaly uhličitanu vápenatého se tvoří pravděpodobně z rozpuštěného hydroxidu vápenatého (hlavně z volného vápna přítomného v hydraulickém vápně). Část solí pochází zřejmě i z cihlového zdiva komínů a cementového podhozu. K vyluhování solí a tvorbě výkvětů pravděpodobně přispělo i výrazné provlhčení komínů.      </w:t>
            </w:r>
          </w:p>
          <w:p w14:paraId="050FC4CC" w14:textId="77777777" w:rsidR="00193483" w:rsidRPr="00753E84" w:rsidRDefault="00193483" w:rsidP="00193483">
            <w:pPr>
              <w:jc w:val="both"/>
              <w:rPr>
                <w:rFonts w:cstheme="minorHAnsi"/>
              </w:rPr>
            </w:pPr>
          </w:p>
          <w:p w14:paraId="2D9DF794" w14:textId="202FBB90" w:rsidR="008E0B82" w:rsidRPr="00753E84" w:rsidRDefault="008E0B82" w:rsidP="00821499">
            <w:pPr>
              <w:rPr>
                <w:rFonts w:cstheme="minorHAnsi"/>
              </w:rPr>
            </w:pPr>
          </w:p>
          <w:p w14:paraId="623B5223" w14:textId="68814CD3" w:rsidR="008E0B82" w:rsidRPr="00753E84" w:rsidRDefault="008E0B82" w:rsidP="00821499">
            <w:pPr>
              <w:rPr>
                <w:rFonts w:cstheme="minorHAnsi"/>
              </w:rPr>
            </w:pPr>
          </w:p>
          <w:p w14:paraId="436D2DF8" w14:textId="77777777" w:rsidR="008E0B82" w:rsidRPr="00753E84" w:rsidRDefault="008E0B82" w:rsidP="00821499">
            <w:pPr>
              <w:rPr>
                <w:rFonts w:cstheme="minorHAnsi"/>
              </w:rPr>
            </w:pPr>
          </w:p>
          <w:p w14:paraId="458C6A33" w14:textId="7FC0A695" w:rsidR="0065280A" w:rsidRPr="00753E84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53E84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53E8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E8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53E84" w:rsidRPr="00753E84" w14:paraId="6588E497" w14:textId="77777777" w:rsidTr="00CF54D3">
        <w:tc>
          <w:tcPr>
            <w:tcW w:w="10060" w:type="dxa"/>
          </w:tcPr>
          <w:p w14:paraId="6A3A9C3E" w14:textId="77777777" w:rsidR="00AA48FC" w:rsidRPr="00753E84" w:rsidRDefault="00AA48FC" w:rsidP="00821499">
            <w:pPr>
              <w:rPr>
                <w:rFonts w:cstheme="minorHAnsi"/>
                <w:b/>
              </w:rPr>
            </w:pPr>
            <w:r w:rsidRPr="00753E84">
              <w:rPr>
                <w:rFonts w:cstheme="minorHAnsi"/>
                <w:b/>
              </w:rPr>
              <w:t>Fotodokumentace analýzy</w:t>
            </w:r>
          </w:p>
        </w:tc>
      </w:tr>
      <w:tr w:rsidR="00753E84" w:rsidRPr="00753E84" w14:paraId="24BB7D60" w14:textId="77777777" w:rsidTr="00CF54D3">
        <w:tc>
          <w:tcPr>
            <w:tcW w:w="10060" w:type="dxa"/>
          </w:tcPr>
          <w:p w14:paraId="4FB66E8A" w14:textId="77777777" w:rsidR="00AA48FC" w:rsidRPr="00753E8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E84" w:rsidRDefault="0022194F" w:rsidP="00821499">
      <w:pPr>
        <w:spacing w:line="240" w:lineRule="auto"/>
        <w:rPr>
          <w:rFonts w:cstheme="minorHAnsi"/>
        </w:rPr>
      </w:pPr>
    </w:p>
    <w:sectPr w:rsidR="0022194F" w:rsidRPr="00753E84" w:rsidSect="00ED3FE7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E00CC" w14:textId="77777777" w:rsidR="00FC2502" w:rsidRDefault="00FC2502" w:rsidP="00AA48FC">
      <w:pPr>
        <w:spacing w:after="0" w:line="240" w:lineRule="auto"/>
      </w:pPr>
      <w:r>
        <w:separator/>
      </w:r>
    </w:p>
  </w:endnote>
  <w:endnote w:type="continuationSeparator" w:id="0">
    <w:p w14:paraId="3D1AC1EB" w14:textId="77777777" w:rsidR="00FC2502" w:rsidRDefault="00FC250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0E0F" w14:textId="77777777" w:rsidR="00FC2502" w:rsidRDefault="00FC2502" w:rsidP="00AA48FC">
      <w:pPr>
        <w:spacing w:after="0" w:line="240" w:lineRule="auto"/>
      </w:pPr>
      <w:r>
        <w:separator/>
      </w:r>
    </w:p>
  </w:footnote>
  <w:footnote w:type="continuationSeparator" w:id="0">
    <w:p w14:paraId="4812B1D1" w14:textId="77777777" w:rsidR="00FC2502" w:rsidRDefault="00FC250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00D5"/>
    <w:rsid w:val="000F4E24"/>
    <w:rsid w:val="0014567D"/>
    <w:rsid w:val="00193483"/>
    <w:rsid w:val="0021097B"/>
    <w:rsid w:val="0022194F"/>
    <w:rsid w:val="003449DF"/>
    <w:rsid w:val="003D0950"/>
    <w:rsid w:val="00454D5B"/>
    <w:rsid w:val="00494840"/>
    <w:rsid w:val="005A54E0"/>
    <w:rsid w:val="005C155B"/>
    <w:rsid w:val="0065280A"/>
    <w:rsid w:val="00753E84"/>
    <w:rsid w:val="00821499"/>
    <w:rsid w:val="008E0B82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3FE7"/>
    <w:rsid w:val="00F705A4"/>
    <w:rsid w:val="00F7539B"/>
    <w:rsid w:val="00FC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2022-11-21T08:52:00Z</dcterms:created>
  <dcterms:modified xsi:type="dcterms:W3CDTF">2022-11-21T08:54:00Z</dcterms:modified>
</cp:coreProperties>
</file>