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821499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036"/>
        <w:gridCol w:w="6024"/>
      </w:tblGrid>
      <w:tr w:rsidR="00821499" w:rsidRPr="00821499" w14:paraId="308E4BCF" w14:textId="77777777" w:rsidTr="00CF54D3">
        <w:tc>
          <w:tcPr>
            <w:tcW w:w="4606" w:type="dxa"/>
          </w:tcPr>
          <w:p w14:paraId="42DD7B2F" w14:textId="77777777" w:rsidR="0022194F" w:rsidRPr="00821499" w:rsidRDefault="0022194F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EF7E817" w:rsidR="0022194F" w:rsidRPr="00821499" w:rsidRDefault="00C72E26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1037</w:t>
            </w:r>
            <w:r w:rsidR="00F43F13">
              <w:rPr>
                <w:rFonts w:cstheme="minorHAnsi"/>
              </w:rPr>
              <w:t>5</w:t>
            </w:r>
          </w:p>
        </w:tc>
      </w:tr>
      <w:tr w:rsidR="00821499" w:rsidRPr="00821499" w14:paraId="616D8CF9" w14:textId="77777777" w:rsidTr="00CF54D3">
        <w:tc>
          <w:tcPr>
            <w:tcW w:w="4606" w:type="dxa"/>
          </w:tcPr>
          <w:p w14:paraId="5DFEFE58" w14:textId="77777777" w:rsidR="0022194F" w:rsidRPr="00821499" w:rsidRDefault="0022194F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34A992F5" w:rsidR="0022194F" w:rsidRPr="00821499" w:rsidRDefault="00C72E26" w:rsidP="0082149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Vz</w:t>
            </w:r>
            <w:proofErr w:type="spellEnd"/>
            <w:r>
              <w:rPr>
                <w:rFonts w:cstheme="minorHAnsi"/>
              </w:rPr>
              <w:t xml:space="preserve"> </w:t>
            </w:r>
            <w:r w:rsidR="00F43F13">
              <w:rPr>
                <w:rFonts w:cstheme="minorHAnsi"/>
              </w:rPr>
              <w:t>5</w:t>
            </w:r>
          </w:p>
        </w:tc>
      </w:tr>
      <w:tr w:rsidR="00821499" w:rsidRPr="00821499" w14:paraId="106D8ED7" w14:textId="77777777" w:rsidTr="00CF54D3">
        <w:tc>
          <w:tcPr>
            <w:tcW w:w="4606" w:type="dxa"/>
          </w:tcPr>
          <w:p w14:paraId="42C61C07" w14:textId="77777777" w:rsidR="00AA48FC" w:rsidRPr="00821499" w:rsidRDefault="00AA48FC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 xml:space="preserve">Pořadové číslo karty vzorku v </w:t>
            </w:r>
            <w:r w:rsidR="000A6440" w:rsidRPr="00821499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07D07746" w:rsidR="00AA48FC" w:rsidRPr="00821499" w:rsidRDefault="00C72E26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155</w:t>
            </w:r>
            <w:r w:rsidR="00F43F13">
              <w:rPr>
                <w:rFonts w:cstheme="minorHAnsi"/>
              </w:rPr>
              <w:t>9</w:t>
            </w:r>
          </w:p>
        </w:tc>
      </w:tr>
      <w:tr w:rsidR="00821499" w:rsidRPr="00821499" w14:paraId="32CF643C" w14:textId="77777777" w:rsidTr="00CF54D3">
        <w:tc>
          <w:tcPr>
            <w:tcW w:w="4606" w:type="dxa"/>
          </w:tcPr>
          <w:p w14:paraId="560D95E3" w14:textId="77777777" w:rsidR="0022194F" w:rsidRPr="00821499" w:rsidRDefault="0022194F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4B94F3E2" w:rsidR="0022194F" w:rsidRPr="00821499" w:rsidRDefault="00C72E26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Konopiště, St. Zámek, Růžová zahrada</w:t>
            </w:r>
          </w:p>
        </w:tc>
      </w:tr>
      <w:tr w:rsidR="00821499" w:rsidRPr="00821499" w14:paraId="7F8D2B97" w14:textId="77777777" w:rsidTr="00CF54D3">
        <w:tc>
          <w:tcPr>
            <w:tcW w:w="4606" w:type="dxa"/>
          </w:tcPr>
          <w:p w14:paraId="59451275" w14:textId="77777777" w:rsidR="0022194F" w:rsidRPr="00821499" w:rsidRDefault="0022194F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2975B56C" w:rsidR="0022194F" w:rsidRPr="00821499" w:rsidRDefault="00C72E26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Socha Apollona</w:t>
            </w:r>
          </w:p>
        </w:tc>
      </w:tr>
      <w:tr w:rsidR="00821499" w:rsidRPr="00821499" w14:paraId="54033E58" w14:textId="77777777" w:rsidTr="00CF54D3">
        <w:tc>
          <w:tcPr>
            <w:tcW w:w="4606" w:type="dxa"/>
          </w:tcPr>
          <w:p w14:paraId="65CE29A7" w14:textId="77777777" w:rsidR="0022194F" w:rsidRPr="00821499" w:rsidRDefault="0022194F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906"/>
              <w:gridCol w:w="2071"/>
              <w:gridCol w:w="2821"/>
            </w:tblGrid>
            <w:tr w:rsidR="00C72E26" w14:paraId="0EB69FA6" w14:textId="77777777" w:rsidTr="00EC3509">
              <w:tc>
                <w:tcPr>
                  <w:tcW w:w="1139" w:type="dxa"/>
                </w:tcPr>
                <w:p w14:paraId="35300FA2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Vzorek</w:t>
                  </w:r>
                </w:p>
              </w:tc>
              <w:tc>
                <w:tcPr>
                  <w:tcW w:w="4101" w:type="dxa"/>
                </w:tcPr>
                <w:p w14:paraId="0FD4786C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Popis / zadání</w:t>
                  </w:r>
                </w:p>
              </w:tc>
              <w:tc>
                <w:tcPr>
                  <w:tcW w:w="3822" w:type="dxa"/>
                </w:tcPr>
                <w:p w14:paraId="651C6E0C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Foto místa odběru</w:t>
                  </w:r>
                </w:p>
              </w:tc>
            </w:tr>
            <w:tr w:rsidR="00C72E26" w14:paraId="72F69F72" w14:textId="77777777" w:rsidTr="00EC3509">
              <w:tc>
                <w:tcPr>
                  <w:tcW w:w="1139" w:type="dxa"/>
                </w:tcPr>
                <w:p w14:paraId="0F175C41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proofErr w:type="spellStart"/>
                  <w:r>
                    <w:rPr>
                      <w:rFonts w:cs="Arial"/>
                      <w:bCs/>
                      <w:szCs w:val="26"/>
                    </w:rPr>
                    <w:t>Vz</w:t>
                  </w:r>
                  <w:proofErr w:type="spellEnd"/>
                  <w:r>
                    <w:rPr>
                      <w:rFonts w:cs="Arial"/>
                      <w:bCs/>
                      <w:szCs w:val="26"/>
                    </w:rPr>
                    <w:t>, 1</w:t>
                  </w:r>
                </w:p>
                <w:p w14:paraId="0E3ADEE4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10371</w:t>
                  </w:r>
                </w:p>
                <w:p w14:paraId="038589ED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</w:p>
              </w:tc>
              <w:tc>
                <w:tcPr>
                  <w:tcW w:w="4101" w:type="dxa"/>
                </w:tcPr>
                <w:p w14:paraId="35090C4F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Tmel 1 – Pohledově pravá noha, vnější část lýtka. Šedý tmel má jemnozrnnou strukturu a je velmi tvrdý, není podobný originální hmotě.</w:t>
                  </w:r>
                </w:p>
                <w:p w14:paraId="372A09EB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</w:p>
                <w:p w14:paraId="62CB4054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 xml:space="preserve">Složení tmelu </w:t>
                  </w:r>
                </w:p>
                <w:p w14:paraId="2A6FCD0E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</w:p>
              </w:tc>
              <w:tc>
                <w:tcPr>
                  <w:tcW w:w="3822" w:type="dxa"/>
                </w:tcPr>
                <w:p w14:paraId="1E1A5333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noProof/>
                      <w:szCs w:val="26"/>
                    </w:rPr>
                    <w:drawing>
                      <wp:inline distT="0" distB="0" distL="0" distR="0" wp14:anchorId="295AB996" wp14:editId="188E7C72">
                        <wp:extent cx="1438677" cy="2160000"/>
                        <wp:effectExtent l="0" t="0" r="9525" b="0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8677" cy="21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72E26" w14:paraId="23F15140" w14:textId="77777777" w:rsidTr="00EC3509">
              <w:trPr>
                <w:trHeight w:val="494"/>
              </w:trPr>
              <w:tc>
                <w:tcPr>
                  <w:tcW w:w="1139" w:type="dxa"/>
                </w:tcPr>
                <w:p w14:paraId="7A4FC309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proofErr w:type="spellStart"/>
                  <w:r>
                    <w:rPr>
                      <w:rFonts w:cs="Arial"/>
                      <w:bCs/>
                      <w:szCs w:val="26"/>
                    </w:rPr>
                    <w:t>Vz</w:t>
                  </w:r>
                  <w:proofErr w:type="spellEnd"/>
                  <w:r>
                    <w:rPr>
                      <w:rFonts w:cs="Arial"/>
                      <w:bCs/>
                      <w:szCs w:val="26"/>
                    </w:rPr>
                    <w:t xml:space="preserve"> 2</w:t>
                  </w:r>
                </w:p>
                <w:p w14:paraId="60FA1C64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 w:rsidRPr="00B57EEA">
                    <w:rPr>
                      <w:rFonts w:cs="Arial"/>
                      <w:bCs/>
                      <w:szCs w:val="26"/>
                    </w:rPr>
                    <w:t>1037</w:t>
                  </w:r>
                  <w:r>
                    <w:rPr>
                      <w:rFonts w:cs="Arial"/>
                      <w:bCs/>
                      <w:szCs w:val="26"/>
                    </w:rPr>
                    <w:t>2</w:t>
                  </w:r>
                </w:p>
              </w:tc>
              <w:tc>
                <w:tcPr>
                  <w:tcW w:w="4101" w:type="dxa"/>
                </w:tcPr>
                <w:p w14:paraId="7620065C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Tmel 2 – Pohledově pravá noha, vnější část lýtka. Bílý tmel je barevností a strukturou podobný originální hmotě.</w:t>
                  </w:r>
                </w:p>
                <w:p w14:paraId="45A0F60D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</w:p>
                <w:p w14:paraId="4B0C29AA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 w:rsidRPr="00F84862">
                    <w:rPr>
                      <w:rFonts w:cs="Arial"/>
                      <w:bCs/>
                      <w:szCs w:val="26"/>
                    </w:rPr>
                    <w:t>Složení tmelu</w:t>
                  </w:r>
                </w:p>
              </w:tc>
              <w:tc>
                <w:tcPr>
                  <w:tcW w:w="3822" w:type="dxa"/>
                </w:tcPr>
                <w:p w14:paraId="2CA7298A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noProof/>
                      <w:szCs w:val="26"/>
                    </w:rPr>
                    <w:drawing>
                      <wp:inline distT="0" distB="0" distL="0" distR="0" wp14:anchorId="2D48E9CC" wp14:editId="613DFC6B">
                        <wp:extent cx="1439334" cy="2160985"/>
                        <wp:effectExtent l="0" t="0" r="8890" b="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3420" cy="2167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BC6CDFA" w14:textId="77777777" w:rsidR="00C72E26" w:rsidRDefault="00C72E26" w:rsidP="00C72E26"/>
          <w:p w14:paraId="14D8E5D6" w14:textId="77777777" w:rsidR="00C72E26" w:rsidRDefault="00C72E26" w:rsidP="00C72E26"/>
          <w:p w14:paraId="5FF5F983" w14:textId="77777777" w:rsidR="00C72E26" w:rsidRDefault="00C72E26" w:rsidP="00C72E26"/>
          <w:p w14:paraId="7A720E52" w14:textId="77777777" w:rsidR="00C72E26" w:rsidRDefault="00C72E26" w:rsidP="00C72E26"/>
          <w:p w14:paraId="049C6A09" w14:textId="77777777" w:rsidR="00C72E26" w:rsidRDefault="00C72E26" w:rsidP="00C72E26"/>
          <w:p w14:paraId="7F9C93B0" w14:textId="77777777" w:rsidR="00C72E26" w:rsidRDefault="00C72E26" w:rsidP="00C72E26"/>
          <w:p w14:paraId="34DABE86" w14:textId="77777777" w:rsidR="00C72E26" w:rsidRDefault="00C72E26" w:rsidP="00C72E26"/>
          <w:p w14:paraId="46CBF09F" w14:textId="77777777" w:rsidR="00C72E26" w:rsidRDefault="00C72E26" w:rsidP="00C72E26"/>
          <w:p w14:paraId="18DAEAB7" w14:textId="77777777" w:rsidR="00C72E26" w:rsidRDefault="00C72E26" w:rsidP="00C72E26"/>
          <w:p w14:paraId="216B37FD" w14:textId="77777777" w:rsidR="00C72E26" w:rsidRDefault="00C72E26" w:rsidP="00C72E26"/>
          <w:p w14:paraId="294F9FA8" w14:textId="77777777" w:rsidR="00C72E26" w:rsidRDefault="00C72E26" w:rsidP="00C72E26"/>
          <w:p w14:paraId="6EACB317" w14:textId="77777777" w:rsidR="00C72E26" w:rsidRDefault="00C72E26" w:rsidP="00C72E26"/>
          <w:p w14:paraId="725F68FF" w14:textId="77777777" w:rsidR="00C72E26" w:rsidRDefault="00C72E26" w:rsidP="00C72E26"/>
          <w:p w14:paraId="514BF15A" w14:textId="77777777" w:rsidR="00C72E26" w:rsidRDefault="00C72E26" w:rsidP="00C72E26"/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74"/>
              <w:gridCol w:w="1412"/>
              <w:gridCol w:w="3612"/>
            </w:tblGrid>
            <w:tr w:rsidR="00C72E26" w14:paraId="075F980B" w14:textId="77777777" w:rsidTr="00EC3509">
              <w:tc>
                <w:tcPr>
                  <w:tcW w:w="1139" w:type="dxa"/>
                </w:tcPr>
                <w:p w14:paraId="6976E721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proofErr w:type="spellStart"/>
                  <w:r>
                    <w:rPr>
                      <w:rFonts w:cs="Arial"/>
                      <w:bCs/>
                      <w:szCs w:val="26"/>
                    </w:rPr>
                    <w:lastRenderedPageBreak/>
                    <w:t>Vz</w:t>
                  </w:r>
                  <w:proofErr w:type="spellEnd"/>
                  <w:r>
                    <w:rPr>
                      <w:rFonts w:cs="Arial"/>
                      <w:bCs/>
                      <w:szCs w:val="26"/>
                    </w:rPr>
                    <w:t xml:space="preserve"> 3</w:t>
                  </w:r>
                </w:p>
                <w:p w14:paraId="118DCA3D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 w:rsidRPr="00B57EEA">
                    <w:rPr>
                      <w:rFonts w:cs="Arial"/>
                      <w:bCs/>
                      <w:szCs w:val="26"/>
                    </w:rPr>
                    <w:t>1037</w:t>
                  </w:r>
                  <w:r>
                    <w:rPr>
                      <w:rFonts w:cs="Arial"/>
                      <w:bCs/>
                      <w:szCs w:val="26"/>
                    </w:rPr>
                    <w:t>3</w:t>
                  </w:r>
                </w:p>
              </w:tc>
              <w:tc>
                <w:tcPr>
                  <w:tcW w:w="4101" w:type="dxa"/>
                </w:tcPr>
                <w:p w14:paraId="07943332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Tmel 3 – Pohledově pravá noha, vnější část lýtka. Světlý šedo zelený tmel je strukturou velmi podobný originální hmotě, ale barevností je tmavší.</w:t>
                  </w:r>
                </w:p>
                <w:p w14:paraId="5B7CBF02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</w:p>
                <w:p w14:paraId="5BB89242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 w:rsidRPr="00F84862">
                    <w:rPr>
                      <w:rFonts w:cs="Arial"/>
                      <w:bCs/>
                      <w:szCs w:val="26"/>
                    </w:rPr>
                    <w:t>Složení tmelu</w:t>
                  </w:r>
                </w:p>
              </w:tc>
              <w:tc>
                <w:tcPr>
                  <w:tcW w:w="3822" w:type="dxa"/>
                </w:tcPr>
                <w:p w14:paraId="52CFC258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noProof/>
                      <w:szCs w:val="26"/>
                    </w:rPr>
                    <w:drawing>
                      <wp:inline distT="0" distB="0" distL="0" distR="0" wp14:anchorId="22096F63" wp14:editId="5F02ECA0">
                        <wp:extent cx="1438678" cy="2160000"/>
                        <wp:effectExtent l="0" t="0" r="9525" b="0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8678" cy="21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72E26" w14:paraId="0AA8EAC7" w14:textId="77777777" w:rsidTr="00EC3509">
              <w:tc>
                <w:tcPr>
                  <w:tcW w:w="1139" w:type="dxa"/>
                </w:tcPr>
                <w:p w14:paraId="79588AF3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 xml:space="preserve">Vz4 </w:t>
                  </w:r>
                </w:p>
                <w:p w14:paraId="54D78BE1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 w:rsidRPr="00B57EEA">
                    <w:rPr>
                      <w:rFonts w:cs="Arial"/>
                      <w:bCs/>
                      <w:szCs w:val="26"/>
                    </w:rPr>
                    <w:t>1037</w:t>
                  </w:r>
                  <w:r>
                    <w:rPr>
                      <w:rFonts w:cs="Arial"/>
                      <w:bCs/>
                      <w:szCs w:val="26"/>
                    </w:rPr>
                    <w:t>4</w:t>
                  </w:r>
                </w:p>
              </w:tc>
              <w:tc>
                <w:tcPr>
                  <w:tcW w:w="4101" w:type="dxa"/>
                </w:tcPr>
                <w:p w14:paraId="6C1E1D76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Tmel 4 – Pohledově pravé rameno. Okrový tmel má jemnozrnnou strukturu, barevností je příliš do červena.</w:t>
                  </w:r>
                </w:p>
                <w:p w14:paraId="5A5D3931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</w:p>
                <w:p w14:paraId="4567FA6C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 w:rsidRPr="00F84862">
                    <w:rPr>
                      <w:rFonts w:cs="Arial"/>
                      <w:bCs/>
                      <w:szCs w:val="26"/>
                    </w:rPr>
                    <w:t>Složení tmelu</w:t>
                  </w:r>
                </w:p>
              </w:tc>
              <w:tc>
                <w:tcPr>
                  <w:tcW w:w="3822" w:type="dxa"/>
                </w:tcPr>
                <w:p w14:paraId="40FED11C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noProof/>
                      <w:szCs w:val="26"/>
                    </w:rPr>
                    <w:drawing>
                      <wp:inline distT="0" distB="0" distL="0" distR="0" wp14:anchorId="0E3C90CB" wp14:editId="448B66FB">
                        <wp:extent cx="2157026" cy="1440000"/>
                        <wp:effectExtent l="0" t="0" r="0" b="8255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57026" cy="144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72E26" w14:paraId="1A613A90" w14:textId="77777777" w:rsidTr="00EC3509">
              <w:tc>
                <w:tcPr>
                  <w:tcW w:w="1139" w:type="dxa"/>
                </w:tcPr>
                <w:p w14:paraId="0D439256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proofErr w:type="spellStart"/>
                  <w:r>
                    <w:rPr>
                      <w:rFonts w:cs="Arial"/>
                      <w:bCs/>
                      <w:szCs w:val="26"/>
                    </w:rPr>
                    <w:t>Vz</w:t>
                  </w:r>
                  <w:proofErr w:type="spellEnd"/>
                  <w:r>
                    <w:rPr>
                      <w:rFonts w:cs="Arial"/>
                      <w:bCs/>
                      <w:szCs w:val="26"/>
                    </w:rPr>
                    <w:t xml:space="preserve"> 5</w:t>
                  </w:r>
                </w:p>
                <w:p w14:paraId="7451B000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 w:rsidRPr="00B57EEA">
                    <w:rPr>
                      <w:rFonts w:cs="Arial"/>
                      <w:bCs/>
                      <w:szCs w:val="26"/>
                    </w:rPr>
                    <w:t>1037</w:t>
                  </w:r>
                  <w:r>
                    <w:rPr>
                      <w:rFonts w:cs="Arial"/>
                      <w:bCs/>
                      <w:szCs w:val="26"/>
                    </w:rPr>
                    <w:t>5</w:t>
                  </w:r>
                </w:p>
              </w:tc>
              <w:tc>
                <w:tcPr>
                  <w:tcW w:w="4101" w:type="dxa"/>
                </w:tcPr>
                <w:p w14:paraId="7CD9EA21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Povrchová úprava 1 – Pohledově pravá vnější část draperie. Odebrán fragment narůžovělé povrchové úpravy.</w:t>
                  </w:r>
                </w:p>
                <w:p w14:paraId="4EF7F730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</w:p>
                <w:p w14:paraId="19D2C861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 w:rsidRPr="00C34FD5">
                    <w:rPr>
                      <w:rFonts w:cs="Arial"/>
                      <w:bCs/>
                      <w:szCs w:val="26"/>
                    </w:rPr>
                    <w:t>Složení barevných vrstev</w:t>
                  </w:r>
                </w:p>
              </w:tc>
              <w:tc>
                <w:tcPr>
                  <w:tcW w:w="3822" w:type="dxa"/>
                </w:tcPr>
                <w:p w14:paraId="465DDFD8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noProof/>
                      <w:szCs w:val="26"/>
                    </w:rPr>
                  </w:pPr>
                  <w:r>
                    <w:rPr>
                      <w:rFonts w:cs="Arial"/>
                      <w:bCs/>
                      <w:noProof/>
                      <w:szCs w:val="26"/>
                    </w:rPr>
                    <w:drawing>
                      <wp:inline distT="0" distB="0" distL="0" distR="0" wp14:anchorId="32FA7D9B" wp14:editId="4EB175A7">
                        <wp:extent cx="1440000" cy="1886675"/>
                        <wp:effectExtent l="0" t="0" r="8255" b="0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273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440000" cy="1886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72E26" w14:paraId="4B11BF21" w14:textId="77777777" w:rsidTr="00EC3509">
              <w:tc>
                <w:tcPr>
                  <w:tcW w:w="1139" w:type="dxa"/>
                </w:tcPr>
                <w:p w14:paraId="1F1058AB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proofErr w:type="spellStart"/>
                  <w:r>
                    <w:rPr>
                      <w:rFonts w:cs="Arial"/>
                      <w:bCs/>
                      <w:szCs w:val="26"/>
                    </w:rPr>
                    <w:lastRenderedPageBreak/>
                    <w:t>Vz</w:t>
                  </w:r>
                  <w:proofErr w:type="spellEnd"/>
                  <w:r>
                    <w:rPr>
                      <w:rFonts w:cs="Arial"/>
                      <w:bCs/>
                      <w:szCs w:val="26"/>
                    </w:rPr>
                    <w:t xml:space="preserve"> 6</w:t>
                  </w:r>
                </w:p>
                <w:p w14:paraId="51264DFE" w14:textId="77777777" w:rsidR="00C72E26" w:rsidRPr="00B57EEA" w:rsidRDefault="00C72E26" w:rsidP="00C72E26">
                  <w:pPr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10376</w:t>
                  </w:r>
                </w:p>
                <w:p w14:paraId="458AFA1E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</w:p>
              </w:tc>
              <w:tc>
                <w:tcPr>
                  <w:tcW w:w="4101" w:type="dxa"/>
                </w:tcPr>
                <w:p w14:paraId="7FAA1980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Povrchová úprava 2 – Pohledově zadní část pravého lýtka. Odebrán fragment bílé povrchové úpravy.</w:t>
                  </w:r>
                </w:p>
                <w:p w14:paraId="3BA14414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</w:p>
                <w:p w14:paraId="34BD816B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 w:rsidRPr="00F84862">
                    <w:rPr>
                      <w:rFonts w:cs="Arial"/>
                      <w:bCs/>
                      <w:szCs w:val="26"/>
                    </w:rPr>
                    <w:t xml:space="preserve">Složení </w:t>
                  </w:r>
                  <w:r>
                    <w:rPr>
                      <w:rFonts w:cs="Arial"/>
                      <w:bCs/>
                      <w:szCs w:val="26"/>
                    </w:rPr>
                    <w:t>barevných vrstev</w:t>
                  </w:r>
                </w:p>
              </w:tc>
              <w:tc>
                <w:tcPr>
                  <w:tcW w:w="3822" w:type="dxa"/>
                </w:tcPr>
                <w:p w14:paraId="651AAAA7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noProof/>
                      <w:szCs w:val="26"/>
                    </w:rPr>
                  </w:pPr>
                  <w:r>
                    <w:rPr>
                      <w:rFonts w:cs="Arial"/>
                      <w:bCs/>
                      <w:noProof/>
                      <w:szCs w:val="26"/>
                    </w:rPr>
                    <w:drawing>
                      <wp:inline distT="0" distB="0" distL="0" distR="0" wp14:anchorId="08FB796A" wp14:editId="326D80A5">
                        <wp:extent cx="1440000" cy="2022079"/>
                        <wp:effectExtent l="0" t="0" r="8255" b="0"/>
                        <wp:docPr id="9" name="Obráze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647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440000" cy="20220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2DE3580" w14:textId="77777777" w:rsidR="00C72E26" w:rsidRDefault="00C72E26" w:rsidP="00C72E26"/>
          <w:p w14:paraId="71EB3809" w14:textId="77777777" w:rsidR="00C72E26" w:rsidRDefault="00C72E26" w:rsidP="00C72E26"/>
          <w:p w14:paraId="67D197EB" w14:textId="77777777" w:rsidR="00C72E26" w:rsidRDefault="00C72E26" w:rsidP="00C72E26"/>
          <w:p w14:paraId="6EBE0CE0" w14:textId="77777777" w:rsidR="00C72E26" w:rsidRDefault="00C72E26" w:rsidP="00C72E26"/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950"/>
              <w:gridCol w:w="2889"/>
              <w:gridCol w:w="1959"/>
            </w:tblGrid>
            <w:tr w:rsidR="00C72E26" w14:paraId="33E84033" w14:textId="77777777" w:rsidTr="00EC3509">
              <w:tc>
                <w:tcPr>
                  <w:tcW w:w="1139" w:type="dxa"/>
                </w:tcPr>
                <w:p w14:paraId="0C00ECE8" w14:textId="77777777" w:rsidR="00C72E26" w:rsidRPr="00B57EEA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proofErr w:type="spellStart"/>
                  <w:r w:rsidRPr="00B57EEA">
                    <w:rPr>
                      <w:rFonts w:cs="Arial"/>
                      <w:bCs/>
                      <w:szCs w:val="26"/>
                    </w:rPr>
                    <w:t>Vz</w:t>
                  </w:r>
                  <w:proofErr w:type="spellEnd"/>
                  <w:r w:rsidRPr="00B57EEA">
                    <w:rPr>
                      <w:rFonts w:cs="Arial"/>
                      <w:bCs/>
                      <w:szCs w:val="26"/>
                    </w:rPr>
                    <w:t xml:space="preserve"> </w:t>
                  </w:r>
                  <w:r>
                    <w:rPr>
                      <w:rFonts w:cs="Arial"/>
                      <w:bCs/>
                      <w:szCs w:val="26"/>
                    </w:rPr>
                    <w:t>7</w:t>
                  </w:r>
                </w:p>
                <w:p w14:paraId="1A8D39C1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 w:rsidRPr="00B57EEA">
                    <w:rPr>
                      <w:rFonts w:cs="Arial"/>
                      <w:bCs/>
                      <w:szCs w:val="26"/>
                    </w:rPr>
                    <w:t>1037</w:t>
                  </w:r>
                  <w:r>
                    <w:rPr>
                      <w:rFonts w:cs="Arial"/>
                      <w:bCs/>
                      <w:szCs w:val="26"/>
                    </w:rPr>
                    <w:t>7</w:t>
                  </w:r>
                </w:p>
              </w:tc>
              <w:tc>
                <w:tcPr>
                  <w:tcW w:w="4101" w:type="dxa"/>
                </w:tcPr>
                <w:p w14:paraId="36ED60CE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Ret</w:t>
                  </w:r>
                </w:p>
                <w:p w14:paraId="4BA78172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</w:p>
                <w:p w14:paraId="741DDE9C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 w:rsidRPr="00C34FD5">
                    <w:rPr>
                      <w:rFonts w:cs="Arial"/>
                      <w:bCs/>
                      <w:szCs w:val="26"/>
                    </w:rPr>
                    <w:t>Složení tmelu</w:t>
                  </w:r>
                </w:p>
              </w:tc>
              <w:tc>
                <w:tcPr>
                  <w:tcW w:w="3822" w:type="dxa"/>
                </w:tcPr>
                <w:p w14:paraId="38F1EB9A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noProof/>
                      <w:szCs w:val="26"/>
                    </w:rPr>
                  </w:pPr>
                </w:p>
              </w:tc>
            </w:tr>
            <w:tr w:rsidR="00C72E26" w14:paraId="28D42D63" w14:textId="77777777" w:rsidTr="00EC3509">
              <w:tc>
                <w:tcPr>
                  <w:tcW w:w="1139" w:type="dxa"/>
                </w:tcPr>
                <w:p w14:paraId="6FF3A26A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proofErr w:type="spellStart"/>
                  <w:r>
                    <w:rPr>
                      <w:rFonts w:cs="Arial"/>
                      <w:bCs/>
                      <w:szCs w:val="26"/>
                    </w:rPr>
                    <w:t>Vz</w:t>
                  </w:r>
                  <w:proofErr w:type="spellEnd"/>
                  <w:r>
                    <w:rPr>
                      <w:rFonts w:cs="Arial"/>
                      <w:bCs/>
                      <w:szCs w:val="26"/>
                    </w:rPr>
                    <w:t xml:space="preserve"> 8</w:t>
                  </w:r>
                </w:p>
                <w:p w14:paraId="70AABE0E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10378</w:t>
                  </w:r>
                </w:p>
              </w:tc>
              <w:tc>
                <w:tcPr>
                  <w:tcW w:w="4101" w:type="dxa"/>
                </w:tcPr>
                <w:p w14:paraId="614A2189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Draperie</w:t>
                  </w:r>
                </w:p>
                <w:p w14:paraId="73F567BF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</w:p>
                <w:p w14:paraId="289A0891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 w:rsidRPr="00C34FD5">
                    <w:rPr>
                      <w:rFonts w:cs="Arial"/>
                      <w:bCs/>
                      <w:szCs w:val="26"/>
                    </w:rPr>
                    <w:t>Složení tmelu</w:t>
                  </w:r>
                </w:p>
              </w:tc>
              <w:tc>
                <w:tcPr>
                  <w:tcW w:w="3822" w:type="dxa"/>
                </w:tcPr>
                <w:p w14:paraId="38477805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noProof/>
                      <w:szCs w:val="26"/>
                    </w:rPr>
                  </w:pPr>
                </w:p>
              </w:tc>
            </w:tr>
            <w:tr w:rsidR="00C72E26" w14:paraId="10BA6B5B" w14:textId="77777777" w:rsidTr="00EC3509">
              <w:tc>
                <w:tcPr>
                  <w:tcW w:w="1139" w:type="dxa"/>
                </w:tcPr>
                <w:p w14:paraId="6EDDF312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proofErr w:type="spellStart"/>
                  <w:r>
                    <w:rPr>
                      <w:rFonts w:cs="Arial"/>
                      <w:bCs/>
                      <w:szCs w:val="26"/>
                    </w:rPr>
                    <w:t>Vz</w:t>
                  </w:r>
                  <w:proofErr w:type="spellEnd"/>
                  <w:r>
                    <w:rPr>
                      <w:rFonts w:cs="Arial"/>
                      <w:bCs/>
                      <w:szCs w:val="26"/>
                    </w:rPr>
                    <w:t xml:space="preserve"> 9</w:t>
                  </w:r>
                </w:p>
                <w:p w14:paraId="53C2FE03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10379</w:t>
                  </w:r>
                </w:p>
              </w:tc>
              <w:tc>
                <w:tcPr>
                  <w:tcW w:w="4101" w:type="dxa"/>
                </w:tcPr>
                <w:p w14:paraId="7A979852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Koleno</w:t>
                  </w:r>
                </w:p>
                <w:p w14:paraId="24BB7CD3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</w:p>
                <w:p w14:paraId="47B06805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 w:rsidRPr="00C34FD5">
                    <w:rPr>
                      <w:rFonts w:cs="Arial"/>
                      <w:bCs/>
                      <w:szCs w:val="26"/>
                    </w:rPr>
                    <w:t>Složení tmelu</w:t>
                  </w:r>
                </w:p>
              </w:tc>
              <w:tc>
                <w:tcPr>
                  <w:tcW w:w="3822" w:type="dxa"/>
                </w:tcPr>
                <w:p w14:paraId="55935897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noProof/>
                      <w:szCs w:val="26"/>
                    </w:rPr>
                  </w:pPr>
                </w:p>
              </w:tc>
            </w:tr>
            <w:tr w:rsidR="00C72E26" w14:paraId="567F5BD7" w14:textId="77777777" w:rsidTr="00EC3509">
              <w:tc>
                <w:tcPr>
                  <w:tcW w:w="1139" w:type="dxa"/>
                </w:tcPr>
                <w:p w14:paraId="5AB53502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proofErr w:type="spellStart"/>
                  <w:r>
                    <w:rPr>
                      <w:rFonts w:cs="Arial"/>
                      <w:bCs/>
                      <w:szCs w:val="26"/>
                    </w:rPr>
                    <w:t>Vz</w:t>
                  </w:r>
                  <w:proofErr w:type="spellEnd"/>
                  <w:r>
                    <w:rPr>
                      <w:rFonts w:cs="Arial"/>
                      <w:bCs/>
                      <w:szCs w:val="26"/>
                    </w:rPr>
                    <w:t xml:space="preserve"> 10</w:t>
                  </w:r>
                </w:p>
                <w:p w14:paraId="74BF7B58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10380</w:t>
                  </w:r>
                </w:p>
              </w:tc>
              <w:tc>
                <w:tcPr>
                  <w:tcW w:w="4101" w:type="dxa"/>
                </w:tcPr>
                <w:p w14:paraId="70EBD534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Stehno</w:t>
                  </w:r>
                </w:p>
                <w:p w14:paraId="225F1E02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</w:p>
                <w:p w14:paraId="360EFEC8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Určení typu horniny</w:t>
                  </w:r>
                </w:p>
              </w:tc>
              <w:tc>
                <w:tcPr>
                  <w:tcW w:w="3822" w:type="dxa"/>
                </w:tcPr>
                <w:p w14:paraId="78510024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noProof/>
                      <w:szCs w:val="26"/>
                    </w:rPr>
                  </w:pPr>
                </w:p>
              </w:tc>
            </w:tr>
            <w:tr w:rsidR="00C72E26" w14:paraId="6103DE64" w14:textId="77777777" w:rsidTr="00EC3509">
              <w:tc>
                <w:tcPr>
                  <w:tcW w:w="1139" w:type="dxa"/>
                </w:tcPr>
                <w:p w14:paraId="6EF31D32" w14:textId="77777777" w:rsidR="00C72E26" w:rsidRPr="00F84862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</w:rPr>
                  </w:pPr>
                  <w:r w:rsidRPr="00F84862">
                    <w:rPr>
                      <w:rFonts w:cs="Arial"/>
                      <w:bCs/>
                    </w:rPr>
                    <w:t>S1</w:t>
                  </w:r>
                </w:p>
                <w:p w14:paraId="7FB3FC0C" w14:textId="77777777" w:rsidR="00C72E26" w:rsidRPr="00F84862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</w:rPr>
                  </w:pPr>
                </w:p>
                <w:p w14:paraId="36D96659" w14:textId="77777777" w:rsidR="00C72E26" w:rsidRPr="00F84862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</w:rPr>
                  </w:pPr>
                  <w:r w:rsidRPr="00F84862">
                    <w:t>S1/A</w:t>
                  </w:r>
                </w:p>
                <w:p w14:paraId="4D384643" w14:textId="77777777" w:rsidR="00C72E26" w:rsidRPr="00F84862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</w:rPr>
                  </w:pPr>
                  <w:r w:rsidRPr="00F84862">
                    <w:t>S1/B</w:t>
                  </w:r>
                </w:p>
                <w:p w14:paraId="02EC61B1" w14:textId="77777777" w:rsidR="00C72E26" w:rsidRPr="00F84862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</w:rPr>
                  </w:pPr>
                  <w:r w:rsidRPr="00F84862">
                    <w:t>S1/C</w:t>
                  </w:r>
                </w:p>
              </w:tc>
              <w:tc>
                <w:tcPr>
                  <w:tcW w:w="4101" w:type="dxa"/>
                </w:tcPr>
                <w:p w14:paraId="416C859D" w14:textId="77777777" w:rsidR="00C72E26" w:rsidRPr="00F84862" w:rsidRDefault="00C72E26" w:rsidP="00C72E26">
                  <w:r w:rsidRPr="00F84862">
                    <w:t>Kmen stromu</w:t>
                  </w:r>
                </w:p>
                <w:p w14:paraId="7B4EA85B" w14:textId="77777777" w:rsidR="00C72E26" w:rsidRPr="00F84862" w:rsidRDefault="00C72E26" w:rsidP="00C72E26">
                  <w:r w:rsidRPr="00F84862">
                    <w:t>Stanovení obsahu vodorozpustných solí</w:t>
                  </w:r>
                </w:p>
                <w:p w14:paraId="139DB77A" w14:textId="77777777" w:rsidR="00C72E26" w:rsidRPr="00F84862" w:rsidRDefault="00C72E26" w:rsidP="00C72E26"/>
                <w:p w14:paraId="24948615" w14:textId="77777777" w:rsidR="00C72E26" w:rsidRPr="00F84862" w:rsidRDefault="00C72E26" w:rsidP="00C72E26">
                  <w:pPr>
                    <w:keepNext/>
                    <w:outlineLvl w:val="2"/>
                  </w:pPr>
                  <w:r w:rsidRPr="00F84862">
                    <w:t>S1/A - výška 31 cm, hloubka 0 až 1 cm</w:t>
                  </w:r>
                </w:p>
                <w:p w14:paraId="70E8A765" w14:textId="77777777" w:rsidR="00C72E26" w:rsidRPr="00F84862" w:rsidRDefault="00C72E26" w:rsidP="00C72E26">
                  <w:r w:rsidRPr="00F84862">
                    <w:t>S1/B - výška 31 cm, hloubka 1 až 3 cm</w:t>
                  </w:r>
                </w:p>
                <w:p w14:paraId="286AD0BE" w14:textId="77777777" w:rsidR="00C72E26" w:rsidRPr="00F84862" w:rsidRDefault="00C72E26" w:rsidP="00C72E26">
                  <w:r w:rsidRPr="00F84862">
                    <w:t>S1/C - výška 31 cm, hloubka 3 až 5 cm</w:t>
                  </w:r>
                  <w:r w:rsidRPr="00F84862">
                    <w:tab/>
                  </w:r>
                </w:p>
              </w:tc>
              <w:tc>
                <w:tcPr>
                  <w:tcW w:w="3822" w:type="dxa"/>
                </w:tcPr>
                <w:p w14:paraId="24D6D707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noProof/>
                      <w:szCs w:val="26"/>
                    </w:rPr>
                  </w:pPr>
                </w:p>
              </w:tc>
            </w:tr>
            <w:tr w:rsidR="00C72E26" w14:paraId="573BB9FB" w14:textId="77777777" w:rsidTr="00EC3509">
              <w:tc>
                <w:tcPr>
                  <w:tcW w:w="1139" w:type="dxa"/>
                </w:tcPr>
                <w:p w14:paraId="6C777AAB" w14:textId="77777777" w:rsidR="00C72E26" w:rsidRPr="00F84862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</w:rPr>
                  </w:pPr>
                  <w:r w:rsidRPr="00F84862">
                    <w:rPr>
                      <w:rFonts w:cs="Arial"/>
                      <w:bCs/>
                    </w:rPr>
                    <w:t>S2</w:t>
                  </w:r>
                </w:p>
                <w:p w14:paraId="3EA9D1E1" w14:textId="77777777" w:rsidR="00C72E26" w:rsidRPr="00F84862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</w:rPr>
                  </w:pPr>
                </w:p>
                <w:p w14:paraId="13E583FA" w14:textId="77777777" w:rsidR="00C72E26" w:rsidRPr="00F84862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</w:rPr>
                  </w:pPr>
                  <w:r w:rsidRPr="00F84862">
                    <w:rPr>
                      <w:rFonts w:cs="Arial"/>
                      <w:bCs/>
                    </w:rPr>
                    <w:t>S2/A</w:t>
                  </w:r>
                </w:p>
                <w:p w14:paraId="6704BC20" w14:textId="77777777" w:rsidR="00C72E26" w:rsidRPr="00F84862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</w:rPr>
                  </w:pPr>
                  <w:r w:rsidRPr="00F84862">
                    <w:rPr>
                      <w:rFonts w:cs="Arial"/>
                      <w:bCs/>
                    </w:rPr>
                    <w:t>S2/B</w:t>
                  </w:r>
                </w:p>
                <w:p w14:paraId="3BB1FB35" w14:textId="77777777" w:rsidR="00C72E26" w:rsidRPr="00F84862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</w:rPr>
                  </w:pPr>
                  <w:r w:rsidRPr="00F84862">
                    <w:rPr>
                      <w:rFonts w:cs="Arial"/>
                      <w:bCs/>
                    </w:rPr>
                    <w:t>S2/C</w:t>
                  </w:r>
                </w:p>
              </w:tc>
              <w:tc>
                <w:tcPr>
                  <w:tcW w:w="4101" w:type="dxa"/>
                </w:tcPr>
                <w:p w14:paraId="35FEE317" w14:textId="77777777" w:rsidR="00C72E26" w:rsidRPr="00F84862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</w:rPr>
                  </w:pPr>
                  <w:r w:rsidRPr="00F84862">
                    <w:t>Hýždě</w:t>
                  </w:r>
                </w:p>
                <w:p w14:paraId="0E5AC419" w14:textId="77777777" w:rsidR="00C72E26" w:rsidRPr="00F84862" w:rsidRDefault="00C72E26" w:rsidP="00C72E26">
                  <w:r w:rsidRPr="00F84862">
                    <w:t>Stanovení obsahu vodorozpustných solí</w:t>
                  </w:r>
                </w:p>
                <w:p w14:paraId="4B21A549" w14:textId="77777777" w:rsidR="00C72E26" w:rsidRPr="00F84862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</w:rPr>
                  </w:pPr>
                </w:p>
                <w:p w14:paraId="64CEAFD1" w14:textId="77777777" w:rsidR="00C72E26" w:rsidRPr="00F84862" w:rsidRDefault="00C72E26" w:rsidP="00C72E26">
                  <w:pPr>
                    <w:keepNext/>
                    <w:outlineLvl w:val="2"/>
                  </w:pPr>
                  <w:r w:rsidRPr="00F84862">
                    <w:t>S2/A - výška 31 cm, hloubka 0 až 1 cm</w:t>
                  </w:r>
                </w:p>
                <w:p w14:paraId="683BDE02" w14:textId="77777777" w:rsidR="00C72E26" w:rsidRPr="00F84862" w:rsidRDefault="00C72E26" w:rsidP="00C72E26">
                  <w:r w:rsidRPr="00F84862">
                    <w:t>S2/B - výška 31 cm, hloubka 1 až 3 cm</w:t>
                  </w:r>
                </w:p>
                <w:p w14:paraId="5BC0E0F2" w14:textId="77777777" w:rsidR="00C72E26" w:rsidRPr="00F84862" w:rsidRDefault="00C72E26" w:rsidP="00C72E26">
                  <w:r w:rsidRPr="00F84862">
                    <w:t>S2/C - výška 31 cm, hloubka 3 až 5 cm</w:t>
                  </w:r>
                </w:p>
              </w:tc>
              <w:tc>
                <w:tcPr>
                  <w:tcW w:w="3822" w:type="dxa"/>
                </w:tcPr>
                <w:p w14:paraId="1182852D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noProof/>
                      <w:szCs w:val="26"/>
                    </w:rPr>
                  </w:pPr>
                </w:p>
              </w:tc>
            </w:tr>
          </w:tbl>
          <w:p w14:paraId="3120D7CA" w14:textId="77777777" w:rsidR="0022194F" w:rsidRPr="00821499" w:rsidRDefault="0022194F" w:rsidP="00821499">
            <w:pPr>
              <w:rPr>
                <w:rFonts w:cstheme="minorHAnsi"/>
              </w:rPr>
            </w:pPr>
          </w:p>
        </w:tc>
      </w:tr>
      <w:tr w:rsidR="00821499" w:rsidRPr="00821499" w14:paraId="5E1A21DD" w14:textId="77777777" w:rsidTr="00CF54D3">
        <w:tc>
          <w:tcPr>
            <w:tcW w:w="4606" w:type="dxa"/>
          </w:tcPr>
          <w:p w14:paraId="1B7B8745" w14:textId="77777777" w:rsidR="0022194F" w:rsidRPr="00821499" w:rsidRDefault="0022194F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821499" w:rsidRDefault="0022194F" w:rsidP="00821499">
            <w:pPr>
              <w:rPr>
                <w:rFonts w:cstheme="minorHAnsi"/>
              </w:rPr>
            </w:pPr>
          </w:p>
        </w:tc>
      </w:tr>
      <w:tr w:rsidR="00821499" w:rsidRPr="00821499" w14:paraId="0ACABA34" w14:textId="77777777" w:rsidTr="00CF54D3">
        <w:tc>
          <w:tcPr>
            <w:tcW w:w="4606" w:type="dxa"/>
          </w:tcPr>
          <w:p w14:paraId="2B920B9B" w14:textId="77777777" w:rsidR="0022194F" w:rsidRPr="00821499" w:rsidRDefault="0022194F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7F43FA79" w:rsidR="0022194F" w:rsidRPr="00821499" w:rsidRDefault="00C72E26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socha</w:t>
            </w:r>
          </w:p>
        </w:tc>
      </w:tr>
      <w:tr w:rsidR="00821499" w:rsidRPr="00821499" w14:paraId="7715CB8F" w14:textId="77777777" w:rsidTr="00CF54D3">
        <w:tc>
          <w:tcPr>
            <w:tcW w:w="4606" w:type="dxa"/>
          </w:tcPr>
          <w:p w14:paraId="1E56020F" w14:textId="77777777" w:rsidR="0022194F" w:rsidRPr="00821499" w:rsidRDefault="0022194F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821499" w:rsidRDefault="0022194F" w:rsidP="00821499">
            <w:pPr>
              <w:rPr>
                <w:rFonts w:cstheme="minorHAnsi"/>
              </w:rPr>
            </w:pPr>
          </w:p>
        </w:tc>
      </w:tr>
      <w:tr w:rsidR="00821499" w:rsidRPr="00821499" w14:paraId="20A918C5" w14:textId="77777777" w:rsidTr="00CF54D3">
        <w:tc>
          <w:tcPr>
            <w:tcW w:w="4606" w:type="dxa"/>
          </w:tcPr>
          <w:p w14:paraId="1A2F26B6" w14:textId="77777777" w:rsidR="0022194F" w:rsidRPr="00821499" w:rsidRDefault="0022194F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>Datace</w:t>
            </w:r>
            <w:r w:rsidR="00AA48FC" w:rsidRPr="00821499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821499" w:rsidRDefault="0022194F" w:rsidP="00821499">
            <w:pPr>
              <w:rPr>
                <w:rFonts w:cstheme="minorHAnsi"/>
              </w:rPr>
            </w:pPr>
          </w:p>
        </w:tc>
      </w:tr>
      <w:tr w:rsidR="00821499" w:rsidRPr="00821499" w14:paraId="0BF9C387" w14:textId="77777777" w:rsidTr="00CF54D3">
        <w:tc>
          <w:tcPr>
            <w:tcW w:w="4606" w:type="dxa"/>
          </w:tcPr>
          <w:p w14:paraId="12280DD1" w14:textId="77777777" w:rsidR="0022194F" w:rsidRPr="00821499" w:rsidRDefault="0022194F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15238A70" w:rsidR="0022194F" w:rsidRPr="00821499" w:rsidRDefault="00C72E26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Bayer Karol</w:t>
            </w:r>
          </w:p>
        </w:tc>
      </w:tr>
      <w:tr w:rsidR="00821499" w:rsidRPr="00821499" w14:paraId="3B388C43" w14:textId="77777777" w:rsidTr="00CF54D3">
        <w:tc>
          <w:tcPr>
            <w:tcW w:w="4606" w:type="dxa"/>
          </w:tcPr>
          <w:p w14:paraId="07CED6AE" w14:textId="77777777" w:rsidR="0022194F" w:rsidRPr="00821499" w:rsidRDefault="0022194F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>Datum zpracování zprávy</w:t>
            </w:r>
            <w:r w:rsidR="00AA48FC" w:rsidRPr="00821499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07C1E937" w:rsidR="0022194F" w:rsidRPr="00821499" w:rsidRDefault="0022194F" w:rsidP="00821499">
            <w:pPr>
              <w:rPr>
                <w:rFonts w:cstheme="minorHAnsi"/>
              </w:rPr>
            </w:pPr>
          </w:p>
        </w:tc>
      </w:tr>
      <w:tr w:rsidR="005A54E0" w:rsidRPr="00821499" w14:paraId="39B656B6" w14:textId="77777777" w:rsidTr="00CF54D3">
        <w:tc>
          <w:tcPr>
            <w:tcW w:w="4606" w:type="dxa"/>
          </w:tcPr>
          <w:p w14:paraId="0369BDA3" w14:textId="77777777" w:rsidR="005A54E0" w:rsidRPr="00821499" w:rsidRDefault="005A54E0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>Číslo příslušné zprávy v </w:t>
            </w:r>
            <w:r w:rsidR="000A6440" w:rsidRPr="00821499">
              <w:rPr>
                <w:rFonts w:cstheme="minorHAnsi"/>
                <w:b/>
              </w:rPr>
              <w:t>databázi</w:t>
            </w:r>
            <w:r w:rsidRPr="00821499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02E161EB" w:rsidR="005A54E0" w:rsidRPr="00821499" w:rsidRDefault="00C72E26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2020_10</w:t>
            </w:r>
          </w:p>
        </w:tc>
      </w:tr>
    </w:tbl>
    <w:p w14:paraId="2329459B" w14:textId="77777777" w:rsidR="00AA48FC" w:rsidRPr="00821499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1499" w:rsidRPr="00821499" w14:paraId="5F13C4C5" w14:textId="77777777" w:rsidTr="00CF54D3">
        <w:tc>
          <w:tcPr>
            <w:tcW w:w="10060" w:type="dxa"/>
          </w:tcPr>
          <w:p w14:paraId="01601BB6" w14:textId="77777777" w:rsidR="00AA48FC" w:rsidRPr="00821499" w:rsidRDefault="00AA48FC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>Výsledky analýzy</w:t>
            </w:r>
          </w:p>
        </w:tc>
      </w:tr>
      <w:tr w:rsidR="00AA48FC" w:rsidRPr="00821499" w14:paraId="40D63742" w14:textId="77777777" w:rsidTr="00CF54D3">
        <w:tc>
          <w:tcPr>
            <w:tcW w:w="10060" w:type="dxa"/>
          </w:tcPr>
          <w:p w14:paraId="1C89CE2F" w14:textId="77777777" w:rsidR="00AA48FC" w:rsidRPr="00821499" w:rsidRDefault="00AA48FC" w:rsidP="00821499">
            <w:pPr>
              <w:rPr>
                <w:rFonts w:cstheme="minorHAnsi"/>
              </w:rPr>
            </w:pPr>
          </w:p>
          <w:p w14:paraId="56AC51C8" w14:textId="2BCA3BC0" w:rsidR="00F43F13" w:rsidRDefault="00F43F13" w:rsidP="00C72E26">
            <w:pPr>
              <w:rPr>
                <w:rFonts w:cs="Arial"/>
                <w:u w:val="single"/>
              </w:rPr>
            </w:pPr>
          </w:p>
          <w:tbl>
            <w:tblPr>
              <w:tblStyle w:val="Mkatabulky"/>
              <w:tblW w:w="9209" w:type="dxa"/>
              <w:tblLook w:val="04A0" w:firstRow="1" w:lastRow="0" w:firstColumn="1" w:lastColumn="0" w:noHBand="0" w:noVBand="1"/>
            </w:tblPr>
            <w:tblGrid>
              <w:gridCol w:w="1135"/>
              <w:gridCol w:w="6178"/>
              <w:gridCol w:w="1896"/>
            </w:tblGrid>
            <w:tr w:rsidR="00F43F13" w14:paraId="4FD1F98E" w14:textId="77777777" w:rsidTr="00EC3509">
              <w:tc>
                <w:tcPr>
                  <w:tcW w:w="1139" w:type="dxa"/>
                </w:tcPr>
                <w:p w14:paraId="59817C0E" w14:textId="77777777" w:rsidR="00F43F13" w:rsidRDefault="00F43F13" w:rsidP="00F43F13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proofErr w:type="spellStart"/>
                  <w:r>
                    <w:rPr>
                      <w:rFonts w:cs="Arial"/>
                      <w:bCs/>
                      <w:szCs w:val="26"/>
                    </w:rPr>
                    <w:t>Vz</w:t>
                  </w:r>
                  <w:proofErr w:type="spellEnd"/>
                  <w:r>
                    <w:rPr>
                      <w:rFonts w:cs="Arial"/>
                      <w:bCs/>
                      <w:szCs w:val="26"/>
                    </w:rPr>
                    <w:t xml:space="preserve"> 5</w:t>
                  </w:r>
                </w:p>
                <w:p w14:paraId="578106F1" w14:textId="77777777" w:rsidR="00F43F13" w:rsidRDefault="00F43F13" w:rsidP="00F43F13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 w:rsidRPr="00B57EEA">
                    <w:rPr>
                      <w:rFonts w:cs="Arial"/>
                      <w:bCs/>
                      <w:szCs w:val="26"/>
                    </w:rPr>
                    <w:t>1037</w:t>
                  </w:r>
                  <w:r>
                    <w:rPr>
                      <w:rFonts w:cs="Arial"/>
                      <w:bCs/>
                      <w:szCs w:val="26"/>
                    </w:rPr>
                    <w:t>5</w:t>
                  </w:r>
                </w:p>
              </w:tc>
              <w:tc>
                <w:tcPr>
                  <w:tcW w:w="6227" w:type="dxa"/>
                </w:tcPr>
                <w:p w14:paraId="0BF42DEF" w14:textId="77777777" w:rsidR="00F43F13" w:rsidRDefault="00F43F13" w:rsidP="00F43F13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Povrchová úprava 1 – Pohledově pravá vnější část draperie. Odebrán fragment narůžovělé povrchové úpravy.</w:t>
                  </w:r>
                </w:p>
                <w:p w14:paraId="3192F042" w14:textId="77777777" w:rsidR="00F43F13" w:rsidRDefault="00F43F13" w:rsidP="00F43F13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</w:p>
                <w:p w14:paraId="6D17E3EC" w14:textId="77777777" w:rsidR="00F43F13" w:rsidRDefault="00F43F13" w:rsidP="00F43F13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 w:rsidRPr="00C34FD5">
                    <w:rPr>
                      <w:rFonts w:cs="Arial"/>
                      <w:bCs/>
                      <w:szCs w:val="26"/>
                    </w:rPr>
                    <w:t>Složení barevných vrstev</w:t>
                  </w:r>
                </w:p>
              </w:tc>
              <w:tc>
                <w:tcPr>
                  <w:tcW w:w="1843" w:type="dxa"/>
                </w:tcPr>
                <w:p w14:paraId="488FCDAB" w14:textId="77777777" w:rsidR="00F43F13" w:rsidRDefault="00F43F13" w:rsidP="00F43F13">
                  <w:pPr>
                    <w:keepNext/>
                    <w:outlineLvl w:val="2"/>
                    <w:rPr>
                      <w:rFonts w:cs="Arial"/>
                      <w:bCs/>
                      <w:noProof/>
                      <w:szCs w:val="26"/>
                    </w:rPr>
                  </w:pPr>
                  <w:r>
                    <w:rPr>
                      <w:rFonts w:cs="Arial"/>
                      <w:bCs/>
                      <w:noProof/>
                      <w:szCs w:val="26"/>
                    </w:rPr>
                    <w:drawing>
                      <wp:inline distT="0" distB="0" distL="0" distR="0" wp14:anchorId="28FD24E8" wp14:editId="127D8DEF">
                        <wp:extent cx="1066746" cy="1080000"/>
                        <wp:effectExtent l="0" t="0" r="635" b="6350"/>
                        <wp:docPr id="19" name="Obrázek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8022" b="1454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66746" cy="10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55F8DA9" w14:textId="77777777" w:rsidR="00F43F13" w:rsidRDefault="00F43F13" w:rsidP="00F43F13"/>
          <w:tbl>
            <w:tblPr>
              <w:tblW w:w="92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49"/>
              <w:gridCol w:w="4537"/>
            </w:tblGrid>
            <w:tr w:rsidR="00F43F13" w:rsidRPr="004D7A42" w14:paraId="1DABB003" w14:textId="77777777" w:rsidTr="00EC3509">
              <w:tc>
                <w:tcPr>
                  <w:tcW w:w="4749" w:type="dxa"/>
                  <w:shd w:val="clear" w:color="auto" w:fill="auto"/>
                </w:tcPr>
                <w:p w14:paraId="7DCA5466" w14:textId="77777777" w:rsidR="00F43F13" w:rsidRPr="004D7A42" w:rsidRDefault="00F43F13" w:rsidP="00F43F13">
                  <w:pPr>
                    <w:rPr>
                      <w:rFonts w:cs="Arial"/>
                    </w:rPr>
                  </w:pPr>
                  <w:r>
                    <w:rPr>
                      <w:rFonts w:cs="Arial"/>
                      <w:noProof/>
                    </w:rPr>
                    <w:drawing>
                      <wp:inline distT="0" distB="0" distL="0" distR="0" wp14:anchorId="75BABF65" wp14:editId="184D8107">
                        <wp:extent cx="2878455" cy="1917065"/>
                        <wp:effectExtent l="0" t="0" r="0" b="6985"/>
                        <wp:docPr id="32" name="Obrázek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" name="10375_10x (1) kopie.jp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78455" cy="19170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614BC3F" w14:textId="77777777" w:rsidR="00F43F13" w:rsidRPr="004D7A42" w:rsidRDefault="00F43F13" w:rsidP="00F43F13">
                  <w:pPr>
                    <w:rPr>
                      <w:rFonts w:cs="Arial"/>
                    </w:rPr>
                  </w:pPr>
                  <w:r w:rsidRPr="004D7A42">
                    <w:rPr>
                      <w:rFonts w:cs="Arial"/>
                    </w:rPr>
                    <w:t xml:space="preserve">Bílé dopadající světlo, fotografováno při zvětšení mikroskopu </w:t>
                  </w:r>
                  <w:r>
                    <w:rPr>
                      <w:rFonts w:cs="Arial"/>
                    </w:rPr>
                    <w:t>10</w:t>
                  </w:r>
                  <w:r w:rsidRPr="004D7A42">
                    <w:rPr>
                      <w:rFonts w:cs="Arial"/>
                    </w:rPr>
                    <w:t>0x</w:t>
                  </w:r>
                </w:p>
              </w:tc>
              <w:tc>
                <w:tcPr>
                  <w:tcW w:w="4537" w:type="dxa"/>
                  <w:shd w:val="clear" w:color="auto" w:fill="auto"/>
                </w:tcPr>
                <w:p w14:paraId="7486AC01" w14:textId="77777777" w:rsidR="00F43F13" w:rsidRPr="004D7A42" w:rsidRDefault="00F43F13" w:rsidP="00F43F13">
                  <w:pPr>
                    <w:rPr>
                      <w:rFonts w:cs="Arial"/>
                    </w:rPr>
                  </w:pPr>
                  <w:r>
                    <w:rPr>
                      <w:rFonts w:cs="Arial"/>
                      <w:noProof/>
                    </w:rPr>
                    <w:drawing>
                      <wp:inline distT="0" distB="0" distL="0" distR="0" wp14:anchorId="705B9C6B" wp14:editId="058C9B87">
                        <wp:extent cx="2698750" cy="1948999"/>
                        <wp:effectExtent l="0" t="0" r="6350" b="0"/>
                        <wp:docPr id="52" name="Obrázek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" name="10375_01.jpg"/>
                                <pic:cNvPicPr/>
                              </pic:nvPicPr>
                              <pic:blipFill rotWithShape="1"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278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700000" cy="19499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D818A83" w14:textId="77777777" w:rsidR="00F43F13" w:rsidRPr="004D7A42" w:rsidRDefault="00F43F13" w:rsidP="00F43F13">
                  <w:pPr>
                    <w:rPr>
                      <w:rFonts w:cs="Arial"/>
                    </w:rPr>
                  </w:pPr>
                  <w:r w:rsidRPr="004D7A42">
                    <w:rPr>
                      <w:rFonts w:cs="Arial"/>
                      <w:noProof/>
                    </w:rPr>
                    <w:t>REM-BSE, rastrovací elektronový mikroskop, detektor zpětně odražených elektronů</w:t>
                  </w:r>
                </w:p>
              </w:tc>
            </w:tr>
          </w:tbl>
          <w:p w14:paraId="5E8C36A2" w14:textId="77777777" w:rsidR="00F43F13" w:rsidRDefault="00F43F13" w:rsidP="00F43F13">
            <w:pPr>
              <w:spacing w:line="264" w:lineRule="auto"/>
              <w:rPr>
                <w:rFonts w:cs="Arial"/>
              </w:rPr>
            </w:pPr>
          </w:p>
          <w:p w14:paraId="4418D2FF" w14:textId="77777777" w:rsidR="00F43F13" w:rsidRDefault="00F43F13" w:rsidP="00F43F13">
            <w:pPr>
              <w:spacing w:line="264" w:lineRule="auto"/>
              <w:rPr>
                <w:rFonts w:cs="Arial"/>
              </w:rPr>
            </w:pPr>
            <w:r w:rsidRPr="0057536D">
              <w:rPr>
                <w:rFonts w:cs="Arial"/>
              </w:rPr>
              <w:t>Popis a složení vrstev</w:t>
            </w:r>
          </w:p>
          <w:p w14:paraId="07635AEE" w14:textId="77777777" w:rsidR="00F43F13" w:rsidRPr="0057536D" w:rsidRDefault="00F43F13" w:rsidP="00F43F13">
            <w:pPr>
              <w:spacing w:line="264" w:lineRule="auto"/>
              <w:rPr>
                <w:rFonts w:cs="Arial"/>
              </w:rPr>
            </w:pPr>
          </w:p>
          <w:tbl>
            <w:tblPr>
              <w:tblW w:w="508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15"/>
              <w:gridCol w:w="8978"/>
            </w:tblGrid>
            <w:tr w:rsidR="00F43F13" w:rsidRPr="0057536D" w14:paraId="45DD4EAA" w14:textId="77777777" w:rsidTr="00EC3509">
              <w:tc>
                <w:tcPr>
                  <w:tcW w:w="508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9A40B38" w14:textId="77777777" w:rsidR="00F43F13" w:rsidRPr="00C94451" w:rsidRDefault="00F43F13" w:rsidP="00F43F13">
                  <w:pPr>
                    <w:spacing w:line="288" w:lineRule="auto"/>
                    <w:rPr>
                      <w:rFonts w:cs="Arial"/>
                      <w:iCs/>
                    </w:rPr>
                  </w:pPr>
                  <w:r w:rsidRPr="00C94451">
                    <w:rPr>
                      <w:rFonts w:cs="Arial"/>
                      <w:iCs/>
                    </w:rPr>
                    <w:t>Číslo</w:t>
                  </w:r>
                </w:p>
                <w:p w14:paraId="754F2401" w14:textId="77777777" w:rsidR="00F43F13" w:rsidRPr="00C94451" w:rsidRDefault="00F43F13" w:rsidP="00F43F13">
                  <w:pPr>
                    <w:spacing w:line="288" w:lineRule="auto"/>
                    <w:rPr>
                      <w:rFonts w:cs="Arial"/>
                      <w:iCs/>
                    </w:rPr>
                  </w:pPr>
                  <w:r w:rsidRPr="00C94451">
                    <w:rPr>
                      <w:rFonts w:cs="Arial"/>
                      <w:iCs/>
                    </w:rPr>
                    <w:t>vrstvy</w:t>
                  </w:r>
                </w:p>
              </w:tc>
              <w:tc>
                <w:tcPr>
                  <w:tcW w:w="4492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8253132" w14:textId="77777777" w:rsidR="00F43F13" w:rsidRPr="00C94451" w:rsidRDefault="00F43F13" w:rsidP="00F43F13">
                  <w:pPr>
                    <w:spacing w:line="288" w:lineRule="auto"/>
                    <w:rPr>
                      <w:rFonts w:cs="Arial"/>
                    </w:rPr>
                  </w:pPr>
                  <w:r w:rsidRPr="00C94451">
                    <w:rPr>
                      <w:rFonts w:cs="Arial"/>
                      <w:iCs/>
                    </w:rPr>
                    <w:t>Popis a složení vrstvy</w:t>
                  </w:r>
                </w:p>
              </w:tc>
            </w:tr>
            <w:tr w:rsidR="00F43F13" w:rsidRPr="0057536D" w14:paraId="1C3F5740" w14:textId="77777777" w:rsidTr="00EC3509">
              <w:tc>
                <w:tcPr>
                  <w:tcW w:w="508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61FA134" w14:textId="77777777" w:rsidR="00F43F13" w:rsidRPr="00C94451" w:rsidRDefault="00F43F13" w:rsidP="00F43F13">
                  <w:pPr>
                    <w:spacing w:line="288" w:lineRule="auto"/>
                    <w:rPr>
                      <w:rFonts w:cs="Arial"/>
                      <w:iCs/>
                    </w:rPr>
                  </w:pPr>
                  <w:r w:rsidRPr="00C94451">
                    <w:rPr>
                      <w:rFonts w:cs="Arial"/>
                      <w:iCs/>
                    </w:rPr>
                    <w:t>2</w:t>
                  </w:r>
                </w:p>
              </w:tc>
              <w:tc>
                <w:tcPr>
                  <w:tcW w:w="4492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67832BE" w14:textId="77777777" w:rsidR="00F43F13" w:rsidRPr="00C94451" w:rsidRDefault="00F43F13" w:rsidP="00F43F13">
                  <w:pPr>
                    <w:spacing w:line="288" w:lineRule="auto"/>
                    <w:rPr>
                      <w:rFonts w:cs="Arial"/>
                      <w:iCs/>
                    </w:rPr>
                  </w:pPr>
                  <w:r w:rsidRPr="00C94451">
                    <w:rPr>
                      <w:rFonts w:cs="Arial"/>
                      <w:iCs/>
                    </w:rPr>
                    <w:t xml:space="preserve">Světlá, načervenalá vrstva – obsahuje síran vápenatý (důsledek </w:t>
                  </w:r>
                  <w:proofErr w:type="spellStart"/>
                  <w:r w:rsidRPr="00C94451">
                    <w:rPr>
                      <w:rFonts w:cs="Arial"/>
                      <w:iCs/>
                    </w:rPr>
                    <w:t>sulfatizace</w:t>
                  </w:r>
                  <w:proofErr w:type="spellEnd"/>
                  <w:r w:rsidRPr="00C94451">
                    <w:rPr>
                      <w:rFonts w:cs="Arial"/>
                      <w:iCs/>
                    </w:rPr>
                    <w:t>) příměs červeného okru a titanové běloby</w:t>
                  </w:r>
                </w:p>
              </w:tc>
            </w:tr>
            <w:tr w:rsidR="00F43F13" w:rsidRPr="0057536D" w14:paraId="4B790E21" w14:textId="77777777" w:rsidTr="00EC3509">
              <w:tc>
                <w:tcPr>
                  <w:tcW w:w="508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502FCE1" w14:textId="77777777" w:rsidR="00F43F13" w:rsidRPr="00C94451" w:rsidRDefault="00F43F13" w:rsidP="00F43F13">
                  <w:pPr>
                    <w:spacing w:line="288" w:lineRule="auto"/>
                    <w:rPr>
                      <w:rFonts w:cs="Arial"/>
                      <w:iCs/>
                    </w:rPr>
                  </w:pPr>
                  <w:r w:rsidRPr="00C94451">
                    <w:rPr>
                      <w:rFonts w:cs="Arial"/>
                      <w:iCs/>
                    </w:rPr>
                    <w:t>1</w:t>
                  </w:r>
                </w:p>
              </w:tc>
              <w:tc>
                <w:tcPr>
                  <w:tcW w:w="4492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EAC1A48" w14:textId="77777777" w:rsidR="00F43F13" w:rsidRPr="00C94451" w:rsidRDefault="00F43F13" w:rsidP="00F43F13">
                  <w:pPr>
                    <w:spacing w:line="288" w:lineRule="auto"/>
                    <w:rPr>
                      <w:rFonts w:cs="Arial"/>
                      <w:iCs/>
                    </w:rPr>
                  </w:pPr>
                  <w:r w:rsidRPr="00C94451">
                    <w:rPr>
                      <w:rFonts w:cs="Arial"/>
                      <w:iCs/>
                    </w:rPr>
                    <w:t xml:space="preserve">Světlá, slabě nažloutlá zrnitá vrstva – obsahuje síran vápenatý (důsledek </w:t>
                  </w:r>
                  <w:proofErr w:type="spellStart"/>
                  <w:r w:rsidRPr="00C94451">
                    <w:rPr>
                      <w:rFonts w:cs="Arial"/>
                      <w:iCs/>
                    </w:rPr>
                    <w:t>sulfatizace</w:t>
                  </w:r>
                  <w:proofErr w:type="spellEnd"/>
                  <w:r w:rsidRPr="00C94451">
                    <w:rPr>
                      <w:rFonts w:cs="Arial"/>
                      <w:iCs/>
                    </w:rPr>
                    <w:t xml:space="preserve">), malé množství uhličitanu vápenatého (v matrix i jako plnivo), příměs hlinky </w:t>
                  </w:r>
                </w:p>
              </w:tc>
            </w:tr>
            <w:tr w:rsidR="00F43F13" w:rsidRPr="0057536D" w14:paraId="2399FC4B" w14:textId="77777777" w:rsidTr="00EC3509">
              <w:tc>
                <w:tcPr>
                  <w:tcW w:w="508" w:type="pct"/>
                  <w:shd w:val="clear" w:color="auto" w:fill="auto"/>
                </w:tcPr>
                <w:p w14:paraId="7E1FD6E2" w14:textId="77777777" w:rsidR="00F43F13" w:rsidRPr="00C94451" w:rsidRDefault="00F43F13" w:rsidP="00F43F13">
                  <w:pPr>
                    <w:spacing w:line="288" w:lineRule="auto"/>
                    <w:rPr>
                      <w:rFonts w:cs="Arial"/>
                      <w:iCs/>
                    </w:rPr>
                  </w:pPr>
                  <w:r w:rsidRPr="00C94451">
                    <w:rPr>
                      <w:rFonts w:cs="Arial"/>
                      <w:iCs/>
                    </w:rPr>
                    <w:t>0</w:t>
                  </w:r>
                </w:p>
              </w:tc>
              <w:tc>
                <w:tcPr>
                  <w:tcW w:w="4492" w:type="pct"/>
                  <w:shd w:val="clear" w:color="auto" w:fill="auto"/>
                </w:tcPr>
                <w:p w14:paraId="2683A692" w14:textId="77777777" w:rsidR="00F43F13" w:rsidRPr="00C94451" w:rsidRDefault="00F43F13" w:rsidP="00F43F13">
                  <w:pPr>
                    <w:spacing w:line="288" w:lineRule="auto"/>
                    <w:rPr>
                      <w:rFonts w:cs="Arial"/>
                    </w:rPr>
                  </w:pPr>
                  <w:r w:rsidRPr="00C94451">
                    <w:rPr>
                      <w:rFonts w:cs="Arial"/>
                    </w:rPr>
                    <w:t xml:space="preserve">Fragmenty vápence  </w:t>
                  </w:r>
                </w:p>
              </w:tc>
            </w:tr>
          </w:tbl>
          <w:p w14:paraId="65708723" w14:textId="77777777" w:rsidR="00F43F13" w:rsidRDefault="00F43F13" w:rsidP="00F43F13">
            <w:pPr>
              <w:spacing w:line="264" w:lineRule="auto"/>
              <w:rPr>
                <w:rFonts w:cs="Arial"/>
              </w:rPr>
            </w:pPr>
          </w:p>
          <w:p w14:paraId="08630347" w14:textId="77777777" w:rsidR="00F43F13" w:rsidRDefault="00F43F13" w:rsidP="00C72E26">
            <w:pPr>
              <w:rPr>
                <w:rFonts w:cs="Arial"/>
                <w:u w:val="single"/>
              </w:rPr>
            </w:pPr>
          </w:p>
          <w:p w14:paraId="6D943665" w14:textId="69F7BFD8" w:rsidR="00C078F4" w:rsidRDefault="00C078F4" w:rsidP="00C72E26">
            <w:pPr>
              <w:rPr>
                <w:rFonts w:cs="Arial"/>
                <w:u w:val="single"/>
              </w:rPr>
            </w:pPr>
          </w:p>
          <w:p w14:paraId="458C6A33" w14:textId="7FC0A695" w:rsidR="0065280A" w:rsidRPr="00821499" w:rsidRDefault="0065280A" w:rsidP="00821499">
            <w:pPr>
              <w:rPr>
                <w:rFonts w:cstheme="minorHAnsi"/>
              </w:rPr>
            </w:pPr>
          </w:p>
          <w:p w14:paraId="36D30144" w14:textId="77777777" w:rsidR="0065280A" w:rsidRPr="00821499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821499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821499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1499" w:rsidRPr="00821499" w14:paraId="6588E497" w14:textId="77777777" w:rsidTr="00CF54D3">
        <w:tc>
          <w:tcPr>
            <w:tcW w:w="10060" w:type="dxa"/>
          </w:tcPr>
          <w:p w14:paraId="6A3A9C3E" w14:textId="77777777" w:rsidR="00AA48FC" w:rsidRPr="00821499" w:rsidRDefault="00AA48FC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821499" w14:paraId="24BB7D60" w14:textId="77777777" w:rsidTr="00CF54D3">
        <w:tc>
          <w:tcPr>
            <w:tcW w:w="10060" w:type="dxa"/>
          </w:tcPr>
          <w:p w14:paraId="4FB66E8A" w14:textId="77777777" w:rsidR="00AA48FC" w:rsidRPr="00821499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821499" w:rsidRDefault="0022194F" w:rsidP="00821499">
      <w:pPr>
        <w:spacing w:line="240" w:lineRule="auto"/>
        <w:rPr>
          <w:rFonts w:cstheme="minorHAnsi"/>
        </w:rPr>
      </w:pPr>
    </w:p>
    <w:sectPr w:rsidR="0022194F" w:rsidRPr="00821499" w:rsidSect="00CF54D3">
      <w:headerReference w:type="default" r:id="rId16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CA805" w14:textId="77777777" w:rsidR="00100961" w:rsidRDefault="00100961" w:rsidP="00AA48FC">
      <w:pPr>
        <w:spacing w:after="0" w:line="240" w:lineRule="auto"/>
      </w:pPr>
      <w:r>
        <w:separator/>
      </w:r>
    </w:p>
  </w:endnote>
  <w:endnote w:type="continuationSeparator" w:id="0">
    <w:p w14:paraId="5E045AAB" w14:textId="77777777" w:rsidR="00100961" w:rsidRDefault="00100961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3E7BB" w14:textId="77777777" w:rsidR="00100961" w:rsidRDefault="00100961" w:rsidP="00AA48FC">
      <w:pPr>
        <w:spacing w:after="0" w:line="240" w:lineRule="auto"/>
      </w:pPr>
      <w:r>
        <w:separator/>
      </w:r>
    </w:p>
  </w:footnote>
  <w:footnote w:type="continuationSeparator" w:id="0">
    <w:p w14:paraId="69810D4F" w14:textId="77777777" w:rsidR="00100961" w:rsidRDefault="00100961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83F56"/>
    <w:rsid w:val="000A3395"/>
    <w:rsid w:val="000A6440"/>
    <w:rsid w:val="00100961"/>
    <w:rsid w:val="001319BC"/>
    <w:rsid w:val="001B2C03"/>
    <w:rsid w:val="0021097B"/>
    <w:rsid w:val="0022194F"/>
    <w:rsid w:val="003449DF"/>
    <w:rsid w:val="003D0950"/>
    <w:rsid w:val="00494840"/>
    <w:rsid w:val="004C7CAF"/>
    <w:rsid w:val="005A54E0"/>
    <w:rsid w:val="005C155B"/>
    <w:rsid w:val="0065280A"/>
    <w:rsid w:val="00697160"/>
    <w:rsid w:val="00714E6C"/>
    <w:rsid w:val="00755771"/>
    <w:rsid w:val="00821499"/>
    <w:rsid w:val="009A03AE"/>
    <w:rsid w:val="009F39F0"/>
    <w:rsid w:val="00AA48FC"/>
    <w:rsid w:val="00B90C16"/>
    <w:rsid w:val="00C078F4"/>
    <w:rsid w:val="00C30ACE"/>
    <w:rsid w:val="00C657DB"/>
    <w:rsid w:val="00C72E26"/>
    <w:rsid w:val="00C74C8C"/>
    <w:rsid w:val="00CC1EA8"/>
    <w:rsid w:val="00CF54D3"/>
    <w:rsid w:val="00D6299B"/>
    <w:rsid w:val="00E467A7"/>
    <w:rsid w:val="00EB0453"/>
    <w:rsid w:val="00F43F13"/>
    <w:rsid w:val="00F7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381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2022-11-18T10:02:00Z</dcterms:created>
  <dcterms:modified xsi:type="dcterms:W3CDTF">2022-11-18T10:03:00Z</dcterms:modified>
</cp:coreProperties>
</file>