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874F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196"/>
        <w:gridCol w:w="7864"/>
      </w:tblGrid>
      <w:tr w:rsidR="00821499" w:rsidRPr="001874F9" w14:paraId="308E4BCF" w14:textId="77777777" w:rsidTr="00CF54D3">
        <w:tc>
          <w:tcPr>
            <w:tcW w:w="4606" w:type="dxa"/>
          </w:tcPr>
          <w:p w14:paraId="42DD7B2F" w14:textId="77777777" w:rsidR="0022194F" w:rsidRPr="001874F9" w:rsidRDefault="0022194F" w:rsidP="00821499">
            <w:pPr>
              <w:rPr>
                <w:rFonts w:cstheme="minorHAnsi"/>
                <w:b/>
              </w:rPr>
            </w:pPr>
            <w:r w:rsidRPr="001874F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430A0F3" w:rsidR="0022194F" w:rsidRPr="001874F9" w:rsidRDefault="007E1D10" w:rsidP="00821499">
            <w:pPr>
              <w:rPr>
                <w:rFonts w:cstheme="minorHAnsi"/>
              </w:rPr>
            </w:pPr>
            <w:r w:rsidRPr="001874F9">
              <w:rPr>
                <w:rFonts w:cstheme="minorHAnsi"/>
              </w:rPr>
              <w:t>1056</w:t>
            </w:r>
            <w:r w:rsidR="001874F9" w:rsidRPr="001874F9">
              <w:rPr>
                <w:rFonts w:cstheme="minorHAnsi"/>
              </w:rPr>
              <w:t>4</w:t>
            </w:r>
          </w:p>
        </w:tc>
      </w:tr>
      <w:tr w:rsidR="00821499" w:rsidRPr="001874F9" w14:paraId="616D8CF9" w14:textId="77777777" w:rsidTr="00CF54D3">
        <w:tc>
          <w:tcPr>
            <w:tcW w:w="4606" w:type="dxa"/>
          </w:tcPr>
          <w:p w14:paraId="5DFEFE58" w14:textId="77777777" w:rsidR="0022194F" w:rsidRPr="001874F9" w:rsidRDefault="0022194F" w:rsidP="00821499">
            <w:pPr>
              <w:rPr>
                <w:rFonts w:cstheme="minorHAnsi"/>
                <w:b/>
              </w:rPr>
            </w:pPr>
            <w:r w:rsidRPr="001874F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6C121BF7" w:rsidR="0022194F" w:rsidRPr="001874F9" w:rsidRDefault="007E1D10" w:rsidP="00821499">
            <w:pPr>
              <w:rPr>
                <w:rFonts w:cstheme="minorHAnsi"/>
              </w:rPr>
            </w:pPr>
            <w:r w:rsidRPr="001874F9">
              <w:rPr>
                <w:rFonts w:cstheme="minorHAnsi"/>
              </w:rPr>
              <w:t>V</w:t>
            </w:r>
            <w:r w:rsidR="001874F9" w:rsidRPr="001874F9">
              <w:rPr>
                <w:rFonts w:cstheme="minorHAnsi"/>
              </w:rPr>
              <w:t>3</w:t>
            </w:r>
          </w:p>
        </w:tc>
      </w:tr>
      <w:tr w:rsidR="00821499" w:rsidRPr="001874F9" w14:paraId="106D8ED7" w14:textId="77777777" w:rsidTr="00CF54D3">
        <w:tc>
          <w:tcPr>
            <w:tcW w:w="4606" w:type="dxa"/>
          </w:tcPr>
          <w:p w14:paraId="42C61C07" w14:textId="77777777" w:rsidR="00AA48FC" w:rsidRPr="001874F9" w:rsidRDefault="00AA48FC" w:rsidP="00821499">
            <w:pPr>
              <w:rPr>
                <w:rFonts w:cstheme="minorHAnsi"/>
                <w:b/>
              </w:rPr>
            </w:pPr>
            <w:r w:rsidRPr="001874F9">
              <w:rPr>
                <w:rFonts w:cstheme="minorHAnsi"/>
                <w:b/>
              </w:rPr>
              <w:t xml:space="preserve">Pořadové číslo karty vzorku v </w:t>
            </w:r>
            <w:r w:rsidR="000A6440" w:rsidRPr="001874F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2ABA76B" w:rsidR="00AA48FC" w:rsidRPr="001874F9" w:rsidRDefault="007E1D10" w:rsidP="00821499">
            <w:pPr>
              <w:rPr>
                <w:rFonts w:cstheme="minorHAnsi"/>
              </w:rPr>
            </w:pPr>
            <w:r w:rsidRPr="001874F9">
              <w:rPr>
                <w:rFonts w:cstheme="minorHAnsi"/>
              </w:rPr>
              <w:t>154</w:t>
            </w:r>
            <w:r w:rsidR="001874F9" w:rsidRPr="001874F9">
              <w:rPr>
                <w:rFonts w:cstheme="minorHAnsi"/>
              </w:rPr>
              <w:t>6</w:t>
            </w:r>
          </w:p>
        </w:tc>
      </w:tr>
      <w:tr w:rsidR="00821499" w:rsidRPr="001874F9" w14:paraId="32CF643C" w14:textId="77777777" w:rsidTr="00CF54D3">
        <w:tc>
          <w:tcPr>
            <w:tcW w:w="4606" w:type="dxa"/>
          </w:tcPr>
          <w:p w14:paraId="560D95E3" w14:textId="77777777" w:rsidR="0022194F" w:rsidRPr="001874F9" w:rsidRDefault="0022194F" w:rsidP="00821499">
            <w:pPr>
              <w:rPr>
                <w:rFonts w:cstheme="minorHAnsi"/>
                <w:b/>
              </w:rPr>
            </w:pPr>
            <w:r w:rsidRPr="001874F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3F910F71" w:rsidR="0022194F" w:rsidRPr="001874F9" w:rsidRDefault="007E1D10" w:rsidP="00821499">
            <w:pPr>
              <w:rPr>
                <w:rFonts w:cstheme="minorHAnsi"/>
              </w:rPr>
            </w:pPr>
            <w:r w:rsidRPr="001874F9">
              <w:rPr>
                <w:rFonts w:cstheme="minorHAnsi"/>
              </w:rPr>
              <w:t>Uherčice, St. zámek</w:t>
            </w:r>
          </w:p>
        </w:tc>
      </w:tr>
      <w:tr w:rsidR="00821499" w:rsidRPr="001874F9" w14:paraId="7F8D2B97" w14:textId="77777777" w:rsidTr="00CF54D3">
        <w:tc>
          <w:tcPr>
            <w:tcW w:w="4606" w:type="dxa"/>
          </w:tcPr>
          <w:p w14:paraId="59451275" w14:textId="77777777" w:rsidR="0022194F" w:rsidRPr="001874F9" w:rsidRDefault="0022194F" w:rsidP="00821499">
            <w:pPr>
              <w:rPr>
                <w:rFonts w:cstheme="minorHAnsi"/>
                <w:b/>
              </w:rPr>
            </w:pPr>
            <w:r w:rsidRPr="001874F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20CB8331" w:rsidR="0022194F" w:rsidRPr="001874F9" w:rsidRDefault="007E1D10" w:rsidP="00821499">
            <w:pPr>
              <w:rPr>
                <w:rFonts w:cstheme="minorHAnsi"/>
              </w:rPr>
            </w:pPr>
            <w:r w:rsidRPr="001874F9">
              <w:rPr>
                <w:rFonts w:cstheme="minorHAnsi"/>
              </w:rPr>
              <w:t>Kabinetní skříň</w:t>
            </w:r>
          </w:p>
        </w:tc>
      </w:tr>
      <w:tr w:rsidR="00821499" w:rsidRPr="001874F9" w14:paraId="54033E58" w14:textId="77777777" w:rsidTr="00CF54D3">
        <w:tc>
          <w:tcPr>
            <w:tcW w:w="4606" w:type="dxa"/>
          </w:tcPr>
          <w:p w14:paraId="65CE29A7" w14:textId="77777777" w:rsidR="0022194F" w:rsidRPr="001874F9" w:rsidRDefault="0022194F" w:rsidP="00821499">
            <w:pPr>
              <w:rPr>
                <w:rFonts w:cstheme="minorHAnsi"/>
                <w:b/>
              </w:rPr>
            </w:pPr>
            <w:r w:rsidRPr="001874F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32872121" w:rsidR="0022194F" w:rsidRPr="001874F9" w:rsidRDefault="007E1D10" w:rsidP="00821499">
            <w:pPr>
              <w:rPr>
                <w:rFonts w:cstheme="minorHAnsi"/>
              </w:rPr>
            </w:pPr>
            <w:r w:rsidRPr="001874F9">
              <w:rPr>
                <w:rFonts w:cstheme="minorHAnsi"/>
              </w:rPr>
              <w:object w:dxaOrig="9225" w:dyaOrig="8445" w14:anchorId="2D5C7C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2.5pt;height:349.5pt" o:ole="">
                  <v:imagedata r:id="rId7" o:title=""/>
                </v:shape>
                <o:OLEObject Type="Embed" ProgID="PBrush" ShapeID="_x0000_i1025" DrawAspect="Content" ObjectID="_1730538026" r:id="rId8"/>
              </w:object>
            </w:r>
          </w:p>
        </w:tc>
      </w:tr>
      <w:tr w:rsidR="00821499" w:rsidRPr="001874F9" w14:paraId="5E1A21DD" w14:textId="77777777" w:rsidTr="00CF54D3">
        <w:tc>
          <w:tcPr>
            <w:tcW w:w="4606" w:type="dxa"/>
          </w:tcPr>
          <w:p w14:paraId="1B7B8745" w14:textId="77777777" w:rsidR="0022194F" w:rsidRPr="001874F9" w:rsidRDefault="0022194F" w:rsidP="00821499">
            <w:pPr>
              <w:rPr>
                <w:rFonts w:cstheme="minorHAnsi"/>
                <w:b/>
              </w:rPr>
            </w:pPr>
            <w:r w:rsidRPr="001874F9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1874F9" w:rsidRDefault="0022194F" w:rsidP="00821499">
            <w:pPr>
              <w:rPr>
                <w:rFonts w:cstheme="minorHAnsi"/>
              </w:rPr>
            </w:pPr>
          </w:p>
        </w:tc>
      </w:tr>
      <w:tr w:rsidR="00821499" w:rsidRPr="001874F9" w14:paraId="0ACABA34" w14:textId="77777777" w:rsidTr="00CF54D3">
        <w:tc>
          <w:tcPr>
            <w:tcW w:w="4606" w:type="dxa"/>
          </w:tcPr>
          <w:p w14:paraId="2B920B9B" w14:textId="77777777" w:rsidR="0022194F" w:rsidRPr="001874F9" w:rsidRDefault="0022194F" w:rsidP="00821499">
            <w:pPr>
              <w:rPr>
                <w:rFonts w:cstheme="minorHAnsi"/>
                <w:b/>
              </w:rPr>
            </w:pPr>
            <w:r w:rsidRPr="001874F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1874F9" w:rsidRDefault="0022194F" w:rsidP="00821499">
            <w:pPr>
              <w:rPr>
                <w:rFonts w:cstheme="minorHAnsi"/>
              </w:rPr>
            </w:pPr>
          </w:p>
        </w:tc>
      </w:tr>
      <w:tr w:rsidR="00821499" w:rsidRPr="001874F9" w14:paraId="7715CB8F" w14:textId="77777777" w:rsidTr="00CF54D3">
        <w:tc>
          <w:tcPr>
            <w:tcW w:w="4606" w:type="dxa"/>
          </w:tcPr>
          <w:p w14:paraId="1E56020F" w14:textId="77777777" w:rsidR="0022194F" w:rsidRPr="001874F9" w:rsidRDefault="0022194F" w:rsidP="00821499">
            <w:pPr>
              <w:rPr>
                <w:rFonts w:cstheme="minorHAnsi"/>
                <w:b/>
              </w:rPr>
            </w:pPr>
            <w:r w:rsidRPr="001874F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1874F9" w:rsidRDefault="0022194F" w:rsidP="00821499">
            <w:pPr>
              <w:rPr>
                <w:rFonts w:cstheme="minorHAnsi"/>
              </w:rPr>
            </w:pPr>
          </w:p>
        </w:tc>
      </w:tr>
      <w:tr w:rsidR="00821499" w:rsidRPr="001874F9" w14:paraId="20A918C5" w14:textId="77777777" w:rsidTr="00CF54D3">
        <w:tc>
          <w:tcPr>
            <w:tcW w:w="4606" w:type="dxa"/>
          </w:tcPr>
          <w:p w14:paraId="1A2F26B6" w14:textId="77777777" w:rsidR="0022194F" w:rsidRPr="001874F9" w:rsidRDefault="0022194F" w:rsidP="00821499">
            <w:pPr>
              <w:rPr>
                <w:rFonts w:cstheme="minorHAnsi"/>
                <w:b/>
              </w:rPr>
            </w:pPr>
            <w:r w:rsidRPr="001874F9">
              <w:rPr>
                <w:rFonts w:cstheme="minorHAnsi"/>
                <w:b/>
              </w:rPr>
              <w:t>Datace</w:t>
            </w:r>
            <w:r w:rsidR="00AA48FC" w:rsidRPr="001874F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1874F9" w:rsidRDefault="0022194F" w:rsidP="00821499">
            <w:pPr>
              <w:rPr>
                <w:rFonts w:cstheme="minorHAnsi"/>
              </w:rPr>
            </w:pPr>
          </w:p>
        </w:tc>
      </w:tr>
      <w:tr w:rsidR="00821499" w:rsidRPr="001874F9" w14:paraId="0BF9C387" w14:textId="77777777" w:rsidTr="00CF54D3">
        <w:tc>
          <w:tcPr>
            <w:tcW w:w="4606" w:type="dxa"/>
          </w:tcPr>
          <w:p w14:paraId="12280DD1" w14:textId="77777777" w:rsidR="0022194F" w:rsidRPr="001874F9" w:rsidRDefault="0022194F" w:rsidP="00821499">
            <w:pPr>
              <w:rPr>
                <w:rFonts w:cstheme="minorHAnsi"/>
                <w:b/>
              </w:rPr>
            </w:pPr>
            <w:r w:rsidRPr="001874F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7DBF28D1" w:rsidR="0022194F" w:rsidRPr="001874F9" w:rsidRDefault="007E1D10" w:rsidP="00821499">
            <w:pPr>
              <w:rPr>
                <w:rFonts w:cstheme="minorHAnsi"/>
              </w:rPr>
            </w:pPr>
            <w:r w:rsidRPr="001874F9">
              <w:rPr>
                <w:rFonts w:cstheme="minorHAnsi"/>
              </w:rPr>
              <w:t>Bayer Karol</w:t>
            </w:r>
          </w:p>
        </w:tc>
      </w:tr>
      <w:tr w:rsidR="00821499" w:rsidRPr="001874F9" w14:paraId="3B388C43" w14:textId="77777777" w:rsidTr="00CF54D3">
        <w:tc>
          <w:tcPr>
            <w:tcW w:w="4606" w:type="dxa"/>
          </w:tcPr>
          <w:p w14:paraId="07CED6AE" w14:textId="77777777" w:rsidR="0022194F" w:rsidRPr="001874F9" w:rsidRDefault="0022194F" w:rsidP="00821499">
            <w:pPr>
              <w:rPr>
                <w:rFonts w:cstheme="minorHAnsi"/>
                <w:b/>
              </w:rPr>
            </w:pPr>
            <w:r w:rsidRPr="001874F9">
              <w:rPr>
                <w:rFonts w:cstheme="minorHAnsi"/>
                <w:b/>
              </w:rPr>
              <w:t>Datum zpracování zprávy</w:t>
            </w:r>
            <w:r w:rsidR="00AA48FC" w:rsidRPr="001874F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E95BE20" w:rsidR="0022194F" w:rsidRPr="001874F9" w:rsidRDefault="007E1D10" w:rsidP="00821499">
            <w:pPr>
              <w:rPr>
                <w:rFonts w:cstheme="minorHAnsi"/>
              </w:rPr>
            </w:pPr>
            <w:r w:rsidRPr="001874F9">
              <w:rPr>
                <w:rFonts w:cstheme="minorHAnsi"/>
              </w:rPr>
              <w:t>29. 10. 2021</w:t>
            </w:r>
          </w:p>
        </w:tc>
      </w:tr>
      <w:tr w:rsidR="005A54E0" w:rsidRPr="001874F9" w14:paraId="39B656B6" w14:textId="77777777" w:rsidTr="00CF54D3">
        <w:tc>
          <w:tcPr>
            <w:tcW w:w="4606" w:type="dxa"/>
          </w:tcPr>
          <w:p w14:paraId="0369BDA3" w14:textId="77777777" w:rsidR="005A54E0" w:rsidRPr="001874F9" w:rsidRDefault="005A54E0" w:rsidP="00821499">
            <w:pPr>
              <w:rPr>
                <w:rFonts w:cstheme="minorHAnsi"/>
                <w:b/>
              </w:rPr>
            </w:pPr>
            <w:r w:rsidRPr="001874F9">
              <w:rPr>
                <w:rFonts w:cstheme="minorHAnsi"/>
                <w:b/>
              </w:rPr>
              <w:t>Číslo příslušné zprávy v </w:t>
            </w:r>
            <w:r w:rsidR="000A6440" w:rsidRPr="001874F9">
              <w:rPr>
                <w:rFonts w:cstheme="minorHAnsi"/>
                <w:b/>
              </w:rPr>
              <w:t>databázi</w:t>
            </w:r>
            <w:r w:rsidRPr="001874F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0B55332" w:rsidR="005A54E0" w:rsidRPr="001874F9" w:rsidRDefault="007E1D10" w:rsidP="00821499">
            <w:pPr>
              <w:rPr>
                <w:rFonts w:cstheme="minorHAnsi"/>
              </w:rPr>
            </w:pPr>
            <w:r w:rsidRPr="001874F9">
              <w:rPr>
                <w:rFonts w:cstheme="minorHAnsi"/>
              </w:rPr>
              <w:t>2021_</w:t>
            </w:r>
            <w:r w:rsidR="002D59BD">
              <w:rPr>
                <w:rFonts w:cstheme="minorHAnsi"/>
              </w:rPr>
              <w:t>32</w:t>
            </w:r>
          </w:p>
        </w:tc>
      </w:tr>
    </w:tbl>
    <w:p w14:paraId="2329459B" w14:textId="77777777" w:rsidR="00AA48FC" w:rsidRPr="001874F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1874F9" w14:paraId="5F13C4C5" w14:textId="77777777" w:rsidTr="00CF54D3">
        <w:tc>
          <w:tcPr>
            <w:tcW w:w="10060" w:type="dxa"/>
          </w:tcPr>
          <w:p w14:paraId="01601BB6" w14:textId="77777777" w:rsidR="00AA48FC" w:rsidRPr="001874F9" w:rsidRDefault="00AA48FC" w:rsidP="00821499">
            <w:pPr>
              <w:rPr>
                <w:rFonts w:cstheme="minorHAnsi"/>
                <w:b/>
              </w:rPr>
            </w:pPr>
            <w:r w:rsidRPr="001874F9">
              <w:rPr>
                <w:rFonts w:cstheme="minorHAnsi"/>
                <w:b/>
              </w:rPr>
              <w:t>Výsledky analýzy</w:t>
            </w:r>
          </w:p>
        </w:tc>
      </w:tr>
      <w:tr w:rsidR="00AA48FC" w:rsidRPr="001874F9" w14:paraId="40D63742" w14:textId="77777777" w:rsidTr="00CF54D3">
        <w:tc>
          <w:tcPr>
            <w:tcW w:w="10060" w:type="dxa"/>
          </w:tcPr>
          <w:p w14:paraId="1C89CE2F" w14:textId="0EC4DE23" w:rsidR="00AA48FC" w:rsidRPr="001874F9" w:rsidRDefault="00AA48FC" w:rsidP="00821499">
            <w:pPr>
              <w:rPr>
                <w:rFonts w:cstheme="minorHAnsi"/>
              </w:rPr>
            </w:pPr>
          </w:p>
          <w:p w14:paraId="318A8BE7" w14:textId="2B25F6AF" w:rsidR="007E1D10" w:rsidRPr="001874F9" w:rsidRDefault="007E1D10" w:rsidP="00821499">
            <w:pPr>
              <w:rPr>
                <w:rFonts w:cstheme="minorHAnsi"/>
              </w:rPr>
            </w:pPr>
          </w:p>
          <w:p w14:paraId="34481B4E" w14:textId="63B55821" w:rsidR="007E1D10" w:rsidRPr="001874F9" w:rsidRDefault="007E1D10" w:rsidP="007E1D10">
            <w:pPr>
              <w:jc w:val="both"/>
              <w:rPr>
                <w:rFonts w:cstheme="minorHAnsi"/>
                <w:b/>
              </w:rPr>
            </w:pPr>
            <w:r w:rsidRPr="001874F9">
              <w:rPr>
                <w:rFonts w:cstheme="minorHAnsi"/>
                <w:b/>
              </w:rPr>
              <w:t>Výsledky analýz:</w:t>
            </w:r>
          </w:p>
          <w:p w14:paraId="3F02E10D" w14:textId="6C807B3F" w:rsidR="001874F9" w:rsidRPr="001874F9" w:rsidRDefault="001874F9" w:rsidP="007E1D10">
            <w:pPr>
              <w:jc w:val="both"/>
              <w:rPr>
                <w:rFonts w:cstheme="minorHAnsi"/>
                <w:b/>
              </w:rPr>
            </w:pPr>
          </w:p>
          <w:tbl>
            <w:tblPr>
              <w:tblStyle w:val="Mkatabulky"/>
              <w:tblW w:w="5000" w:type="pct"/>
              <w:tblLook w:val="04A0" w:firstRow="1" w:lastRow="0" w:firstColumn="1" w:lastColumn="0" w:noHBand="0" w:noVBand="1"/>
            </w:tblPr>
            <w:tblGrid>
              <w:gridCol w:w="985"/>
              <w:gridCol w:w="5745"/>
              <w:gridCol w:w="3104"/>
            </w:tblGrid>
            <w:tr w:rsidR="001874F9" w:rsidRPr="001874F9" w14:paraId="1E1AF12E" w14:textId="77777777" w:rsidTr="005A58F8">
              <w:tc>
                <w:tcPr>
                  <w:tcW w:w="501" w:type="pct"/>
                </w:tcPr>
                <w:p w14:paraId="1836DDE6" w14:textId="77777777" w:rsidR="001874F9" w:rsidRPr="001874F9" w:rsidRDefault="001874F9" w:rsidP="001874F9">
                  <w:pPr>
                    <w:rPr>
                      <w:rFonts w:cstheme="minorHAnsi"/>
                      <w:color w:val="000000"/>
                    </w:rPr>
                  </w:pPr>
                  <w:r w:rsidRPr="001874F9">
                    <w:rPr>
                      <w:rFonts w:cstheme="minorHAnsi"/>
                      <w:color w:val="000000"/>
                    </w:rPr>
                    <w:t>V3</w:t>
                  </w:r>
                </w:p>
                <w:p w14:paraId="0BEB748F" w14:textId="77777777" w:rsidR="001874F9" w:rsidRPr="001874F9" w:rsidRDefault="001874F9" w:rsidP="001874F9">
                  <w:pPr>
                    <w:rPr>
                      <w:rFonts w:cstheme="minorHAnsi"/>
                      <w:color w:val="000000"/>
                    </w:rPr>
                  </w:pPr>
                  <w:r w:rsidRPr="001874F9">
                    <w:rPr>
                      <w:rFonts w:cstheme="minorHAnsi"/>
                      <w:color w:val="000000"/>
                    </w:rPr>
                    <w:t>(10564)</w:t>
                  </w:r>
                </w:p>
              </w:tc>
              <w:tc>
                <w:tcPr>
                  <w:tcW w:w="2921" w:type="pct"/>
                </w:tcPr>
                <w:p w14:paraId="62E347AC" w14:textId="77777777" w:rsidR="001874F9" w:rsidRPr="001874F9" w:rsidRDefault="001874F9" w:rsidP="001874F9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874F9">
                    <w:rPr>
                      <w:rFonts w:cstheme="minorHAnsi"/>
                      <w:bCs/>
                    </w:rPr>
                    <w:t>Zlacení na okraji poškození vedle plastického dekoru</w:t>
                  </w:r>
                </w:p>
              </w:tc>
              <w:tc>
                <w:tcPr>
                  <w:tcW w:w="1579" w:type="pct"/>
                </w:tcPr>
                <w:p w14:paraId="44417464" w14:textId="77777777" w:rsidR="001874F9" w:rsidRPr="001874F9" w:rsidRDefault="001874F9" w:rsidP="001874F9">
                  <w:pPr>
                    <w:keepNext/>
                    <w:jc w:val="both"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1874F9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170511C3" wp14:editId="38872767">
                            <wp:simplePos x="0" y="0"/>
                            <wp:positionH relativeFrom="column">
                              <wp:posOffset>78436</wp:posOffset>
                            </wp:positionH>
                            <wp:positionV relativeFrom="paragraph">
                              <wp:posOffset>410679</wp:posOffset>
                            </wp:positionV>
                            <wp:extent cx="409575" cy="247650"/>
                            <wp:effectExtent l="0" t="0" r="9525" b="0"/>
                            <wp:wrapNone/>
                            <wp:docPr id="22" name="Šipka doprava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09575" cy="2476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94B8F42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Šipka doprava 22" o:spid="_x0000_s1026" type="#_x0000_t13" style="position:absolute;margin-left:6.2pt;margin-top:32.35pt;width:32.25pt;height:1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" adj="15070" fillcolor="#00b050" stroked="f" strokeweight="1pt"/>
                        </w:pict>
                      </mc:Fallback>
                    </mc:AlternateContent>
                  </w:r>
                  <w:r w:rsidRPr="001874F9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33FF71C9" wp14:editId="69BCFDEA">
                        <wp:extent cx="1439961" cy="1080000"/>
                        <wp:effectExtent l="0" t="0" r="8255" b="6350"/>
                        <wp:docPr id="25" name="Obrázek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G_0952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9961" cy="10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AA324D1" w14:textId="77777777" w:rsidR="001874F9" w:rsidRPr="001874F9" w:rsidRDefault="001874F9" w:rsidP="001874F9">
            <w:pPr>
              <w:rPr>
                <w:rFonts w:cstheme="minorHAnsi"/>
              </w:rPr>
            </w:pPr>
          </w:p>
          <w:tbl>
            <w:tblPr>
              <w:tblW w:w="90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31"/>
              <w:gridCol w:w="4536"/>
            </w:tblGrid>
            <w:tr w:rsidR="001874F9" w:rsidRPr="001874F9" w14:paraId="125553EA" w14:textId="77777777" w:rsidTr="005A58F8">
              <w:tc>
                <w:tcPr>
                  <w:tcW w:w="4531" w:type="dxa"/>
                  <w:shd w:val="clear" w:color="auto" w:fill="auto"/>
                </w:tcPr>
                <w:p w14:paraId="2FC814C2" w14:textId="77777777" w:rsidR="001874F9" w:rsidRPr="001874F9" w:rsidRDefault="001874F9" w:rsidP="001874F9">
                  <w:pPr>
                    <w:rPr>
                      <w:rFonts w:cstheme="minorHAnsi"/>
                    </w:rPr>
                  </w:pPr>
                  <w:r w:rsidRPr="001874F9">
                    <w:rPr>
                      <w:rFonts w:cstheme="minorHAnsi"/>
                      <w:noProof/>
                    </w:rPr>
                    <w:drawing>
                      <wp:inline distT="0" distB="0" distL="0" distR="0" wp14:anchorId="1265E84E" wp14:editId="6A8DBA32">
                        <wp:extent cx="2700000" cy="1798182"/>
                        <wp:effectExtent l="0" t="0" r="5715" b="0"/>
                        <wp:docPr id="51" name="Obrázek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10564_50x (5) kopie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1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9D11E1C" w14:textId="77777777" w:rsidR="001874F9" w:rsidRPr="001874F9" w:rsidRDefault="001874F9" w:rsidP="001874F9">
                  <w:pPr>
                    <w:rPr>
                      <w:rFonts w:cstheme="minorHAnsi"/>
                    </w:rPr>
                  </w:pPr>
                  <w:r w:rsidRPr="001874F9">
                    <w:rPr>
                      <w:rFonts w:cstheme="minorHAnsi"/>
                    </w:rPr>
                    <w:t>Nábrus, mikrofoto v bílém odraženém světle,  fotografováno při zvětšení 500x</w:t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567CE486" w14:textId="77777777" w:rsidR="001874F9" w:rsidRPr="001874F9" w:rsidRDefault="001874F9" w:rsidP="001874F9">
                  <w:pPr>
                    <w:rPr>
                      <w:rFonts w:cstheme="minorHAnsi"/>
                    </w:rPr>
                  </w:pPr>
                  <w:r w:rsidRPr="001874F9">
                    <w:rPr>
                      <w:rFonts w:cstheme="minorHAnsi"/>
                      <w:noProof/>
                    </w:rPr>
                    <w:drawing>
                      <wp:inline distT="0" distB="0" distL="0" distR="0" wp14:anchorId="5A2D0367" wp14:editId="0BE86E32">
                        <wp:extent cx="2700000" cy="1798182"/>
                        <wp:effectExtent l="0" t="0" r="5715" b="0"/>
                        <wp:docPr id="52" name="Obrázek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10564_50x (3) kopie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1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057C60B" w14:textId="77777777" w:rsidR="001874F9" w:rsidRPr="001874F9" w:rsidRDefault="001874F9" w:rsidP="001874F9">
                  <w:pPr>
                    <w:rPr>
                      <w:rFonts w:cstheme="minorHAnsi"/>
                    </w:rPr>
                  </w:pPr>
                  <w:r w:rsidRPr="001874F9">
                    <w:rPr>
                      <w:rFonts w:cstheme="minorHAnsi"/>
                    </w:rPr>
                    <w:t>Nábrus, mikrofoto po excitaci UV světlem,  fotografováno při zvětšení 500x</w:t>
                  </w:r>
                </w:p>
              </w:tc>
            </w:tr>
            <w:tr w:rsidR="001874F9" w:rsidRPr="001874F9" w14:paraId="7C4859EF" w14:textId="77777777" w:rsidTr="005A58F8">
              <w:tc>
                <w:tcPr>
                  <w:tcW w:w="4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80E929" w14:textId="77777777" w:rsidR="001874F9" w:rsidRPr="001874F9" w:rsidRDefault="001874F9" w:rsidP="001874F9">
                  <w:pPr>
                    <w:rPr>
                      <w:rFonts w:cstheme="minorHAnsi"/>
                      <w:noProof/>
                    </w:rPr>
                  </w:pPr>
                  <w:r w:rsidRPr="001874F9">
                    <w:rPr>
                      <w:rFonts w:cstheme="minorHAnsi"/>
                      <w:noProof/>
                    </w:rPr>
                    <w:drawing>
                      <wp:inline distT="0" distB="0" distL="0" distR="0" wp14:anchorId="6ED83D97" wp14:editId="78BFCA5B">
                        <wp:extent cx="2700000" cy="1798182"/>
                        <wp:effectExtent l="0" t="0" r="5715" b="0"/>
                        <wp:docPr id="53" name="Obrázek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10564_50x (1) kopie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1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27DA9BA" w14:textId="77777777" w:rsidR="001874F9" w:rsidRPr="001874F9" w:rsidRDefault="001874F9" w:rsidP="001874F9">
                  <w:pPr>
                    <w:rPr>
                      <w:rFonts w:cstheme="minorHAnsi"/>
                    </w:rPr>
                  </w:pPr>
                </w:p>
                <w:p w14:paraId="09E52AB4" w14:textId="77777777" w:rsidR="001874F9" w:rsidRPr="001874F9" w:rsidRDefault="001874F9" w:rsidP="001874F9">
                  <w:pPr>
                    <w:rPr>
                      <w:rFonts w:cstheme="minorHAnsi"/>
                    </w:rPr>
                  </w:pPr>
                </w:p>
                <w:p w14:paraId="37A3DE9C" w14:textId="77777777" w:rsidR="001874F9" w:rsidRPr="001874F9" w:rsidRDefault="001874F9" w:rsidP="001874F9">
                  <w:pPr>
                    <w:rPr>
                      <w:rFonts w:cstheme="minorHAnsi"/>
                      <w:noProof/>
                    </w:rPr>
                  </w:pPr>
                  <w:r w:rsidRPr="001874F9">
                    <w:rPr>
                      <w:rFonts w:cstheme="minorHAnsi"/>
                    </w:rPr>
                    <w:t>Nábrus, mikrofoto po excitaci modrým světlem,  fotografováno při zvětšení 500x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49FC863" w14:textId="77777777" w:rsidR="001874F9" w:rsidRPr="001874F9" w:rsidRDefault="001874F9" w:rsidP="001874F9">
                  <w:pPr>
                    <w:rPr>
                      <w:rFonts w:cstheme="minorHAnsi"/>
                      <w:noProof/>
                    </w:rPr>
                  </w:pPr>
                  <w:r w:rsidRPr="001874F9">
                    <w:rPr>
                      <w:rFonts w:cstheme="minorHAnsi"/>
                      <w:noProof/>
                    </w:rPr>
                    <w:drawing>
                      <wp:inline distT="0" distB="0" distL="0" distR="0" wp14:anchorId="70C2F2AD" wp14:editId="01E4CD2A">
                        <wp:extent cx="2699385" cy="2224456"/>
                        <wp:effectExtent l="0" t="0" r="5715" b="4445"/>
                        <wp:docPr id="56" name="Obrázek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03_03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2249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0D73CE8" w14:textId="77777777" w:rsidR="001874F9" w:rsidRPr="001874F9" w:rsidRDefault="001874F9" w:rsidP="001874F9">
                  <w:pPr>
                    <w:rPr>
                      <w:rFonts w:cstheme="minorHAnsi"/>
                      <w:noProof/>
                    </w:rPr>
                  </w:pPr>
                  <w:r w:rsidRPr="001874F9">
                    <w:rPr>
                      <w:rFonts w:cstheme="minorHAnsi"/>
                      <w:noProof/>
                    </w:rPr>
                    <w:t>Nábrus, REM-EDS, rastrovací elektronový mikroskop, detektor odražených elektronů</w:t>
                  </w:r>
                </w:p>
              </w:tc>
            </w:tr>
          </w:tbl>
          <w:p w14:paraId="7EAF14DD" w14:textId="77777777" w:rsidR="001874F9" w:rsidRPr="001874F9" w:rsidRDefault="001874F9" w:rsidP="001874F9">
            <w:pPr>
              <w:jc w:val="both"/>
              <w:rPr>
                <w:rFonts w:cstheme="minorHAnsi"/>
                <w:color w:val="000000" w:themeColor="text1"/>
              </w:rPr>
            </w:pPr>
          </w:p>
          <w:p w14:paraId="1DC069FC" w14:textId="77777777" w:rsidR="001874F9" w:rsidRPr="001874F9" w:rsidRDefault="001874F9" w:rsidP="001874F9">
            <w:pPr>
              <w:jc w:val="both"/>
              <w:rPr>
                <w:rFonts w:cstheme="minorHAnsi"/>
                <w:color w:val="000000" w:themeColor="text1"/>
              </w:rPr>
            </w:pPr>
          </w:p>
          <w:p w14:paraId="79AE9A39" w14:textId="77777777" w:rsidR="001874F9" w:rsidRPr="001874F9" w:rsidRDefault="001874F9" w:rsidP="001874F9">
            <w:pPr>
              <w:jc w:val="both"/>
              <w:rPr>
                <w:rFonts w:cstheme="minorHAnsi"/>
                <w:color w:val="000000" w:themeColor="text1"/>
              </w:rPr>
            </w:pPr>
          </w:p>
          <w:tbl>
            <w:tblPr>
              <w:tblStyle w:val="Mkatabulky"/>
              <w:tblW w:w="9067" w:type="dxa"/>
              <w:tblLook w:val="04A0" w:firstRow="1" w:lastRow="0" w:firstColumn="1" w:lastColumn="0" w:noHBand="0" w:noVBand="1"/>
            </w:tblPr>
            <w:tblGrid>
              <w:gridCol w:w="783"/>
              <w:gridCol w:w="8284"/>
            </w:tblGrid>
            <w:tr w:rsidR="001874F9" w:rsidRPr="001874F9" w14:paraId="324B3298" w14:textId="77777777" w:rsidTr="005A58F8">
              <w:tc>
                <w:tcPr>
                  <w:tcW w:w="783" w:type="dxa"/>
                </w:tcPr>
                <w:p w14:paraId="3A5F66F5" w14:textId="77777777" w:rsidR="001874F9" w:rsidRPr="001874F9" w:rsidRDefault="001874F9" w:rsidP="001874F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1874F9">
                    <w:rPr>
                      <w:rFonts w:cstheme="minorHAnsi"/>
                      <w:color w:val="000000" w:themeColor="text1"/>
                    </w:rPr>
                    <w:t>Vrstva</w:t>
                  </w:r>
                </w:p>
              </w:tc>
              <w:tc>
                <w:tcPr>
                  <w:tcW w:w="8284" w:type="dxa"/>
                </w:tcPr>
                <w:p w14:paraId="78FD8E5B" w14:textId="77777777" w:rsidR="001874F9" w:rsidRPr="001874F9" w:rsidRDefault="001874F9" w:rsidP="001874F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1874F9">
                    <w:rPr>
                      <w:rFonts w:cstheme="minorHAnsi"/>
                      <w:color w:val="000000" w:themeColor="text1"/>
                    </w:rPr>
                    <w:t>Popis a složení</w:t>
                  </w:r>
                </w:p>
              </w:tc>
            </w:tr>
            <w:tr w:rsidR="001874F9" w:rsidRPr="001874F9" w14:paraId="239FA3A5" w14:textId="77777777" w:rsidTr="005A58F8">
              <w:tc>
                <w:tcPr>
                  <w:tcW w:w="783" w:type="dxa"/>
                </w:tcPr>
                <w:p w14:paraId="09E0BCAD" w14:textId="77777777" w:rsidR="001874F9" w:rsidRPr="001874F9" w:rsidRDefault="001874F9" w:rsidP="001874F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1874F9">
                    <w:rPr>
                      <w:rFonts w:cstheme="minorHAnsi"/>
                      <w:color w:val="000000" w:themeColor="text1"/>
                    </w:rPr>
                    <w:t>7</w:t>
                  </w:r>
                </w:p>
              </w:tc>
              <w:tc>
                <w:tcPr>
                  <w:tcW w:w="8284" w:type="dxa"/>
                </w:tcPr>
                <w:p w14:paraId="0DB2E8F4" w14:textId="77777777" w:rsidR="001874F9" w:rsidRPr="001874F9" w:rsidRDefault="001874F9" w:rsidP="001874F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1874F9">
                    <w:rPr>
                      <w:rFonts w:cstheme="minorHAnsi"/>
                      <w:color w:val="000000" w:themeColor="text1"/>
                    </w:rPr>
                    <w:t xml:space="preserve">Tenká tmavá vrstva – obsahuje hnědočerné sloučeniny Hg, S a Pb (pravděpodobně ztmavlé pigmenty např. rumělka, minium), příměs zemitého pigmentu (okru); vyšší podíl organického pojiva </w:t>
                  </w:r>
                </w:p>
              </w:tc>
            </w:tr>
            <w:tr w:rsidR="001874F9" w:rsidRPr="001874F9" w14:paraId="1E16C7DB" w14:textId="77777777" w:rsidTr="005A58F8">
              <w:tc>
                <w:tcPr>
                  <w:tcW w:w="783" w:type="dxa"/>
                </w:tcPr>
                <w:p w14:paraId="3E55C3F6" w14:textId="77777777" w:rsidR="001874F9" w:rsidRPr="001874F9" w:rsidRDefault="001874F9" w:rsidP="001874F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1874F9">
                    <w:rPr>
                      <w:rFonts w:cstheme="minorHAnsi"/>
                      <w:color w:val="000000" w:themeColor="text1"/>
                    </w:rPr>
                    <w:t>6</w:t>
                  </w:r>
                </w:p>
              </w:tc>
              <w:tc>
                <w:tcPr>
                  <w:tcW w:w="8284" w:type="dxa"/>
                </w:tcPr>
                <w:p w14:paraId="7B4B9818" w14:textId="77777777" w:rsidR="001874F9" w:rsidRPr="001874F9" w:rsidRDefault="001874F9" w:rsidP="001874F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1874F9">
                    <w:rPr>
                      <w:rFonts w:cstheme="minorHAnsi"/>
                      <w:color w:val="000000" w:themeColor="text1"/>
                    </w:rPr>
                    <w:t>Transparentní, nažloutlá vrstva – lak</w:t>
                  </w:r>
                </w:p>
              </w:tc>
            </w:tr>
            <w:tr w:rsidR="001874F9" w:rsidRPr="001874F9" w14:paraId="4FD69B9B" w14:textId="77777777" w:rsidTr="005A58F8">
              <w:tc>
                <w:tcPr>
                  <w:tcW w:w="783" w:type="dxa"/>
                </w:tcPr>
                <w:p w14:paraId="6AFDEF34" w14:textId="77777777" w:rsidR="001874F9" w:rsidRPr="001874F9" w:rsidRDefault="001874F9" w:rsidP="001874F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1874F9">
                    <w:rPr>
                      <w:rFonts w:cstheme="minorHAnsi"/>
                      <w:color w:val="000000" w:themeColor="text1"/>
                    </w:rPr>
                    <w:lastRenderedPageBreak/>
                    <w:t>5</w:t>
                  </w:r>
                </w:p>
              </w:tc>
              <w:tc>
                <w:tcPr>
                  <w:tcW w:w="8284" w:type="dxa"/>
                </w:tcPr>
                <w:p w14:paraId="2ACE8525" w14:textId="77777777" w:rsidR="001874F9" w:rsidRPr="001874F9" w:rsidRDefault="001874F9" w:rsidP="001874F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1874F9">
                    <w:rPr>
                      <w:rFonts w:cstheme="minorHAnsi"/>
                      <w:color w:val="000000" w:themeColor="text1"/>
                    </w:rPr>
                    <w:t>Transparentní, nažloutlá vrstva – lak</w:t>
                  </w:r>
                </w:p>
              </w:tc>
            </w:tr>
            <w:tr w:rsidR="001874F9" w:rsidRPr="001874F9" w14:paraId="2AFF82E6" w14:textId="77777777" w:rsidTr="005A58F8">
              <w:tc>
                <w:tcPr>
                  <w:tcW w:w="783" w:type="dxa"/>
                </w:tcPr>
                <w:p w14:paraId="771C67DD" w14:textId="77777777" w:rsidR="001874F9" w:rsidRPr="001874F9" w:rsidRDefault="001874F9" w:rsidP="001874F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1874F9">
                    <w:rPr>
                      <w:rFonts w:cstheme="minorHAnsi"/>
                      <w:color w:val="000000" w:themeColor="text1"/>
                    </w:rPr>
                    <w:t>4</w:t>
                  </w:r>
                </w:p>
              </w:tc>
              <w:tc>
                <w:tcPr>
                  <w:tcW w:w="8284" w:type="dxa"/>
                </w:tcPr>
                <w:p w14:paraId="17C99255" w14:textId="77777777" w:rsidR="001874F9" w:rsidRPr="001874F9" w:rsidRDefault="001874F9" w:rsidP="001874F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1874F9">
                    <w:rPr>
                      <w:rFonts w:cstheme="minorHAnsi"/>
                      <w:color w:val="000000" w:themeColor="text1"/>
                    </w:rPr>
                    <w:t>Transparentní, nažloutlá vrstva – lak</w:t>
                  </w:r>
                </w:p>
              </w:tc>
            </w:tr>
            <w:tr w:rsidR="001874F9" w:rsidRPr="001874F9" w14:paraId="59BE6E7E" w14:textId="77777777" w:rsidTr="005A58F8">
              <w:tc>
                <w:tcPr>
                  <w:tcW w:w="783" w:type="dxa"/>
                </w:tcPr>
                <w:p w14:paraId="274D77FD" w14:textId="77777777" w:rsidR="001874F9" w:rsidRPr="001874F9" w:rsidRDefault="001874F9" w:rsidP="001874F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1874F9">
                    <w:rPr>
                      <w:rFonts w:cstheme="minorHAnsi"/>
                      <w:color w:val="000000" w:themeColor="text1"/>
                    </w:rPr>
                    <w:t>3</w:t>
                  </w:r>
                </w:p>
              </w:tc>
              <w:tc>
                <w:tcPr>
                  <w:tcW w:w="8284" w:type="dxa"/>
                </w:tcPr>
                <w:p w14:paraId="6200F4DB" w14:textId="77777777" w:rsidR="001874F9" w:rsidRPr="001874F9" w:rsidRDefault="001874F9" w:rsidP="001874F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1874F9">
                    <w:rPr>
                      <w:rFonts w:cstheme="minorHAnsi"/>
                      <w:color w:val="000000" w:themeColor="text1"/>
                    </w:rPr>
                    <w:t xml:space="preserve">Transparentní, nažloutlá vrstva – lak, podle oranžovo-červené fluorescence v UV i v modrém světle lze předpokládat použití šelaku  </w:t>
                  </w:r>
                </w:p>
              </w:tc>
            </w:tr>
          </w:tbl>
          <w:p w14:paraId="79A1B80E" w14:textId="77777777" w:rsidR="001874F9" w:rsidRPr="001874F9" w:rsidRDefault="001874F9" w:rsidP="001874F9">
            <w:pPr>
              <w:rPr>
                <w:rFonts w:cstheme="minorHAnsi"/>
              </w:rPr>
            </w:pPr>
          </w:p>
          <w:p w14:paraId="4C1EDA96" w14:textId="77777777" w:rsidR="001874F9" w:rsidRPr="001874F9" w:rsidRDefault="001874F9" w:rsidP="001874F9">
            <w:pPr>
              <w:rPr>
                <w:rFonts w:cstheme="minorHAnsi"/>
              </w:rPr>
            </w:pPr>
          </w:p>
          <w:p w14:paraId="56B47CBD" w14:textId="77777777" w:rsidR="001874F9" w:rsidRPr="001874F9" w:rsidRDefault="001874F9" w:rsidP="001874F9">
            <w:pPr>
              <w:rPr>
                <w:rFonts w:cstheme="minorHAnsi"/>
              </w:rPr>
            </w:pPr>
          </w:p>
          <w:tbl>
            <w:tblPr>
              <w:tblStyle w:val="Mkatabulky"/>
              <w:tblW w:w="9067" w:type="dxa"/>
              <w:tblLook w:val="04A0" w:firstRow="1" w:lastRow="0" w:firstColumn="1" w:lastColumn="0" w:noHBand="0" w:noVBand="1"/>
            </w:tblPr>
            <w:tblGrid>
              <w:gridCol w:w="783"/>
              <w:gridCol w:w="8284"/>
            </w:tblGrid>
            <w:tr w:rsidR="001874F9" w:rsidRPr="001874F9" w14:paraId="1E8D294F" w14:textId="77777777" w:rsidTr="005A58F8">
              <w:tc>
                <w:tcPr>
                  <w:tcW w:w="783" w:type="dxa"/>
                </w:tcPr>
                <w:p w14:paraId="65224D1A" w14:textId="77777777" w:rsidR="001874F9" w:rsidRPr="001874F9" w:rsidRDefault="001874F9" w:rsidP="001874F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1874F9">
                    <w:rPr>
                      <w:rFonts w:cstheme="minorHAnsi"/>
                      <w:color w:val="000000" w:themeColor="text1"/>
                    </w:rPr>
                    <w:t>2</w:t>
                  </w:r>
                </w:p>
              </w:tc>
              <w:tc>
                <w:tcPr>
                  <w:tcW w:w="8284" w:type="dxa"/>
                </w:tcPr>
                <w:p w14:paraId="6FF4D49B" w14:textId="77777777" w:rsidR="001874F9" w:rsidRPr="001874F9" w:rsidRDefault="001874F9" w:rsidP="001874F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1874F9">
                    <w:rPr>
                      <w:rFonts w:cstheme="minorHAnsi"/>
                      <w:color w:val="000000" w:themeColor="text1"/>
                    </w:rPr>
                    <w:t>Sytě červená vrstva – obsahuje rumělku</w:t>
                  </w:r>
                </w:p>
              </w:tc>
            </w:tr>
            <w:tr w:rsidR="001874F9" w:rsidRPr="001874F9" w14:paraId="4C6222C7" w14:textId="77777777" w:rsidTr="005A58F8">
              <w:tc>
                <w:tcPr>
                  <w:tcW w:w="783" w:type="dxa"/>
                </w:tcPr>
                <w:p w14:paraId="28767DDD" w14:textId="77777777" w:rsidR="001874F9" w:rsidRPr="001874F9" w:rsidRDefault="001874F9" w:rsidP="001874F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1874F9">
                    <w:rPr>
                      <w:rFonts w:cstheme="minorHAnsi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8284" w:type="dxa"/>
                </w:tcPr>
                <w:p w14:paraId="64C749AB" w14:textId="77777777" w:rsidR="001874F9" w:rsidRPr="001874F9" w:rsidRDefault="001874F9" w:rsidP="001874F9">
                  <w:pPr>
                    <w:jc w:val="both"/>
                    <w:rPr>
                      <w:rFonts w:cstheme="minorHAnsi"/>
                      <w:color w:val="000000" w:themeColor="text1"/>
                    </w:rPr>
                  </w:pPr>
                  <w:r w:rsidRPr="001874F9">
                    <w:rPr>
                      <w:rFonts w:cstheme="minorHAnsi"/>
                      <w:color w:val="000000" w:themeColor="text1"/>
                    </w:rPr>
                    <w:t>Bílá, slabě nažloutlá vrstva – obsahuje uhličitan vápenatý, příměs uhličitanu hořečnatého resp. vápenato-hořečnatého, malá příměs jemnozrnných silikátových částic – tzv. horská křída</w:t>
                  </w:r>
                </w:p>
              </w:tc>
            </w:tr>
          </w:tbl>
          <w:p w14:paraId="6BDCF738" w14:textId="77777777" w:rsidR="001874F9" w:rsidRPr="001874F9" w:rsidRDefault="001874F9" w:rsidP="001874F9">
            <w:pPr>
              <w:spacing w:before="120" w:after="120"/>
              <w:jc w:val="both"/>
              <w:rPr>
                <w:rFonts w:cstheme="minorHAnsi"/>
                <w:color w:val="000000" w:themeColor="text1"/>
              </w:rPr>
            </w:pPr>
            <w:r w:rsidRPr="001874F9">
              <w:rPr>
                <w:rFonts w:cstheme="minorHAnsi"/>
                <w:color w:val="000000" w:themeColor="text1"/>
              </w:rPr>
              <w:t xml:space="preserve">* pozitivní důkaz na přítomnost bílkovin (důkaz na pyrolové deriváty; důkaz na sulfidicky vázanou síru); pozitivní důkaz na přítomnost vysychavých olejů (důkaz na alkalické zmýdelnění; důkaz na přítomnost glycerolu); pozitivní důkaz na přítomnost přírodních pryskyřic (důkaz podle Storch-Morawského); jednotlivé barevné vrstvy nelze od sebe oddělit a určit tak typy pojiv ve vrstvách odděleně. </w:t>
            </w:r>
          </w:p>
          <w:p w14:paraId="180523B0" w14:textId="77777777" w:rsidR="001874F9" w:rsidRPr="001874F9" w:rsidRDefault="001874F9" w:rsidP="007E1D10">
            <w:pPr>
              <w:jc w:val="both"/>
              <w:rPr>
                <w:rFonts w:cstheme="minorHAnsi"/>
                <w:b/>
              </w:rPr>
            </w:pPr>
          </w:p>
          <w:p w14:paraId="75B915AF" w14:textId="77777777" w:rsidR="00F50A49" w:rsidRPr="001874F9" w:rsidRDefault="00F50A49" w:rsidP="00F50A49">
            <w:pPr>
              <w:jc w:val="both"/>
              <w:rPr>
                <w:rFonts w:cstheme="minorHAnsi"/>
                <w:b/>
              </w:rPr>
            </w:pPr>
          </w:p>
          <w:p w14:paraId="568ADCD5" w14:textId="77777777" w:rsidR="00F50A49" w:rsidRPr="001874F9" w:rsidRDefault="00F50A49" w:rsidP="007E1D10">
            <w:pPr>
              <w:jc w:val="both"/>
              <w:rPr>
                <w:rFonts w:cstheme="minorHAnsi"/>
                <w:b/>
              </w:rPr>
            </w:pPr>
          </w:p>
          <w:p w14:paraId="4D4C4D30" w14:textId="77777777" w:rsidR="007E1D10" w:rsidRPr="001874F9" w:rsidRDefault="007E1D10" w:rsidP="007E1D10">
            <w:pPr>
              <w:jc w:val="both"/>
              <w:rPr>
                <w:rFonts w:cstheme="minorHAnsi"/>
                <w:b/>
              </w:rPr>
            </w:pPr>
          </w:p>
          <w:p w14:paraId="6A756247" w14:textId="77777777" w:rsidR="007E1D10" w:rsidRPr="001874F9" w:rsidRDefault="007E1D10" w:rsidP="00821499">
            <w:pPr>
              <w:rPr>
                <w:rFonts w:cstheme="minorHAnsi"/>
              </w:rPr>
            </w:pPr>
          </w:p>
          <w:p w14:paraId="458C6A33" w14:textId="7FC0A695" w:rsidR="0065280A" w:rsidRPr="001874F9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1874F9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1874F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874F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1874F9" w14:paraId="6588E497" w14:textId="77777777" w:rsidTr="00CF54D3">
        <w:tc>
          <w:tcPr>
            <w:tcW w:w="10060" w:type="dxa"/>
          </w:tcPr>
          <w:p w14:paraId="6A3A9C3E" w14:textId="77777777" w:rsidR="00AA48FC" w:rsidRPr="001874F9" w:rsidRDefault="00AA48FC" w:rsidP="00821499">
            <w:pPr>
              <w:rPr>
                <w:rFonts w:cstheme="minorHAnsi"/>
                <w:b/>
              </w:rPr>
            </w:pPr>
            <w:r w:rsidRPr="001874F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1874F9" w14:paraId="24BB7D60" w14:textId="77777777" w:rsidTr="00CF54D3">
        <w:tc>
          <w:tcPr>
            <w:tcW w:w="10060" w:type="dxa"/>
          </w:tcPr>
          <w:p w14:paraId="4FB66E8A" w14:textId="77777777" w:rsidR="00AA48FC" w:rsidRPr="001874F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874F9" w:rsidRDefault="0022194F" w:rsidP="00821499">
      <w:pPr>
        <w:spacing w:line="240" w:lineRule="auto"/>
        <w:rPr>
          <w:rFonts w:cstheme="minorHAnsi"/>
        </w:rPr>
      </w:pPr>
    </w:p>
    <w:sectPr w:rsidR="0022194F" w:rsidRPr="001874F9" w:rsidSect="00CF54D3">
      <w:headerReference w:type="default" r:id="rId1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C9442" w14:textId="77777777" w:rsidR="00F976E2" w:rsidRDefault="00F976E2" w:rsidP="00AA48FC">
      <w:pPr>
        <w:spacing w:after="0" w:line="240" w:lineRule="auto"/>
      </w:pPr>
      <w:r>
        <w:separator/>
      </w:r>
    </w:p>
  </w:endnote>
  <w:endnote w:type="continuationSeparator" w:id="0">
    <w:p w14:paraId="0C74841C" w14:textId="77777777" w:rsidR="00F976E2" w:rsidRDefault="00F976E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9E06F" w14:textId="77777777" w:rsidR="00F976E2" w:rsidRDefault="00F976E2" w:rsidP="00AA48FC">
      <w:pPr>
        <w:spacing w:after="0" w:line="240" w:lineRule="auto"/>
      </w:pPr>
      <w:r>
        <w:separator/>
      </w:r>
    </w:p>
  </w:footnote>
  <w:footnote w:type="continuationSeparator" w:id="0">
    <w:p w14:paraId="643608D1" w14:textId="77777777" w:rsidR="00F976E2" w:rsidRDefault="00F976E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874F9"/>
    <w:rsid w:val="0021097B"/>
    <w:rsid w:val="0022194F"/>
    <w:rsid w:val="002D59BD"/>
    <w:rsid w:val="003449DF"/>
    <w:rsid w:val="003D0950"/>
    <w:rsid w:val="00494840"/>
    <w:rsid w:val="004C0DB6"/>
    <w:rsid w:val="005A54E0"/>
    <w:rsid w:val="005C155B"/>
    <w:rsid w:val="0065280A"/>
    <w:rsid w:val="007E1D10"/>
    <w:rsid w:val="00821499"/>
    <w:rsid w:val="009A03AE"/>
    <w:rsid w:val="009F39F0"/>
    <w:rsid w:val="00AA48FC"/>
    <w:rsid w:val="00B90C16"/>
    <w:rsid w:val="00BC5CE3"/>
    <w:rsid w:val="00C30ACE"/>
    <w:rsid w:val="00C657DB"/>
    <w:rsid w:val="00C74C8C"/>
    <w:rsid w:val="00CC1EA8"/>
    <w:rsid w:val="00CF54D3"/>
    <w:rsid w:val="00D6299B"/>
    <w:rsid w:val="00EB0453"/>
    <w:rsid w:val="00F50A49"/>
    <w:rsid w:val="00F7539B"/>
    <w:rsid w:val="00F976E2"/>
    <w:rsid w:val="00FA7D12"/>
    <w:rsid w:val="00FC6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2022-11-10T12:08:00Z</dcterms:created>
  <dcterms:modified xsi:type="dcterms:W3CDTF">2022-11-21T11:14:00Z</dcterms:modified>
</cp:coreProperties>
</file>