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0029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500291" w14:paraId="308E4BCF" w14:textId="77777777" w:rsidTr="00CF54D3">
        <w:tc>
          <w:tcPr>
            <w:tcW w:w="4606" w:type="dxa"/>
          </w:tcPr>
          <w:p w14:paraId="42DD7B2F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500291" w:rsidRDefault="0022194F" w:rsidP="00821499">
            <w:pPr>
              <w:rPr>
                <w:rFonts w:cstheme="minorHAnsi"/>
              </w:rPr>
            </w:pPr>
          </w:p>
        </w:tc>
      </w:tr>
      <w:tr w:rsidR="00821499" w:rsidRPr="00500291" w14:paraId="616D8CF9" w14:textId="77777777" w:rsidTr="00CF54D3">
        <w:tc>
          <w:tcPr>
            <w:tcW w:w="4606" w:type="dxa"/>
          </w:tcPr>
          <w:p w14:paraId="5DFEFE58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452140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1</w:t>
            </w:r>
          </w:p>
        </w:tc>
      </w:tr>
      <w:tr w:rsidR="00821499" w:rsidRPr="00500291" w14:paraId="106D8ED7" w14:textId="77777777" w:rsidTr="00CF54D3">
        <w:tc>
          <w:tcPr>
            <w:tcW w:w="4606" w:type="dxa"/>
          </w:tcPr>
          <w:p w14:paraId="42C61C07" w14:textId="77777777" w:rsidR="00AA48FC" w:rsidRPr="00500291" w:rsidRDefault="00AA48FC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 xml:space="preserve">Pořadové číslo karty vzorku v </w:t>
            </w:r>
            <w:r w:rsidR="000A6440" w:rsidRPr="0050029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5F09306" w:rsidR="00AA48FC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1497</w:t>
            </w:r>
          </w:p>
        </w:tc>
      </w:tr>
      <w:tr w:rsidR="00821499" w:rsidRPr="00500291" w14:paraId="32CF643C" w14:textId="77777777" w:rsidTr="00CF54D3">
        <w:tc>
          <w:tcPr>
            <w:tcW w:w="4606" w:type="dxa"/>
          </w:tcPr>
          <w:p w14:paraId="560D95E3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Kout</w:t>
            </w:r>
          </w:p>
        </w:tc>
      </w:tr>
      <w:tr w:rsidR="00821499" w:rsidRPr="00500291" w14:paraId="7F8D2B97" w14:textId="77777777" w:rsidTr="00CF54D3">
        <w:tc>
          <w:tcPr>
            <w:tcW w:w="4606" w:type="dxa"/>
          </w:tcPr>
          <w:p w14:paraId="59451275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Socha sv. Jan Nepomucký</w:t>
            </w:r>
          </w:p>
        </w:tc>
      </w:tr>
      <w:tr w:rsidR="00821499" w:rsidRPr="00500291" w14:paraId="54033E58" w14:textId="77777777" w:rsidTr="00CF54D3">
        <w:tc>
          <w:tcPr>
            <w:tcW w:w="4606" w:type="dxa"/>
          </w:tcPr>
          <w:p w14:paraId="65CE29A7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500291" w:rsidRDefault="0022194F" w:rsidP="00821499">
            <w:pPr>
              <w:rPr>
                <w:rFonts w:cstheme="minorHAnsi"/>
              </w:rPr>
            </w:pPr>
          </w:p>
        </w:tc>
      </w:tr>
      <w:tr w:rsidR="00821499" w:rsidRPr="00500291" w14:paraId="5E1A21DD" w14:textId="77777777" w:rsidTr="00CF54D3">
        <w:tc>
          <w:tcPr>
            <w:tcW w:w="4606" w:type="dxa"/>
          </w:tcPr>
          <w:p w14:paraId="1B7B8745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00291" w14:paraId="0ACABA34" w14:textId="77777777" w:rsidTr="00CF54D3">
        <w:tc>
          <w:tcPr>
            <w:tcW w:w="4606" w:type="dxa"/>
          </w:tcPr>
          <w:p w14:paraId="2B920B9B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socha</w:t>
            </w:r>
          </w:p>
        </w:tc>
      </w:tr>
      <w:tr w:rsidR="00821499" w:rsidRPr="00500291" w14:paraId="7715CB8F" w14:textId="77777777" w:rsidTr="00CF54D3">
        <w:tc>
          <w:tcPr>
            <w:tcW w:w="4606" w:type="dxa"/>
          </w:tcPr>
          <w:p w14:paraId="1E56020F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00291" w:rsidRDefault="0022194F" w:rsidP="00821499">
            <w:pPr>
              <w:rPr>
                <w:rFonts w:cstheme="minorHAnsi"/>
              </w:rPr>
            </w:pPr>
          </w:p>
        </w:tc>
      </w:tr>
      <w:tr w:rsidR="00821499" w:rsidRPr="00500291" w14:paraId="20A918C5" w14:textId="77777777" w:rsidTr="00CF54D3">
        <w:tc>
          <w:tcPr>
            <w:tcW w:w="4606" w:type="dxa"/>
          </w:tcPr>
          <w:p w14:paraId="1A2F26B6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Datace</w:t>
            </w:r>
            <w:r w:rsidR="00AA48FC" w:rsidRPr="0050029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00291" w:rsidRDefault="0022194F" w:rsidP="00821499">
            <w:pPr>
              <w:rPr>
                <w:rFonts w:cstheme="minorHAnsi"/>
              </w:rPr>
            </w:pPr>
          </w:p>
        </w:tc>
      </w:tr>
      <w:tr w:rsidR="00821499" w:rsidRPr="00500291" w14:paraId="0BF9C387" w14:textId="77777777" w:rsidTr="00CF54D3">
        <w:tc>
          <w:tcPr>
            <w:tcW w:w="4606" w:type="dxa"/>
          </w:tcPr>
          <w:p w14:paraId="12280DD1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Bayer Karol</w:t>
            </w:r>
          </w:p>
        </w:tc>
      </w:tr>
      <w:tr w:rsidR="00821499" w:rsidRPr="00500291" w14:paraId="3B388C43" w14:textId="77777777" w:rsidTr="00CF54D3">
        <w:tc>
          <w:tcPr>
            <w:tcW w:w="4606" w:type="dxa"/>
          </w:tcPr>
          <w:p w14:paraId="07CED6AE" w14:textId="77777777" w:rsidR="0022194F" w:rsidRPr="00500291" w:rsidRDefault="0022194F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Datum zpracování zprávy</w:t>
            </w:r>
            <w:r w:rsidR="00AA48FC" w:rsidRPr="0050029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29. 8. 2014</w:t>
            </w:r>
          </w:p>
        </w:tc>
      </w:tr>
      <w:tr w:rsidR="005A54E0" w:rsidRPr="00500291" w14:paraId="39B656B6" w14:textId="77777777" w:rsidTr="00CF54D3">
        <w:tc>
          <w:tcPr>
            <w:tcW w:w="4606" w:type="dxa"/>
          </w:tcPr>
          <w:p w14:paraId="0369BDA3" w14:textId="77777777" w:rsidR="005A54E0" w:rsidRPr="00500291" w:rsidRDefault="005A54E0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Číslo příslušné zprávy v </w:t>
            </w:r>
            <w:r w:rsidR="000A6440" w:rsidRPr="00500291">
              <w:rPr>
                <w:rFonts w:cstheme="minorHAnsi"/>
                <w:b/>
              </w:rPr>
              <w:t>databázi</w:t>
            </w:r>
            <w:r w:rsidRPr="0050029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500291" w:rsidRDefault="00500291" w:rsidP="00821499">
            <w:pPr>
              <w:rPr>
                <w:rFonts w:cstheme="minorHAnsi"/>
              </w:rPr>
            </w:pPr>
            <w:r w:rsidRPr="00500291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50029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00291" w14:paraId="5F13C4C5" w14:textId="77777777" w:rsidTr="00CF54D3">
        <w:tc>
          <w:tcPr>
            <w:tcW w:w="10060" w:type="dxa"/>
          </w:tcPr>
          <w:p w14:paraId="01601BB6" w14:textId="77777777" w:rsidR="00AA48FC" w:rsidRPr="00500291" w:rsidRDefault="00AA48FC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Výsledky analýzy</w:t>
            </w:r>
          </w:p>
        </w:tc>
      </w:tr>
      <w:tr w:rsidR="00AA48FC" w:rsidRPr="00500291" w14:paraId="40D63742" w14:textId="77777777" w:rsidTr="00CF54D3">
        <w:tc>
          <w:tcPr>
            <w:tcW w:w="10060" w:type="dxa"/>
          </w:tcPr>
          <w:p w14:paraId="1C89CE2F" w14:textId="77777777" w:rsidR="00AA48FC" w:rsidRPr="00500291" w:rsidRDefault="00AA48FC" w:rsidP="00821499">
            <w:pPr>
              <w:rPr>
                <w:rFonts w:cstheme="minorHAnsi"/>
              </w:rPr>
            </w:pPr>
          </w:p>
          <w:p w14:paraId="56A24F04" w14:textId="77777777" w:rsidR="00500291" w:rsidRPr="00500291" w:rsidRDefault="00500291" w:rsidP="00500291">
            <w:pPr>
              <w:rPr>
                <w:rFonts w:cstheme="minorHAnsi"/>
                <w:b/>
                <w:u w:val="single"/>
              </w:rPr>
            </w:pPr>
            <w:r w:rsidRPr="00500291">
              <w:rPr>
                <w:rFonts w:cstheme="minorHAnsi"/>
                <w:b/>
                <w:u w:val="single"/>
              </w:rPr>
              <w:t>Vzorek 1 - Sutana</w:t>
            </w:r>
          </w:p>
          <w:p w14:paraId="2BBE3222" w14:textId="77777777" w:rsidR="00500291" w:rsidRPr="00500291" w:rsidRDefault="00500291" w:rsidP="00500291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4823"/>
            </w:tblGrid>
            <w:tr w:rsidR="00500291" w:rsidRPr="00500291" w14:paraId="10474DFA" w14:textId="77777777" w:rsidTr="002F29F9">
              <w:tc>
                <w:tcPr>
                  <w:tcW w:w="2557" w:type="pct"/>
                  <w:shd w:val="clear" w:color="auto" w:fill="auto"/>
                </w:tcPr>
                <w:p w14:paraId="3A96087C" w14:textId="77777777" w:rsidR="00500291" w:rsidRPr="00500291" w:rsidRDefault="00500291" w:rsidP="00500291">
                  <w:pPr>
                    <w:jc w:val="both"/>
                    <w:rPr>
                      <w:rFonts w:cstheme="minorHAnsi"/>
                    </w:rPr>
                  </w:pPr>
                  <w:r w:rsidRPr="00500291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28D0577D" w14:textId="18FFCE37" w:rsidR="00500291" w:rsidRPr="00500291" w:rsidRDefault="00500291" w:rsidP="00500291">
                  <w:pPr>
                    <w:jc w:val="both"/>
                    <w:rPr>
                      <w:rFonts w:cstheme="minorHAnsi"/>
                    </w:rPr>
                  </w:pPr>
                  <w:r w:rsidRPr="0050029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99E895" wp14:editId="60362A40">
                        <wp:extent cx="2381250" cy="1438275"/>
                        <wp:effectExtent l="19050" t="19050" r="19050" b="2857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5BB9131A" w14:textId="77777777" w:rsidR="00500291" w:rsidRPr="00500291" w:rsidRDefault="00500291" w:rsidP="00500291">
                  <w:pPr>
                    <w:jc w:val="both"/>
                    <w:rPr>
                      <w:rFonts w:cstheme="minorHAnsi"/>
                    </w:rPr>
                  </w:pPr>
                  <w:r w:rsidRPr="00500291">
                    <w:rPr>
                      <w:rFonts w:cstheme="minorHAnsi"/>
                    </w:rPr>
                    <w:lastRenderedPageBreak/>
                    <w:t>Nábrus, REM-BEI</w:t>
                  </w:r>
                </w:p>
                <w:p w14:paraId="661EAB3A" w14:textId="77777777" w:rsidR="00500291" w:rsidRPr="00500291" w:rsidRDefault="00500291" w:rsidP="00500291">
                  <w:pPr>
                    <w:jc w:val="both"/>
                    <w:rPr>
                      <w:rFonts w:cstheme="minorHAnsi"/>
                    </w:rPr>
                  </w:pPr>
                </w:p>
                <w:p w14:paraId="419BC7A8" w14:textId="08D3310D" w:rsidR="00500291" w:rsidRPr="00500291" w:rsidRDefault="00500291" w:rsidP="00500291">
                  <w:pPr>
                    <w:jc w:val="both"/>
                    <w:rPr>
                      <w:rFonts w:cstheme="minorHAnsi"/>
                    </w:rPr>
                  </w:pPr>
                  <w:r w:rsidRPr="0050029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C7C4650" wp14:editId="6A1027C9">
                        <wp:extent cx="1743075" cy="1438275"/>
                        <wp:effectExtent l="19050" t="19050" r="28575" b="2857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873069" w14:textId="77777777" w:rsidR="00500291" w:rsidRPr="00500291" w:rsidRDefault="00500291" w:rsidP="00500291">
            <w:pPr>
              <w:rPr>
                <w:rFonts w:cstheme="minorHAnsi"/>
                <w:b/>
              </w:rPr>
            </w:pPr>
          </w:p>
          <w:p w14:paraId="4F58F5A6" w14:textId="77777777" w:rsidR="00500291" w:rsidRPr="00500291" w:rsidRDefault="00500291" w:rsidP="00500291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500291" w:rsidRPr="00500291" w14:paraId="5F4EED51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D4C26A" w14:textId="77777777" w:rsidR="00500291" w:rsidRPr="00500291" w:rsidRDefault="00500291" w:rsidP="00500291">
                  <w:pPr>
                    <w:rPr>
                      <w:rFonts w:eastAsia="Calibri" w:cstheme="minorHAnsi"/>
                      <w:b/>
                    </w:rPr>
                  </w:pPr>
                  <w:r w:rsidRPr="00500291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331F91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500291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500291" w:rsidRPr="00500291" w14:paraId="5CA1BC2F" w14:textId="77777777" w:rsidTr="002F29F9">
              <w:tc>
                <w:tcPr>
                  <w:tcW w:w="889" w:type="dxa"/>
                  <w:shd w:val="clear" w:color="auto" w:fill="auto"/>
                </w:tcPr>
                <w:p w14:paraId="71F32EFD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95E95B3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 xml:space="preserve">Tenká, nepravidelná, </w:t>
                  </w:r>
                  <w:proofErr w:type="spellStart"/>
                  <w:proofErr w:type="gramStart"/>
                  <w:r w:rsidRPr="00500291">
                    <w:rPr>
                      <w:rFonts w:eastAsia="Calibri" w:cstheme="minorHAnsi"/>
                    </w:rPr>
                    <w:t>světl,á</w:t>
                  </w:r>
                  <w:proofErr w:type="spellEnd"/>
                  <w:proofErr w:type="gramEnd"/>
                  <w:r w:rsidRPr="00500291">
                    <w:rPr>
                      <w:rFonts w:eastAsia="Calibri" w:cstheme="minorHAnsi"/>
                    </w:rPr>
                    <w:t xml:space="preserve"> slabě okrově-hnědá vrstva</w:t>
                  </w:r>
                </w:p>
              </w:tc>
            </w:tr>
            <w:tr w:rsidR="00500291" w:rsidRPr="00500291" w14:paraId="19CBC116" w14:textId="77777777" w:rsidTr="002F29F9">
              <w:tc>
                <w:tcPr>
                  <w:tcW w:w="889" w:type="dxa"/>
                  <w:shd w:val="clear" w:color="auto" w:fill="auto"/>
                </w:tcPr>
                <w:p w14:paraId="43BD2DD7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B9477FB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Bílá vrstva – obsahuje permanentní a titanovou bělobu</w:t>
                  </w:r>
                </w:p>
              </w:tc>
            </w:tr>
            <w:tr w:rsidR="00500291" w:rsidRPr="00500291" w14:paraId="14195E7A" w14:textId="77777777" w:rsidTr="002F29F9">
              <w:tc>
                <w:tcPr>
                  <w:tcW w:w="889" w:type="dxa"/>
                  <w:shd w:val="clear" w:color="auto" w:fill="auto"/>
                </w:tcPr>
                <w:p w14:paraId="38BB27DC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EF4E59B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 xml:space="preserve">Tenká hnědá </w:t>
                  </w:r>
                  <w:proofErr w:type="gramStart"/>
                  <w:r w:rsidRPr="00500291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500291">
                    <w:rPr>
                      <w:rFonts w:eastAsia="Calibri" w:cstheme="minorHAnsi"/>
                    </w:rPr>
                    <w:t xml:space="preserve"> okr a příměs permanentní běloby</w:t>
                  </w:r>
                </w:p>
              </w:tc>
            </w:tr>
            <w:tr w:rsidR="00500291" w:rsidRPr="00500291" w14:paraId="080B93C6" w14:textId="77777777" w:rsidTr="002F29F9">
              <w:tc>
                <w:tcPr>
                  <w:tcW w:w="889" w:type="dxa"/>
                  <w:shd w:val="clear" w:color="auto" w:fill="auto"/>
                </w:tcPr>
                <w:p w14:paraId="2C4A28D7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40D94A0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Černá nahnědlá vrstva – obsahuje uhlíkatou čerň, příměs okru a permanentní běloby</w:t>
                  </w:r>
                </w:p>
              </w:tc>
            </w:tr>
            <w:tr w:rsidR="00500291" w:rsidRPr="00500291" w14:paraId="2903A012" w14:textId="77777777" w:rsidTr="002F29F9">
              <w:tc>
                <w:tcPr>
                  <w:tcW w:w="889" w:type="dxa"/>
                  <w:shd w:val="clear" w:color="auto" w:fill="auto"/>
                </w:tcPr>
                <w:p w14:paraId="3F30B7A5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B020EEE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Šedá, silná vrstva – tenká vrstva tmelu na bázi portlandského cementu</w:t>
                  </w:r>
                </w:p>
              </w:tc>
            </w:tr>
            <w:tr w:rsidR="00500291" w:rsidRPr="00500291" w14:paraId="3B3686B8" w14:textId="77777777" w:rsidTr="002F29F9">
              <w:tc>
                <w:tcPr>
                  <w:tcW w:w="889" w:type="dxa"/>
                  <w:shd w:val="clear" w:color="auto" w:fill="auto"/>
                </w:tcPr>
                <w:p w14:paraId="0B20A3B1" w14:textId="77777777" w:rsidR="00500291" w:rsidRPr="00500291" w:rsidRDefault="00500291" w:rsidP="00500291">
                  <w:pPr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E3465E9" w14:textId="77777777" w:rsidR="00500291" w:rsidRPr="00500291" w:rsidRDefault="00500291" w:rsidP="00500291">
                  <w:pPr>
                    <w:jc w:val="both"/>
                    <w:rPr>
                      <w:rFonts w:eastAsia="Calibri" w:cstheme="minorHAnsi"/>
                    </w:rPr>
                  </w:pPr>
                  <w:r w:rsidRPr="00500291">
                    <w:rPr>
                      <w:rFonts w:eastAsia="Calibri" w:cstheme="minorHAnsi"/>
                    </w:rPr>
                    <w:t>Kámen (pískovec)</w:t>
                  </w:r>
                </w:p>
              </w:tc>
            </w:tr>
          </w:tbl>
          <w:p w14:paraId="458C6A33" w14:textId="7FC0A695" w:rsidR="0065280A" w:rsidRPr="00500291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0029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0029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0029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00291" w14:paraId="6588E497" w14:textId="77777777" w:rsidTr="00CF54D3">
        <w:tc>
          <w:tcPr>
            <w:tcW w:w="10060" w:type="dxa"/>
          </w:tcPr>
          <w:p w14:paraId="6A3A9C3E" w14:textId="77777777" w:rsidR="00AA48FC" w:rsidRPr="00500291" w:rsidRDefault="00AA48FC" w:rsidP="00821499">
            <w:pPr>
              <w:rPr>
                <w:rFonts w:cstheme="minorHAnsi"/>
                <w:b/>
              </w:rPr>
            </w:pPr>
            <w:r w:rsidRPr="0050029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00291" w14:paraId="24BB7D60" w14:textId="77777777" w:rsidTr="00CF54D3">
        <w:tc>
          <w:tcPr>
            <w:tcW w:w="10060" w:type="dxa"/>
          </w:tcPr>
          <w:p w14:paraId="4FB66E8A" w14:textId="77777777" w:rsidR="00AA48FC" w:rsidRPr="0050029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00291" w:rsidRDefault="0022194F" w:rsidP="00821499">
      <w:pPr>
        <w:spacing w:line="240" w:lineRule="auto"/>
        <w:rPr>
          <w:rFonts w:cstheme="minorHAnsi"/>
        </w:rPr>
      </w:pPr>
    </w:p>
    <w:sectPr w:rsidR="0022194F" w:rsidRPr="00500291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B1C4" w14:textId="77777777" w:rsidR="00E75CFB" w:rsidRDefault="00E75CFB" w:rsidP="00AA48FC">
      <w:pPr>
        <w:spacing w:after="0" w:line="240" w:lineRule="auto"/>
      </w:pPr>
      <w:r>
        <w:separator/>
      </w:r>
    </w:p>
  </w:endnote>
  <w:endnote w:type="continuationSeparator" w:id="0">
    <w:p w14:paraId="6B7B511E" w14:textId="77777777" w:rsidR="00E75CFB" w:rsidRDefault="00E75CF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C07" w14:textId="77777777" w:rsidR="00E75CFB" w:rsidRDefault="00E75CFB" w:rsidP="00AA48FC">
      <w:pPr>
        <w:spacing w:after="0" w:line="240" w:lineRule="auto"/>
      </w:pPr>
      <w:r>
        <w:separator/>
      </w:r>
    </w:p>
  </w:footnote>
  <w:footnote w:type="continuationSeparator" w:id="0">
    <w:p w14:paraId="32AB803F" w14:textId="77777777" w:rsidR="00E75CFB" w:rsidRDefault="00E75CF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500291"/>
    <w:rsid w:val="005A54E0"/>
    <w:rsid w:val="005C155B"/>
    <w:rsid w:val="0065280A"/>
    <w:rsid w:val="00821499"/>
    <w:rsid w:val="009A03AE"/>
    <w:rsid w:val="009F39F0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E75CFB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2022-10-31T11:17:00Z</dcterms:created>
  <dcterms:modified xsi:type="dcterms:W3CDTF">2022-10-31T11:20:00Z</dcterms:modified>
</cp:coreProperties>
</file>