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07AFE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8"/>
        <w:gridCol w:w="6278"/>
      </w:tblGrid>
      <w:tr w:rsidR="0022194F" w:rsidRPr="00607AFE" w14:paraId="2990A214" w14:textId="77777777" w:rsidTr="00F815D7">
        <w:tc>
          <w:tcPr>
            <w:tcW w:w="4532" w:type="dxa"/>
          </w:tcPr>
          <w:p w14:paraId="288154EF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7A432C97" w:rsidR="0022194F" w:rsidRPr="00607AF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607AFE" w14:paraId="724098A4" w14:textId="77777777" w:rsidTr="00F815D7">
        <w:tc>
          <w:tcPr>
            <w:tcW w:w="4532" w:type="dxa"/>
          </w:tcPr>
          <w:p w14:paraId="2CA6A0E6" w14:textId="77777777" w:rsidR="0022194F" w:rsidRPr="00607AFE" w:rsidRDefault="0022194F" w:rsidP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1327C2A9" w:rsidR="0022194F" w:rsidRPr="00607AFE" w:rsidRDefault="00111481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proofErr w:type="spellStart"/>
            <w:r w:rsidRPr="00607AFE">
              <w:rPr>
                <w:rFonts w:cstheme="minorHAnsi"/>
              </w:rPr>
              <w:t>Vz</w:t>
            </w:r>
            <w:proofErr w:type="spellEnd"/>
            <w:r w:rsidRPr="00607AFE">
              <w:rPr>
                <w:rFonts w:cstheme="minorHAnsi"/>
              </w:rPr>
              <w:t xml:space="preserve">. </w:t>
            </w:r>
            <w:r w:rsidR="005A222E">
              <w:rPr>
                <w:rFonts w:cstheme="minorHAnsi"/>
              </w:rPr>
              <w:t>7</w:t>
            </w:r>
          </w:p>
        </w:tc>
      </w:tr>
      <w:tr w:rsidR="00AA48FC" w:rsidRPr="00607AFE" w14:paraId="7D82F69A" w14:textId="77777777" w:rsidTr="00F815D7">
        <w:tc>
          <w:tcPr>
            <w:tcW w:w="4532" w:type="dxa"/>
          </w:tcPr>
          <w:p w14:paraId="332CB1DB" w14:textId="77777777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Pořadové číslo karty vzorku v </w:t>
            </w:r>
            <w:r w:rsidR="000A6440" w:rsidRPr="00607AFE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402A05FA" w:rsidR="00AA48FC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147</w:t>
            </w:r>
            <w:r w:rsidR="005A222E">
              <w:rPr>
                <w:rFonts w:cstheme="minorHAnsi"/>
              </w:rPr>
              <w:t>6</w:t>
            </w:r>
          </w:p>
        </w:tc>
      </w:tr>
      <w:tr w:rsidR="0022194F" w:rsidRPr="00607AFE" w14:paraId="19D8C6C6" w14:textId="77777777" w:rsidTr="00F815D7">
        <w:tc>
          <w:tcPr>
            <w:tcW w:w="4532" w:type="dxa"/>
          </w:tcPr>
          <w:p w14:paraId="243B7A3E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562510E5" w:rsidR="0022194F" w:rsidRPr="00607AFE" w:rsidRDefault="00EE1015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Jaroměřice (Uherčice)</w:t>
            </w:r>
          </w:p>
        </w:tc>
      </w:tr>
      <w:tr w:rsidR="0022194F" w:rsidRPr="00607AFE" w14:paraId="5DD19B73" w14:textId="77777777" w:rsidTr="00F815D7">
        <w:tc>
          <w:tcPr>
            <w:tcW w:w="4532" w:type="dxa"/>
          </w:tcPr>
          <w:p w14:paraId="2C4E6622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79F2237E" w:rsidR="0022194F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Obraz KVĚTINOVÉ ZÁTIŠÍ 1</w:t>
            </w:r>
            <w:r w:rsidR="00962BB1" w:rsidRPr="00607AFE">
              <w:rPr>
                <w:rFonts w:cstheme="minorHAnsi"/>
              </w:rPr>
              <w:t>,</w:t>
            </w:r>
            <w:r w:rsidRPr="00607AFE">
              <w:rPr>
                <w:rFonts w:cstheme="minorHAnsi"/>
              </w:rPr>
              <w:t xml:space="preserve"> 2</w:t>
            </w:r>
            <w:r w:rsidR="00962BB1" w:rsidRPr="00607AFE">
              <w:rPr>
                <w:rFonts w:cstheme="minorHAnsi"/>
              </w:rPr>
              <w:t>, 3</w:t>
            </w:r>
          </w:p>
        </w:tc>
      </w:tr>
      <w:tr w:rsidR="004223F1" w:rsidRPr="00607AFE" w14:paraId="3B343D69" w14:textId="77777777" w:rsidTr="00F815D7">
        <w:tc>
          <w:tcPr>
            <w:tcW w:w="4532" w:type="dxa"/>
          </w:tcPr>
          <w:p w14:paraId="4D45618B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p w14:paraId="37CEB320" w14:textId="7EFD56BB" w:rsidR="004223F1" w:rsidRPr="00607AFE" w:rsidRDefault="004223F1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04"/>
              <w:gridCol w:w="3656"/>
            </w:tblGrid>
            <w:tr w:rsidR="00FB18B7" w:rsidRPr="00FB18B7" w14:paraId="5CB49A87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5379B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1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2FE24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C73D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0EED9AD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9195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CFDF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peří na klobouku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78F6C" w14:textId="7C5D11A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A42E26C" wp14:editId="7559EFCF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-129540</wp:posOffset>
                        </wp:positionV>
                        <wp:extent cx="2310765" cy="3038475"/>
                        <wp:effectExtent l="0" t="0" r="0" b="952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0884CE-8744-4F47-A3A6-66E7F13A56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8">
                                  <a:extLst>
                                    <a:ext uri="{FF2B5EF4-FFF2-40B4-BE49-F238E27FC236}">
                                      <a16:creationId xmlns:a16="http://schemas.microsoft.com/office/drawing/2014/main" id="{8B0884CE-8744-4F47-A3A6-66E7F13A56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51D6CF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25FFE5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40B6FA5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8F59737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6ADA707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6306E33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95D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2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72B0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BB1C1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AEBDD75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072F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3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6E4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žlutá,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0174D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081F287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B8F5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4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61103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zelená, tráva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5759D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57F55119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399F6CC7" w14:textId="341CD5A0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513C31F7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958"/>
              <w:gridCol w:w="3656"/>
              <w:gridCol w:w="146"/>
            </w:tblGrid>
            <w:tr w:rsidR="00FB18B7" w:rsidRPr="00FB18B7" w14:paraId="49521587" w14:textId="77777777" w:rsidTr="00FB18B7">
              <w:trPr>
                <w:gridAfter w:val="1"/>
                <w:wAfter w:w="6" w:type="dxa"/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3BA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2</w:t>
                  </w:r>
                </w:p>
              </w:tc>
              <w:tc>
                <w:tcPr>
                  <w:tcW w:w="10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8DF5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DC4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2B991E2C" w14:textId="77777777" w:rsidTr="00FB18B7">
              <w:trPr>
                <w:gridAfter w:val="1"/>
                <w:wAfter w:w="6" w:type="dxa"/>
                <w:trHeight w:val="120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A7B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5</w:t>
                  </w:r>
                </w:p>
              </w:tc>
              <w:tc>
                <w:tcPr>
                  <w:tcW w:w="1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F293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jasná červená, lupeny květu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D0810" w14:textId="3BFBF1B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7BEFE93D" wp14:editId="4C66D02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-20320</wp:posOffset>
                        </wp:positionV>
                        <wp:extent cx="2294255" cy="3038475"/>
                        <wp:effectExtent l="0" t="0" r="0" b="9525"/>
                        <wp:wrapNone/>
                        <wp:docPr id="6" name="Obrázek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CB1913B-B632-4EAC-A129-0C508F8A794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29">
                                  <a:extLst>
                                    <a:ext uri="{FF2B5EF4-FFF2-40B4-BE49-F238E27FC236}">
                                      <a16:creationId xmlns:a16="http://schemas.microsoft.com/office/drawing/2014/main" id="{FCB1913B-B632-4EAC-A129-0C508F8A7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25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4AEE235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8B0291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2867DDC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CF511F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3B46BD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72A36D18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7516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9D67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54B5F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4D95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EC75679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D2749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8CED8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241E9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5995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F7FECDE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D339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09A8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F4AD6B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DB82F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089BD73A" w14:textId="33B6ED27" w:rsidR="00FB2893" w:rsidRPr="00607AFE" w:rsidRDefault="00FB2893" w:rsidP="00AD2BA4">
            <w:pPr>
              <w:spacing w:line="276" w:lineRule="auto"/>
              <w:rPr>
                <w:rFonts w:cstheme="minorHAnsi"/>
              </w:rPr>
            </w:pPr>
          </w:p>
          <w:p w14:paraId="0BB4CC5C" w14:textId="32109B12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4219DD7A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7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417"/>
              <w:gridCol w:w="3795"/>
            </w:tblGrid>
            <w:tr w:rsidR="00FB18B7" w:rsidRPr="00FB18B7" w14:paraId="660B7F7B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9722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3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C16E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6AD1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524AE9D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684FF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6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9196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tmavá hnědočervená lupeny květu</w:t>
                  </w:r>
                </w:p>
              </w:tc>
              <w:tc>
                <w:tcPr>
                  <w:tcW w:w="36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F89EA" w14:textId="405DF09C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2C618509" wp14:editId="488F121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-88900</wp:posOffset>
                        </wp:positionV>
                        <wp:extent cx="2324100" cy="3000375"/>
                        <wp:effectExtent l="0" t="0" r="0" b="9525"/>
                        <wp:wrapNone/>
                        <wp:docPr id="31" name="Obrázek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C7A7BC6-6A9A-4E7F-9FD2-A24F1BD256E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0">
                                  <a:extLst>
                                    <a:ext uri="{FF2B5EF4-FFF2-40B4-BE49-F238E27FC236}">
                                      <a16:creationId xmlns:a16="http://schemas.microsoft.com/office/drawing/2014/main" id="{1C7A7BC6-6A9A-4E7F-9FD2-A24F1BD256E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5"/>
                  </w:tblGrid>
                  <w:tr w:rsidR="00FB18B7" w:rsidRPr="00FB18B7" w14:paraId="4855EA6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A8A3C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1869ED0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30F2E24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B7DAA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BBF12FA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FAB6E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7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79D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8D56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480C4E9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7DC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8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D37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světlá modrá, draperie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78958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3862E1E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F600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9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2D0D9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pozadí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92B71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407AAA30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79BBF85F" w14:textId="7CA74353" w:rsidR="000E7F17" w:rsidRPr="00607AFE" w:rsidRDefault="000E7F17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45816C1D" w14:textId="77777777" w:rsidTr="00F815D7">
        <w:tc>
          <w:tcPr>
            <w:tcW w:w="4532" w:type="dxa"/>
          </w:tcPr>
          <w:p w14:paraId="5E24CA5F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11" w:type="dxa"/>
          </w:tcPr>
          <w:p w14:paraId="44748790" w14:textId="559E2FBF" w:rsidR="004223F1" w:rsidRPr="00607AFE" w:rsidRDefault="004223F1" w:rsidP="00134E25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4223F1" w:rsidRPr="00607AFE" w14:paraId="49A18E15" w14:textId="77777777" w:rsidTr="00F815D7">
        <w:tc>
          <w:tcPr>
            <w:tcW w:w="4532" w:type="dxa"/>
          </w:tcPr>
          <w:p w14:paraId="111D7558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73A8D39C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Závěsný obraz</w:t>
            </w:r>
          </w:p>
        </w:tc>
      </w:tr>
      <w:tr w:rsidR="004223F1" w:rsidRPr="00607AFE" w14:paraId="050FF22F" w14:textId="77777777" w:rsidTr="00F815D7">
        <w:tc>
          <w:tcPr>
            <w:tcW w:w="4532" w:type="dxa"/>
          </w:tcPr>
          <w:p w14:paraId="55D48655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0DFFBF8F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5FCDA9FF" w14:textId="77777777" w:rsidTr="00F815D7">
        <w:tc>
          <w:tcPr>
            <w:tcW w:w="4532" w:type="dxa"/>
          </w:tcPr>
          <w:p w14:paraId="4FCA9DFC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27648B65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0C44B1E3" w14:textId="77777777" w:rsidTr="00F815D7">
        <w:tc>
          <w:tcPr>
            <w:tcW w:w="4532" w:type="dxa"/>
          </w:tcPr>
          <w:p w14:paraId="6FFF81C3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22C39A4D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Ing. </w:t>
            </w:r>
            <w:r w:rsidR="00163E43" w:rsidRPr="00607AFE">
              <w:rPr>
                <w:rFonts w:cstheme="minorHAnsi"/>
              </w:rPr>
              <w:t>Karol Bayer</w:t>
            </w:r>
          </w:p>
        </w:tc>
      </w:tr>
      <w:tr w:rsidR="004223F1" w:rsidRPr="00607AFE" w14:paraId="0CD44196" w14:textId="77777777" w:rsidTr="00F815D7">
        <w:tc>
          <w:tcPr>
            <w:tcW w:w="4532" w:type="dxa"/>
          </w:tcPr>
          <w:p w14:paraId="6EAAA2B0" w14:textId="3AE41C3C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Zadání analýzy</w:t>
            </w:r>
          </w:p>
        </w:tc>
        <w:tc>
          <w:tcPr>
            <w:tcW w:w="5811" w:type="dxa"/>
          </w:tcPr>
          <w:p w14:paraId="23303E56" w14:textId="237CA250" w:rsidR="004223F1" w:rsidRPr="00607AFE" w:rsidRDefault="00EE1015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07AF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Identifikace pigmentů v barevných vrstvách, identifikace typu pojiva</w:t>
            </w:r>
          </w:p>
        </w:tc>
      </w:tr>
      <w:tr w:rsidR="004223F1" w:rsidRPr="00607AFE" w14:paraId="6228CC03" w14:textId="77777777" w:rsidTr="00F815D7">
        <w:tc>
          <w:tcPr>
            <w:tcW w:w="4532" w:type="dxa"/>
          </w:tcPr>
          <w:p w14:paraId="4268F7F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2891E33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05.12.2017</w:t>
            </w:r>
          </w:p>
        </w:tc>
      </w:tr>
      <w:tr w:rsidR="004223F1" w:rsidRPr="00607AFE" w14:paraId="17E94D4E" w14:textId="77777777" w:rsidTr="00F815D7">
        <w:tc>
          <w:tcPr>
            <w:tcW w:w="4532" w:type="dxa"/>
          </w:tcPr>
          <w:p w14:paraId="5227693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6F3F60F6" w:rsidR="004223F1" w:rsidRPr="00607AFE" w:rsidRDefault="00F815D7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2017_32</w:t>
            </w:r>
          </w:p>
        </w:tc>
      </w:tr>
    </w:tbl>
    <w:p w14:paraId="1AB6C0FB" w14:textId="7FA86ECE" w:rsidR="00E52482" w:rsidRPr="00607AFE" w:rsidRDefault="00E52482">
      <w:pPr>
        <w:rPr>
          <w:rFonts w:cstheme="minorHAnsi"/>
        </w:rPr>
      </w:pPr>
    </w:p>
    <w:p w14:paraId="7BAFD376" w14:textId="6CC11799" w:rsidR="00285DC4" w:rsidRPr="00607AFE" w:rsidRDefault="00285DC4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607AFE" w14:paraId="3E43ED0B" w14:textId="77777777" w:rsidTr="00F815D7">
        <w:tc>
          <w:tcPr>
            <w:tcW w:w="10343" w:type="dxa"/>
          </w:tcPr>
          <w:p w14:paraId="0CFC187B" w14:textId="587B2C1C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07AFE" w14:paraId="70125882" w14:textId="77777777" w:rsidTr="00F815D7">
        <w:tc>
          <w:tcPr>
            <w:tcW w:w="10343" w:type="dxa"/>
          </w:tcPr>
          <w:p w14:paraId="074AC73A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6C94DE8F" w14:textId="77777777" w:rsidR="005A222E" w:rsidRPr="005A222E" w:rsidRDefault="005A222E" w:rsidP="005A222E">
            <w:pPr>
              <w:rPr>
                <w:rFonts w:cs="Arial"/>
                <w:b/>
                <w:u w:val="single"/>
              </w:rPr>
            </w:pPr>
            <w:r w:rsidRPr="005A222E">
              <w:rPr>
                <w:rFonts w:cs="Arial"/>
                <w:b/>
                <w:u w:val="single"/>
              </w:rPr>
              <w:t>Zátiší 3 / Vz.7</w:t>
            </w:r>
          </w:p>
          <w:p w14:paraId="594A209C" w14:textId="77777777" w:rsidR="005A222E" w:rsidRDefault="005A222E" w:rsidP="005A222E">
            <w:pPr>
              <w:rPr>
                <w:rFonts w:cs="Arial"/>
                <w:bCs/>
              </w:rPr>
            </w:pPr>
          </w:p>
          <w:p w14:paraId="25CDCAD4" w14:textId="262AF6C8" w:rsidR="005A222E" w:rsidRDefault="005A222E" w:rsidP="005A222E">
            <w:pPr>
              <w:rPr>
                <w:rFonts w:cs="Arial"/>
                <w:bCs/>
              </w:rPr>
            </w:pPr>
            <w:r w:rsidRPr="00AE343F">
              <w:rPr>
                <w:rFonts w:cs="Arial"/>
                <w:bCs/>
              </w:rPr>
              <w:t>modrá, lupeny květu</w:t>
            </w:r>
          </w:p>
          <w:p w14:paraId="62EAFAEF" w14:textId="77777777" w:rsidR="005A222E" w:rsidRPr="00AE343F" w:rsidRDefault="005A222E" w:rsidP="005A222E">
            <w:pPr>
              <w:rPr>
                <w:rFonts w:cs="Arial"/>
                <w:bCs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4644"/>
            </w:tblGrid>
            <w:tr w:rsidR="005A222E" w:rsidRPr="0099474C" w14:paraId="3A64C1ED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6BA98D72" w14:textId="77777777" w:rsidR="005A222E" w:rsidRDefault="005A222E" w:rsidP="005A222E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6623AB43" wp14:editId="016E28CC">
                        <wp:extent cx="2695156" cy="2232000"/>
                        <wp:effectExtent l="0" t="0" r="0" b="0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7_0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6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A43A75" w14:textId="77777777" w:rsidR="005A222E" w:rsidRPr="00AE343F" w:rsidRDefault="005A222E" w:rsidP="005A222E">
                  <w:pPr>
                    <w:rPr>
                      <w:rFonts w:cs="Arial"/>
                      <w:szCs w:val="20"/>
                    </w:rPr>
                  </w:pPr>
                  <w:r w:rsidRPr="00AE343F">
                    <w:rPr>
                      <w:rFonts w:cs="Arial"/>
                      <w:szCs w:val="20"/>
                    </w:rPr>
                    <w:t>REM-BSE, rastrovací elektronový mikroskop, fotografie drobného úlomku barevné vrstvy, detektor zpětně odražených elektronů</w:t>
                  </w:r>
                </w:p>
              </w:tc>
              <w:tc>
                <w:tcPr>
                  <w:tcW w:w="4644" w:type="dxa"/>
                </w:tcPr>
                <w:p w14:paraId="51639802" w14:textId="77777777" w:rsidR="005A222E" w:rsidRDefault="005A222E" w:rsidP="005A222E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7A1FCC75" wp14:editId="30F3A71B">
                        <wp:extent cx="2695156" cy="2232000"/>
                        <wp:effectExtent l="0" t="0" r="0" b="0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7_02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6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CB6814" w14:textId="77777777" w:rsidR="005A222E" w:rsidRPr="0099474C" w:rsidRDefault="005A222E" w:rsidP="005A222E">
                  <w:pPr>
                    <w:rPr>
                      <w:rFonts w:cs="Arial"/>
                    </w:rPr>
                  </w:pPr>
                  <w:r w:rsidRPr="00AE343F">
                    <w:rPr>
                      <w:rFonts w:cs="Arial"/>
                    </w:rPr>
                    <w:t>REM-BSE, rastrovací elektronový mikroskop, fotografie drobného úlomku barevné vrstvy,</w:t>
                  </w:r>
                  <w:r>
                    <w:rPr>
                      <w:rFonts w:cs="Arial"/>
                    </w:rPr>
                    <w:t xml:space="preserve"> detail, </w:t>
                  </w:r>
                  <w:r w:rsidRPr="00AE343F">
                    <w:rPr>
                      <w:rFonts w:cs="Arial"/>
                    </w:rPr>
                    <w:t>detektor zpětně odražených elektronů</w:t>
                  </w:r>
                </w:p>
              </w:tc>
            </w:tr>
            <w:tr w:rsidR="005A222E" w:rsidRPr="0099474C" w14:paraId="5CAA7E90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467061E9" w14:textId="77777777" w:rsidR="005A222E" w:rsidRDefault="005A222E" w:rsidP="005A222E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0E5E8CE8" wp14:editId="5C504871">
                        <wp:extent cx="2700000" cy="2405655"/>
                        <wp:effectExtent l="0" t="0" r="5715" b="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7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40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69060D" w14:textId="77777777" w:rsidR="005A222E" w:rsidRDefault="005A222E" w:rsidP="005A222E">
                  <w:pPr>
                    <w:rPr>
                      <w:rFonts w:cs="Arial"/>
                      <w:noProof/>
                    </w:rPr>
                  </w:pPr>
                  <w:r w:rsidRPr="00D15B56">
                    <w:rPr>
                      <w:rFonts w:cs="Arial"/>
                      <w:noProof/>
                    </w:rPr>
                    <w:t>Dopadající světlo, úlomky barevné vrstvy i částí papírové podložky</w:t>
                  </w:r>
                </w:p>
              </w:tc>
              <w:tc>
                <w:tcPr>
                  <w:tcW w:w="4644" w:type="dxa"/>
                </w:tcPr>
                <w:p w14:paraId="381A1BD5" w14:textId="77777777" w:rsidR="005A222E" w:rsidRDefault="005A222E" w:rsidP="005A222E">
                  <w:pPr>
                    <w:rPr>
                      <w:rFonts w:cs="Arial"/>
                      <w:noProof/>
                    </w:rPr>
                  </w:pPr>
                </w:p>
              </w:tc>
            </w:tr>
          </w:tbl>
          <w:p w14:paraId="13C63F65" w14:textId="77777777" w:rsidR="005A222E" w:rsidRDefault="005A222E" w:rsidP="005A222E">
            <w:pPr>
              <w:rPr>
                <w:rFonts w:cs="Arial"/>
                <w:bCs/>
              </w:rPr>
            </w:pPr>
          </w:p>
          <w:p w14:paraId="377ABA71" w14:textId="77777777" w:rsidR="005A222E" w:rsidRDefault="005A222E" w:rsidP="005A222E">
            <w:pPr>
              <w:rPr>
                <w:rFonts w:cs="Arial"/>
              </w:rPr>
            </w:pPr>
          </w:p>
          <w:p w14:paraId="7A4F5617" w14:textId="77777777" w:rsidR="005A222E" w:rsidRPr="00EC6BB9" w:rsidRDefault="005A222E" w:rsidP="005A222E">
            <w:pPr>
              <w:rPr>
                <w:rFonts w:cs="Arial"/>
              </w:rPr>
            </w:pPr>
            <w:r w:rsidRPr="00EC6BB9">
              <w:rPr>
                <w:rFonts w:cs="Arial"/>
              </w:rPr>
              <w:t xml:space="preserve">Pigmenty a plniva identifikované v </w:t>
            </w:r>
            <w:r>
              <w:rPr>
                <w:rFonts w:cs="Arial"/>
              </w:rPr>
              <w:t>modré</w:t>
            </w:r>
            <w:r w:rsidRPr="00EC6BB9">
              <w:rPr>
                <w:rFonts w:cs="Arial"/>
              </w:rPr>
              <w:t xml:space="preserve"> vrstvě:</w:t>
            </w:r>
          </w:p>
          <w:p w14:paraId="50A6B6C7" w14:textId="77777777" w:rsidR="005A222E" w:rsidRPr="00EC6BB9" w:rsidRDefault="005A222E" w:rsidP="005A222E">
            <w:pPr>
              <w:rPr>
                <w:rFonts w:cs="Arial"/>
              </w:rPr>
            </w:pPr>
          </w:p>
          <w:p w14:paraId="26BEC50A" w14:textId="77777777" w:rsidR="005A222E" w:rsidRDefault="005A222E" w:rsidP="005A222E">
            <w:pPr>
              <w:rPr>
                <w:rFonts w:cs="Arial"/>
              </w:rPr>
            </w:pPr>
            <w:r w:rsidRPr="00EC6BB9">
              <w:rPr>
                <w:rFonts w:cs="Arial"/>
              </w:rPr>
              <w:t xml:space="preserve">Olovnatá běloba, </w:t>
            </w:r>
            <w:r>
              <w:rPr>
                <w:rFonts w:cs="Arial"/>
              </w:rPr>
              <w:t xml:space="preserve">jemnozrnný azurit, příměs smaltu (s obsahem As), malá </w:t>
            </w:r>
            <w:r w:rsidRPr="00EC6BB9">
              <w:rPr>
                <w:rFonts w:cs="Arial"/>
              </w:rPr>
              <w:t xml:space="preserve">příměs </w:t>
            </w:r>
            <w:r>
              <w:rPr>
                <w:rFonts w:cs="Arial"/>
              </w:rPr>
              <w:t>uhličitanu vápenatého.</w:t>
            </w:r>
          </w:p>
          <w:p w14:paraId="7F99D4D0" w14:textId="77777777" w:rsidR="005A222E" w:rsidRDefault="005A222E" w:rsidP="005A222E">
            <w:pPr>
              <w:rPr>
                <w:rFonts w:cs="Arial"/>
              </w:rPr>
            </w:pPr>
          </w:p>
          <w:p w14:paraId="4B863B01" w14:textId="77777777" w:rsidR="005A222E" w:rsidRDefault="005A222E" w:rsidP="005A222E">
            <w:pPr>
              <w:rPr>
                <w:rFonts w:cs="Arial"/>
              </w:rPr>
            </w:pPr>
          </w:p>
          <w:p w14:paraId="7792708C" w14:textId="77777777" w:rsidR="005A222E" w:rsidRPr="00D3097F" w:rsidRDefault="005A222E" w:rsidP="005A222E">
            <w:pPr>
              <w:rPr>
                <w:rFonts w:cs="Arial"/>
              </w:rPr>
            </w:pPr>
            <w:r w:rsidRPr="00D3097F">
              <w:rPr>
                <w:rFonts w:cs="Arial"/>
              </w:rPr>
              <w:t xml:space="preserve">Identifikace typu pojiva: </w:t>
            </w:r>
          </w:p>
          <w:p w14:paraId="47F4AD3C" w14:textId="77777777" w:rsidR="005A222E" w:rsidRPr="00D3097F" w:rsidRDefault="005A222E" w:rsidP="005A222E">
            <w:pPr>
              <w:rPr>
                <w:rFonts w:cs="Arial"/>
              </w:rPr>
            </w:pPr>
          </w:p>
          <w:p w14:paraId="10A6B2BD" w14:textId="77777777" w:rsidR="005A222E" w:rsidRDefault="005A222E" w:rsidP="005A222E">
            <w:pPr>
              <w:rPr>
                <w:rFonts w:cs="Arial"/>
              </w:rPr>
            </w:pPr>
            <w:r w:rsidRPr="00D3097F">
              <w:rPr>
                <w:rFonts w:cs="Arial"/>
              </w:rPr>
              <w:t xml:space="preserve">Mikrochemickými reakcemi úlomků vzorku byla prokázaná přítomnost rostlinných gum (důkaz pomocí </w:t>
            </w:r>
            <w:proofErr w:type="spellStart"/>
            <w:r w:rsidRPr="00D3097F">
              <w:rPr>
                <w:rFonts w:cs="Arial"/>
              </w:rPr>
              <w:t>orcinu</w:t>
            </w:r>
            <w:proofErr w:type="spellEnd"/>
            <w:r w:rsidRPr="00D3097F">
              <w:rPr>
                <w:rFonts w:cs="Arial"/>
              </w:rPr>
              <w:t>). Přítomnost protei</w:t>
            </w:r>
            <w:r>
              <w:rPr>
                <w:rFonts w:cs="Arial"/>
              </w:rPr>
              <w:t xml:space="preserve">nů lze </w:t>
            </w:r>
            <w:proofErr w:type="gramStart"/>
            <w:r>
              <w:rPr>
                <w:rFonts w:cs="Arial"/>
              </w:rPr>
              <w:t xml:space="preserve">vyloučit - </w:t>
            </w:r>
            <w:r w:rsidRPr="00D3097F">
              <w:rPr>
                <w:rFonts w:cs="Arial"/>
              </w:rPr>
              <w:t>negativní</w:t>
            </w:r>
            <w:proofErr w:type="gramEnd"/>
            <w:r w:rsidRPr="00D3097F">
              <w:rPr>
                <w:rFonts w:cs="Arial"/>
              </w:rPr>
              <w:t xml:space="preserve"> test </w:t>
            </w:r>
            <w:r>
              <w:rPr>
                <w:rFonts w:cs="Arial"/>
              </w:rPr>
              <w:t xml:space="preserve">na pyrolové deriváty. </w:t>
            </w:r>
          </w:p>
          <w:p w14:paraId="35FA28E9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7AF6290D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788401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EE987FA" w14:textId="1A4725E4" w:rsidR="00FC046F" w:rsidRPr="00607AFE" w:rsidRDefault="00FC046F" w:rsidP="00134E2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61B04902" w14:textId="7D625A33" w:rsidR="003F5E8E" w:rsidRPr="00607AFE" w:rsidRDefault="003F5E8E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p w14:paraId="412B5E39" w14:textId="77777777" w:rsidR="00B06D27" w:rsidRPr="00607AF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07AFE" w14:paraId="4BEAE562" w14:textId="77777777" w:rsidTr="00B06D27">
        <w:tc>
          <w:tcPr>
            <w:tcW w:w="9974" w:type="dxa"/>
          </w:tcPr>
          <w:p w14:paraId="7A73EA27" w14:textId="75F976A2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07AFE" w14:paraId="6EC7B221" w14:textId="77777777" w:rsidTr="00B06D27">
        <w:tc>
          <w:tcPr>
            <w:tcW w:w="9974" w:type="dxa"/>
          </w:tcPr>
          <w:p w14:paraId="1B4DA371" w14:textId="77777777" w:rsidR="00AA48FC" w:rsidRPr="00607AFE" w:rsidRDefault="00AA48FC" w:rsidP="00CF2F69">
            <w:pPr>
              <w:jc w:val="both"/>
              <w:rPr>
                <w:rFonts w:cstheme="minorHAnsi"/>
              </w:rPr>
            </w:pPr>
          </w:p>
          <w:p w14:paraId="3CBAD97F" w14:textId="77777777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  <w:p w14:paraId="0D6ECD53" w14:textId="0C83F0D5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07AFE" w:rsidRDefault="0022194F" w:rsidP="000F258B">
      <w:pPr>
        <w:rPr>
          <w:rFonts w:cstheme="minorHAnsi"/>
        </w:rPr>
      </w:pPr>
    </w:p>
    <w:sectPr w:rsidR="0022194F" w:rsidRPr="00607AFE" w:rsidSect="00F815D7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D6557" w14:textId="77777777" w:rsidR="004A2444" w:rsidRDefault="004A2444" w:rsidP="00AA48FC">
      <w:pPr>
        <w:spacing w:after="0" w:line="240" w:lineRule="auto"/>
      </w:pPr>
      <w:r>
        <w:separator/>
      </w:r>
    </w:p>
  </w:endnote>
  <w:endnote w:type="continuationSeparator" w:id="0">
    <w:p w14:paraId="4FD44DB0" w14:textId="77777777" w:rsidR="004A2444" w:rsidRDefault="004A244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2251F" w14:textId="77777777" w:rsidR="004A2444" w:rsidRDefault="004A2444" w:rsidP="00AA48FC">
      <w:pPr>
        <w:spacing w:after="0" w:line="240" w:lineRule="auto"/>
      </w:pPr>
      <w:r>
        <w:separator/>
      </w:r>
    </w:p>
  </w:footnote>
  <w:footnote w:type="continuationSeparator" w:id="0">
    <w:p w14:paraId="5DD315F9" w14:textId="77777777" w:rsidR="004A2444" w:rsidRDefault="004A244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D6474"/>
    <w:rsid w:val="000E7F17"/>
    <w:rsid w:val="000F258B"/>
    <w:rsid w:val="00111481"/>
    <w:rsid w:val="00134E25"/>
    <w:rsid w:val="00163E43"/>
    <w:rsid w:val="00197372"/>
    <w:rsid w:val="001A4638"/>
    <w:rsid w:val="001E22E2"/>
    <w:rsid w:val="001E7AC0"/>
    <w:rsid w:val="0022194F"/>
    <w:rsid w:val="00232937"/>
    <w:rsid w:val="002353E4"/>
    <w:rsid w:val="00245284"/>
    <w:rsid w:val="00260E20"/>
    <w:rsid w:val="00285DC4"/>
    <w:rsid w:val="00293FF4"/>
    <w:rsid w:val="0029677E"/>
    <w:rsid w:val="0029741C"/>
    <w:rsid w:val="002B4839"/>
    <w:rsid w:val="002E74BB"/>
    <w:rsid w:val="003058B2"/>
    <w:rsid w:val="00357DDE"/>
    <w:rsid w:val="003834DA"/>
    <w:rsid w:val="003F5E8E"/>
    <w:rsid w:val="00400235"/>
    <w:rsid w:val="004223F1"/>
    <w:rsid w:val="004638CD"/>
    <w:rsid w:val="00474A3D"/>
    <w:rsid w:val="004A2444"/>
    <w:rsid w:val="004B054A"/>
    <w:rsid w:val="004D5373"/>
    <w:rsid w:val="00526530"/>
    <w:rsid w:val="005355D8"/>
    <w:rsid w:val="00593B04"/>
    <w:rsid w:val="005A222E"/>
    <w:rsid w:val="005A54E0"/>
    <w:rsid w:val="00607AFE"/>
    <w:rsid w:val="006257CB"/>
    <w:rsid w:val="006632AB"/>
    <w:rsid w:val="00682317"/>
    <w:rsid w:val="006B0290"/>
    <w:rsid w:val="006C1DDA"/>
    <w:rsid w:val="006C7284"/>
    <w:rsid w:val="006F6B87"/>
    <w:rsid w:val="00722B2D"/>
    <w:rsid w:val="00743DB1"/>
    <w:rsid w:val="007A2670"/>
    <w:rsid w:val="007E69A8"/>
    <w:rsid w:val="007E786A"/>
    <w:rsid w:val="0082294C"/>
    <w:rsid w:val="008A455A"/>
    <w:rsid w:val="0093755E"/>
    <w:rsid w:val="00962BB1"/>
    <w:rsid w:val="009A03AE"/>
    <w:rsid w:val="009C56ED"/>
    <w:rsid w:val="009D3C26"/>
    <w:rsid w:val="009F2785"/>
    <w:rsid w:val="00A104B7"/>
    <w:rsid w:val="00A54493"/>
    <w:rsid w:val="00A57198"/>
    <w:rsid w:val="00A91CEC"/>
    <w:rsid w:val="00AA48FC"/>
    <w:rsid w:val="00AB6AE4"/>
    <w:rsid w:val="00AD2BA4"/>
    <w:rsid w:val="00B04F89"/>
    <w:rsid w:val="00B06D27"/>
    <w:rsid w:val="00B36EB8"/>
    <w:rsid w:val="00B64517"/>
    <w:rsid w:val="00B7228E"/>
    <w:rsid w:val="00B85EC0"/>
    <w:rsid w:val="00BA52E5"/>
    <w:rsid w:val="00BA5CEA"/>
    <w:rsid w:val="00BD3F21"/>
    <w:rsid w:val="00BF705F"/>
    <w:rsid w:val="00C100EB"/>
    <w:rsid w:val="00C30ACE"/>
    <w:rsid w:val="00CB13EB"/>
    <w:rsid w:val="00CF2F69"/>
    <w:rsid w:val="00D37DC8"/>
    <w:rsid w:val="00D44B60"/>
    <w:rsid w:val="00D82467"/>
    <w:rsid w:val="00D95F86"/>
    <w:rsid w:val="00DD261C"/>
    <w:rsid w:val="00DE0494"/>
    <w:rsid w:val="00E1305E"/>
    <w:rsid w:val="00E33D6F"/>
    <w:rsid w:val="00E52482"/>
    <w:rsid w:val="00E92502"/>
    <w:rsid w:val="00EB0453"/>
    <w:rsid w:val="00EC4B9A"/>
    <w:rsid w:val="00ED5314"/>
    <w:rsid w:val="00EE1015"/>
    <w:rsid w:val="00EE5168"/>
    <w:rsid w:val="00EE679E"/>
    <w:rsid w:val="00F06273"/>
    <w:rsid w:val="00F32964"/>
    <w:rsid w:val="00F43B77"/>
    <w:rsid w:val="00F56B8F"/>
    <w:rsid w:val="00F80131"/>
    <w:rsid w:val="00F815D7"/>
    <w:rsid w:val="00FA3B76"/>
    <w:rsid w:val="00FB18B7"/>
    <w:rsid w:val="00FB289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248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2022-10-20T10:45:00Z</dcterms:created>
  <dcterms:modified xsi:type="dcterms:W3CDTF">2022-10-20T10:46:00Z</dcterms:modified>
</cp:coreProperties>
</file>