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444497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62"/>
        <w:gridCol w:w="4600"/>
      </w:tblGrid>
      <w:tr w:rsidR="00444497" w:rsidRPr="00444497" w14:paraId="2990A214" w14:textId="77777777" w:rsidTr="0022194F">
        <w:tc>
          <w:tcPr>
            <w:tcW w:w="4606" w:type="dxa"/>
          </w:tcPr>
          <w:p w14:paraId="288154EF" w14:textId="77777777" w:rsidR="0022194F" w:rsidRPr="00444497" w:rsidRDefault="0022194F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4606" w:type="dxa"/>
          </w:tcPr>
          <w:p w14:paraId="04A42E4B" w14:textId="733972E4" w:rsidR="0022194F" w:rsidRPr="00444497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444497" w:rsidRPr="00444497" w14:paraId="724098A4" w14:textId="77777777" w:rsidTr="0022194F">
        <w:tc>
          <w:tcPr>
            <w:tcW w:w="4606" w:type="dxa"/>
          </w:tcPr>
          <w:p w14:paraId="2CA6A0E6" w14:textId="77777777" w:rsidR="0022194F" w:rsidRPr="00444497" w:rsidRDefault="0022194F" w:rsidP="0022194F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4606" w:type="dxa"/>
          </w:tcPr>
          <w:p w14:paraId="0F7763E9" w14:textId="5867D97D" w:rsidR="0022194F" w:rsidRPr="00444497" w:rsidRDefault="00285DC4" w:rsidP="00593B04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1</w:t>
            </w:r>
          </w:p>
        </w:tc>
      </w:tr>
      <w:tr w:rsidR="00444497" w:rsidRPr="00444497" w14:paraId="7D82F69A" w14:textId="77777777" w:rsidTr="0022194F">
        <w:tc>
          <w:tcPr>
            <w:tcW w:w="4606" w:type="dxa"/>
          </w:tcPr>
          <w:p w14:paraId="332CB1DB" w14:textId="77777777" w:rsidR="00AA48FC" w:rsidRPr="00444497" w:rsidRDefault="00AA48FC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 xml:space="preserve">Pořadové číslo karty vzorku v </w:t>
            </w:r>
            <w:r w:rsidR="000A6440" w:rsidRPr="00444497">
              <w:rPr>
                <w:rFonts w:cstheme="minorHAnsi"/>
                <w:b/>
              </w:rPr>
              <w:t>databázi</w:t>
            </w:r>
          </w:p>
        </w:tc>
        <w:tc>
          <w:tcPr>
            <w:tcW w:w="4606" w:type="dxa"/>
          </w:tcPr>
          <w:p w14:paraId="54AFF626" w14:textId="5DF8D3EC" w:rsidR="00AA48FC" w:rsidRPr="00444497" w:rsidRDefault="00702FFF" w:rsidP="00593B04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1443</w:t>
            </w:r>
          </w:p>
        </w:tc>
      </w:tr>
      <w:tr w:rsidR="00444497" w:rsidRPr="00444497" w14:paraId="19D8C6C6" w14:textId="77777777" w:rsidTr="0022194F">
        <w:tc>
          <w:tcPr>
            <w:tcW w:w="4606" w:type="dxa"/>
          </w:tcPr>
          <w:p w14:paraId="243B7A3E" w14:textId="77777777" w:rsidR="0022194F" w:rsidRPr="00444497" w:rsidRDefault="0022194F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Místo</w:t>
            </w:r>
          </w:p>
        </w:tc>
        <w:tc>
          <w:tcPr>
            <w:tcW w:w="4606" w:type="dxa"/>
          </w:tcPr>
          <w:p w14:paraId="18CD5F96" w14:textId="4B7CCDCC" w:rsidR="0022194F" w:rsidRPr="00444497" w:rsidRDefault="00285DC4" w:rsidP="00593B04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České Budějovice</w:t>
            </w:r>
          </w:p>
        </w:tc>
      </w:tr>
      <w:tr w:rsidR="00444497" w:rsidRPr="00444497" w14:paraId="5DD19B73" w14:textId="77777777" w:rsidTr="0022194F">
        <w:tc>
          <w:tcPr>
            <w:tcW w:w="4606" w:type="dxa"/>
          </w:tcPr>
          <w:p w14:paraId="2C4E6622" w14:textId="77777777" w:rsidR="0022194F" w:rsidRPr="00444497" w:rsidRDefault="0022194F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Objekt</w:t>
            </w:r>
          </w:p>
        </w:tc>
        <w:tc>
          <w:tcPr>
            <w:tcW w:w="4606" w:type="dxa"/>
          </w:tcPr>
          <w:p w14:paraId="56B0F5C6" w14:textId="2B88DA1B" w:rsidR="0022194F" w:rsidRPr="00444497" w:rsidRDefault="00285DC4" w:rsidP="00593B04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Kaple kostela Panny Marie Růžencové, malovaný výjev na stropě</w:t>
            </w:r>
          </w:p>
        </w:tc>
      </w:tr>
      <w:tr w:rsidR="00444497" w:rsidRPr="00444497" w14:paraId="3B343D69" w14:textId="77777777" w:rsidTr="0022194F">
        <w:tc>
          <w:tcPr>
            <w:tcW w:w="4606" w:type="dxa"/>
          </w:tcPr>
          <w:p w14:paraId="4D45618B" w14:textId="77777777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Místo odběru popis</w:t>
            </w:r>
          </w:p>
        </w:tc>
        <w:tc>
          <w:tcPr>
            <w:tcW w:w="4606" w:type="dxa"/>
          </w:tcPr>
          <w:p w14:paraId="79BBF85F" w14:textId="55BF52F7" w:rsidR="006B0290" w:rsidRPr="00444497" w:rsidRDefault="00285DC4" w:rsidP="006B0290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Malovaný výjev na stropě – roucho Panny Marie</w:t>
            </w:r>
          </w:p>
        </w:tc>
      </w:tr>
      <w:tr w:rsidR="00444497" w:rsidRPr="00444497" w14:paraId="45816C1D" w14:textId="77777777" w:rsidTr="0022194F">
        <w:tc>
          <w:tcPr>
            <w:tcW w:w="4606" w:type="dxa"/>
          </w:tcPr>
          <w:p w14:paraId="5E24CA5F" w14:textId="77777777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Místo odběru foto</w:t>
            </w:r>
          </w:p>
        </w:tc>
        <w:tc>
          <w:tcPr>
            <w:tcW w:w="4606" w:type="dxa"/>
          </w:tcPr>
          <w:p w14:paraId="05D9ABA8" w14:textId="77777777" w:rsidR="00444497" w:rsidRPr="00444497" w:rsidRDefault="00444497" w:rsidP="00285DC4">
            <w:pPr>
              <w:spacing w:line="276" w:lineRule="auto"/>
              <w:rPr>
                <w:rFonts w:cstheme="minorHAnsi"/>
                <w:noProof/>
              </w:rPr>
            </w:pPr>
          </w:p>
          <w:p w14:paraId="3CA626A8" w14:textId="5E75D5D7" w:rsidR="00444497" w:rsidRPr="00444497" w:rsidRDefault="00444497" w:rsidP="00285DC4">
            <w:pPr>
              <w:spacing w:line="276" w:lineRule="auto"/>
              <w:rPr>
                <w:rFonts w:cstheme="minorHAnsi"/>
                <w:noProof/>
              </w:rPr>
            </w:pPr>
            <w:r w:rsidRPr="00444497">
              <w:rPr>
                <w:rFonts w:cstheme="minorHAnsi"/>
                <w:noProof/>
              </w:rPr>
              <w:drawing>
                <wp:inline distT="0" distB="0" distL="0" distR="0" wp14:anchorId="647B9577" wp14:editId="7421E5F2">
                  <wp:extent cx="1786628" cy="1800000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3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662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0844D3" w14:textId="77777777" w:rsidR="00444497" w:rsidRPr="00444497" w:rsidRDefault="00444497" w:rsidP="00285DC4">
            <w:pPr>
              <w:spacing w:line="276" w:lineRule="auto"/>
              <w:rPr>
                <w:rFonts w:cstheme="minorHAnsi"/>
                <w:noProof/>
              </w:rPr>
            </w:pPr>
          </w:p>
          <w:p w14:paraId="44748790" w14:textId="4D25D279" w:rsidR="006B0290" w:rsidRPr="00444497" w:rsidRDefault="00285DC4" w:rsidP="00285DC4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  <w:noProof/>
              </w:rPr>
              <w:drawing>
                <wp:inline distT="0" distB="0" distL="0" distR="0" wp14:anchorId="6628B43F" wp14:editId="4297BBFD">
                  <wp:extent cx="2700000" cy="1800000"/>
                  <wp:effectExtent l="0" t="0" r="571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2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497" w:rsidRPr="00444497" w14:paraId="49A18E15" w14:textId="77777777" w:rsidTr="0022194F">
        <w:tc>
          <w:tcPr>
            <w:tcW w:w="4606" w:type="dxa"/>
          </w:tcPr>
          <w:p w14:paraId="111D7558" w14:textId="77777777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Typ díla</w:t>
            </w:r>
          </w:p>
        </w:tc>
        <w:tc>
          <w:tcPr>
            <w:tcW w:w="4606" w:type="dxa"/>
          </w:tcPr>
          <w:p w14:paraId="322B7E85" w14:textId="67216113" w:rsidR="006B0290" w:rsidRPr="00444497" w:rsidRDefault="00285DC4" w:rsidP="006B0290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Nástěnná malba</w:t>
            </w:r>
          </w:p>
        </w:tc>
      </w:tr>
      <w:tr w:rsidR="00444497" w:rsidRPr="00444497" w14:paraId="050FF22F" w14:textId="77777777" w:rsidTr="0022194F">
        <w:tc>
          <w:tcPr>
            <w:tcW w:w="4606" w:type="dxa"/>
          </w:tcPr>
          <w:p w14:paraId="55D48655" w14:textId="77777777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4606" w:type="dxa"/>
          </w:tcPr>
          <w:p w14:paraId="55324863" w14:textId="538A7784" w:rsidR="006B0290" w:rsidRPr="00444497" w:rsidRDefault="00285DC4" w:rsidP="006B0290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Omítka</w:t>
            </w:r>
          </w:p>
        </w:tc>
      </w:tr>
      <w:tr w:rsidR="00444497" w:rsidRPr="00444497" w14:paraId="5FCDA9FF" w14:textId="77777777" w:rsidTr="0022194F">
        <w:tc>
          <w:tcPr>
            <w:tcW w:w="4606" w:type="dxa"/>
          </w:tcPr>
          <w:p w14:paraId="4FCA9DFC" w14:textId="77777777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Datace objektu</w:t>
            </w:r>
          </w:p>
        </w:tc>
        <w:tc>
          <w:tcPr>
            <w:tcW w:w="4606" w:type="dxa"/>
          </w:tcPr>
          <w:p w14:paraId="2B1BAD22" w14:textId="42FFCA7D" w:rsidR="006B0290" w:rsidRPr="00444497" w:rsidRDefault="006B0290" w:rsidP="006B0290">
            <w:pPr>
              <w:spacing w:line="276" w:lineRule="auto"/>
              <w:rPr>
                <w:rFonts w:cstheme="minorHAnsi"/>
              </w:rPr>
            </w:pPr>
          </w:p>
        </w:tc>
      </w:tr>
      <w:tr w:rsidR="00444497" w:rsidRPr="00444497" w14:paraId="0C44B1E3" w14:textId="77777777" w:rsidTr="0022194F">
        <w:tc>
          <w:tcPr>
            <w:tcW w:w="4606" w:type="dxa"/>
          </w:tcPr>
          <w:p w14:paraId="6FFF81C3" w14:textId="77777777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Zpracovatel analýzy</w:t>
            </w:r>
          </w:p>
        </w:tc>
        <w:tc>
          <w:tcPr>
            <w:tcW w:w="4606" w:type="dxa"/>
          </w:tcPr>
          <w:p w14:paraId="382205C9" w14:textId="49D8C0D4" w:rsidR="006B0290" w:rsidRPr="00444497" w:rsidRDefault="00FD3B77" w:rsidP="006B0290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Ing. Karol Bayer</w:t>
            </w:r>
          </w:p>
        </w:tc>
      </w:tr>
      <w:tr w:rsidR="00444497" w:rsidRPr="00444497" w14:paraId="0CD44196" w14:textId="77777777" w:rsidTr="0022194F">
        <w:tc>
          <w:tcPr>
            <w:tcW w:w="4606" w:type="dxa"/>
          </w:tcPr>
          <w:p w14:paraId="6EAAA2B0" w14:textId="3AE41C3C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Zadání analýzy</w:t>
            </w:r>
          </w:p>
        </w:tc>
        <w:tc>
          <w:tcPr>
            <w:tcW w:w="4606" w:type="dxa"/>
          </w:tcPr>
          <w:p w14:paraId="23303E56" w14:textId="4D4CE998" w:rsidR="00285DC4" w:rsidRPr="00444497" w:rsidRDefault="00285DC4" w:rsidP="00C628F5">
            <w:pPr>
              <w:rPr>
                <w:rFonts w:cstheme="minorHAnsi"/>
              </w:rPr>
            </w:pPr>
            <w:r w:rsidRPr="00444497">
              <w:rPr>
                <w:rFonts w:cstheme="minorHAnsi"/>
              </w:rPr>
              <w:t xml:space="preserve">Stratigrafie barevných vrstev, </w:t>
            </w:r>
            <w:r w:rsidRPr="00444497">
              <w:rPr>
                <w:rFonts w:cstheme="minorHAnsi"/>
                <w:bCs/>
              </w:rPr>
              <w:t xml:space="preserve">identifikace pigmentů v barevných vrstvách, identifikace typu pojiva </w:t>
            </w:r>
          </w:p>
        </w:tc>
      </w:tr>
      <w:tr w:rsidR="00444497" w:rsidRPr="00444497" w14:paraId="6228CC03" w14:textId="77777777" w:rsidTr="0022194F">
        <w:tc>
          <w:tcPr>
            <w:tcW w:w="4606" w:type="dxa"/>
          </w:tcPr>
          <w:p w14:paraId="4268F7FA" w14:textId="77777777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4606" w:type="dxa"/>
          </w:tcPr>
          <w:p w14:paraId="4FFE1998" w14:textId="00A1A542" w:rsidR="006B0290" w:rsidRPr="00444497" w:rsidRDefault="00285DC4" w:rsidP="006B0290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03.12</w:t>
            </w:r>
            <w:r w:rsidR="00A54493" w:rsidRPr="00444497">
              <w:rPr>
                <w:rFonts w:cstheme="minorHAnsi"/>
              </w:rPr>
              <w:t>.201</w:t>
            </w:r>
            <w:r w:rsidRPr="00444497">
              <w:rPr>
                <w:rFonts w:cstheme="minorHAnsi"/>
              </w:rPr>
              <w:t>7</w:t>
            </w:r>
          </w:p>
        </w:tc>
      </w:tr>
      <w:tr w:rsidR="006B0290" w:rsidRPr="00444497" w14:paraId="17E94D4E" w14:textId="77777777" w:rsidTr="0022194F">
        <w:tc>
          <w:tcPr>
            <w:tcW w:w="4606" w:type="dxa"/>
          </w:tcPr>
          <w:p w14:paraId="5227693A" w14:textId="77777777" w:rsidR="006B0290" w:rsidRPr="00444497" w:rsidRDefault="006B0290" w:rsidP="006B0290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4606" w:type="dxa"/>
          </w:tcPr>
          <w:p w14:paraId="4CFCC39D" w14:textId="23E5C82A" w:rsidR="006B0290" w:rsidRPr="00444497" w:rsidRDefault="00444497" w:rsidP="006B0290">
            <w:pPr>
              <w:spacing w:line="276" w:lineRule="auto"/>
              <w:rPr>
                <w:rFonts w:cstheme="minorHAnsi"/>
              </w:rPr>
            </w:pPr>
            <w:r w:rsidRPr="00444497">
              <w:rPr>
                <w:rFonts w:cstheme="minorHAnsi"/>
              </w:rPr>
              <w:t>2017_31</w:t>
            </w:r>
          </w:p>
        </w:tc>
      </w:tr>
    </w:tbl>
    <w:p w14:paraId="1AB6C0FB" w14:textId="7FA86ECE" w:rsidR="00E52482" w:rsidRPr="00444497" w:rsidRDefault="00E52482">
      <w:pPr>
        <w:rPr>
          <w:rFonts w:cstheme="minorHAnsi"/>
        </w:rPr>
      </w:pPr>
    </w:p>
    <w:p w14:paraId="7BAFD376" w14:textId="6CC11799" w:rsidR="00285DC4" w:rsidRPr="00444497" w:rsidRDefault="00285DC4">
      <w:pPr>
        <w:rPr>
          <w:rFonts w:cstheme="minorHAnsi"/>
        </w:rPr>
      </w:pPr>
      <w:r w:rsidRPr="00444497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4497" w:rsidRPr="00444497" w14:paraId="3E43ED0B" w14:textId="77777777" w:rsidTr="00285DC4">
        <w:tc>
          <w:tcPr>
            <w:tcW w:w="9062" w:type="dxa"/>
          </w:tcPr>
          <w:p w14:paraId="0CFC187B" w14:textId="587B2C1C" w:rsidR="00AA48FC" w:rsidRPr="00444497" w:rsidRDefault="00AA48FC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444497" w14:paraId="70125882" w14:textId="77777777" w:rsidTr="00285DC4">
        <w:tc>
          <w:tcPr>
            <w:tcW w:w="9062" w:type="dxa"/>
          </w:tcPr>
          <w:p w14:paraId="319D0FED" w14:textId="77777777" w:rsidR="006B0290" w:rsidRPr="00444497" w:rsidRDefault="006B0290" w:rsidP="006B0290">
            <w:pPr>
              <w:jc w:val="both"/>
              <w:rPr>
                <w:rFonts w:cstheme="minorHAnsi"/>
              </w:rPr>
            </w:pPr>
          </w:p>
          <w:p w14:paraId="5B1C67F2" w14:textId="77777777" w:rsidR="00444497" w:rsidRPr="00444497" w:rsidRDefault="00444497" w:rsidP="00444497">
            <w:pPr>
              <w:rPr>
                <w:rFonts w:cstheme="minorHAnsi"/>
                <w:b/>
              </w:rPr>
            </w:pPr>
            <w:proofErr w:type="spellStart"/>
            <w:r w:rsidRPr="00444497">
              <w:rPr>
                <w:rFonts w:cstheme="minorHAnsi"/>
                <w:b/>
              </w:rPr>
              <w:t>Vz</w:t>
            </w:r>
            <w:proofErr w:type="spellEnd"/>
            <w:r w:rsidRPr="00444497">
              <w:rPr>
                <w:rFonts w:cstheme="minorHAnsi"/>
                <w:b/>
              </w:rPr>
              <w:t xml:space="preserve"> 1</w:t>
            </w:r>
          </w:p>
          <w:p w14:paraId="6BCC90D8" w14:textId="77777777" w:rsidR="00444497" w:rsidRPr="00444497" w:rsidRDefault="00444497" w:rsidP="00444497">
            <w:pPr>
              <w:rPr>
                <w:rFonts w:cstheme="minorHAnsi"/>
                <w:b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4449"/>
              <w:gridCol w:w="4387"/>
            </w:tblGrid>
            <w:tr w:rsidR="00444497" w:rsidRPr="00444497" w14:paraId="634D4502" w14:textId="77777777" w:rsidTr="00015307">
              <w:trPr>
                <w:trHeight w:val="1709"/>
              </w:trPr>
              <w:tc>
                <w:tcPr>
                  <w:tcW w:w="4644" w:type="dxa"/>
                </w:tcPr>
                <w:p w14:paraId="21DD97D2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85371D9" wp14:editId="24435EEF">
                            <wp:simplePos x="0" y="0"/>
                            <wp:positionH relativeFrom="column">
                              <wp:posOffset>1247140</wp:posOffset>
                            </wp:positionH>
                            <wp:positionV relativeFrom="paragraph">
                              <wp:posOffset>270881</wp:posOffset>
                            </wp:positionV>
                            <wp:extent cx="207034" cy="534478"/>
                            <wp:effectExtent l="0" t="0" r="2540" b="0"/>
                            <wp:wrapNone/>
                            <wp:docPr id="7" name="Šipka dolů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7034" cy="534478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E1C35C7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Šipka dolů 7" o:spid="_x0000_s1026" type="#_x0000_t67" style="position:absolute;margin-left:98.2pt;margin-top:21.35pt;width:16.3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qHfgIAAGMFAAAOAAAAZHJzL2Uyb0RvYy54bWysVEtv2zAMvg/YfxB0X+2k6doFdYqgRYYB&#10;RVesHXpWZCk2IIsapcTJfv0o+ZGsK3YYloNCiR8/Pkzy+mbfGLZT6GuwBZ+c5ZwpK6Gs7abg359X&#10;H64480HYUhiwquAH5fnN4v2769bN1RQqMKVCRiTWz1tX8CoEN88yLyvVCH8GTllSasBGBLriJitR&#10;tMTemGya5x+zFrB0CFJ5T693nZIvEr/WSoavWnsVmCk4xRbSielcxzNbXIv5BoWratmHIf4hikbU&#10;lpyOVHciCLbF+g+qppYIHnQ4k9BkoHUtVcqBspnkr7J5qoRTKRcqjndjmfz/o5UPuyf3iFSG1vm5&#10;JzFmsdfYxH+Kj+1TsQ5jsdQ+MEmP0/wyP59xJkl1cT6bXV7FYmZHY4c+fFbQsCgUvITWLhGhTXUS&#10;u3sfOvyAiw49mLpc1cakC27WtwbZTtDHW61y+vUufoMZG8EWolnHGF+yYz5JCgejIs7Yb0qzuowZ&#10;pEhSq6nRj5BS2TDpVJUoVef+4tR7bM5okdJNhJFZk/+RuycYkB3JwN1F2eOjqUqdOhrnfwusMx4t&#10;kmewYTRuagv4FoGhrHrPHX4oUleaWKU1lIdHZAjdnHgnVzV9vHvhw6NAGgwaIRr28JUObaAtOPQS&#10;ZxXgz7feI576lbSctTRoBfc/tgIVZ+aLpU7+NJnN4mSmy+zickoXPNWsTzV229wCtcOE1oqTSYz4&#10;YAZRIzQvtBOW0SuphJXku+Ay4HC5Dd0CoK0i1XKZYDSNToR7++RkJI9VjX35vH8R6PoODtT6DzAM&#10;pZi/6uEOGy0tLLcBdJ0a/FjXvt40yalx+q0TV8XpPaGOu3HxCwAA//8DAFBLAwQUAAYACAAAACEA&#10;K9AxOd8AAAAKAQAADwAAAGRycy9kb3ducmV2LnhtbEyPQUvEMBSE74L/ITzBm5sYS7W16SKiiyCI&#10;1mXZY7Z5tsUmKU267f57nyc9DjPMfFOsF9uzI46h807B9UoAQ1d707lGwfbz+eoOWIjaGd17hwpO&#10;GGBdnp8VOjd+dh94rGLDqMSFXCtoYxxyzkPdotVh5Qd05H350epIcmy4GfVM5bbnUoiUW905Wmj1&#10;gI8t1t/VZBW8nt73b8l2J6qbzTxOT3u7eRE7pS4vlod7YBGX+BeGX3xCh5KYDn5yJrCedJYmFFWQ&#10;yFtgFJAyo3MHcmSaAS8L/v9C+QMAAP//AwBQSwECLQAUAAYACAAAACEAtoM4kv4AAADhAQAAEwAA&#10;AAAAAAAAAAAAAAAAAAAAW0NvbnRlbnRfVHlwZXNdLnhtbFBLAQItABQABgAIAAAAIQA4/SH/1gAA&#10;AJQBAAALAAAAAAAAAAAAAAAAAC8BAABfcmVscy8ucmVsc1BLAQItABQABgAIAAAAIQDOEBqHfgIA&#10;AGMFAAAOAAAAAAAAAAAAAAAAAC4CAABkcnMvZTJvRG9jLnhtbFBLAQItABQABgAIAAAAIQAr0DE5&#10;3wAAAAoBAAAPAAAAAAAAAAAAAAAAANgEAABkcnMvZG93bnJldi54bWxQSwUGAAAAAAQABADzAAAA&#10;5AUAAAAA&#10;" adj="17417" fillcolor="red" stroked="f" strokeweight="2pt"/>
                        </w:pict>
                      </mc:Fallback>
                    </mc:AlternateContent>
                  </w:r>
                  <w:r w:rsidRPr="00444497">
                    <w:rPr>
                      <w:rFonts w:cstheme="minorHAnsi"/>
                      <w:noProof/>
                    </w:rPr>
                    <w:drawing>
                      <wp:inline distT="0" distB="0" distL="0" distR="0" wp14:anchorId="479DCD24" wp14:editId="0BD3C183">
                        <wp:extent cx="2725947" cy="1817297"/>
                        <wp:effectExtent l="0" t="0" r="0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721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2980" cy="1815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44" w:type="dxa"/>
                </w:tcPr>
                <w:p w14:paraId="4D1615C0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5B3737D" wp14:editId="60626564">
                            <wp:simplePos x="0" y="0"/>
                            <wp:positionH relativeFrom="column">
                              <wp:posOffset>1291590</wp:posOffset>
                            </wp:positionH>
                            <wp:positionV relativeFrom="paragraph">
                              <wp:posOffset>270881</wp:posOffset>
                            </wp:positionV>
                            <wp:extent cx="207034" cy="534478"/>
                            <wp:effectExtent l="0" t="0" r="2540" b="0"/>
                            <wp:wrapNone/>
                            <wp:docPr id="6" name="Šipka dolů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7034" cy="534478"/>
                                    </a:xfrm>
                                    <a:prstGeom prst="downArrow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08313FB" id="Šipka dolů 6" o:spid="_x0000_s1026" type="#_x0000_t67" style="position:absolute;margin-left:101.7pt;margin-top:21.35pt;width:16.3pt;height:4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qHfgIAAGMFAAAOAAAAZHJzL2Uyb0RvYy54bWysVEtv2zAMvg/YfxB0X+2k6doFdYqgRYYB&#10;RVesHXpWZCk2IIsapcTJfv0o+ZGsK3YYloNCiR8/Pkzy+mbfGLZT6GuwBZ+c5ZwpK6Gs7abg359X&#10;H64480HYUhiwquAH5fnN4v2769bN1RQqMKVCRiTWz1tX8CoEN88yLyvVCH8GTllSasBGBLriJitR&#10;tMTemGya5x+zFrB0CFJ5T693nZIvEr/WSoavWnsVmCk4xRbSielcxzNbXIv5BoWratmHIf4hikbU&#10;lpyOVHciCLbF+g+qppYIHnQ4k9BkoHUtVcqBspnkr7J5qoRTKRcqjndjmfz/o5UPuyf3iFSG1vm5&#10;JzFmsdfYxH+Kj+1TsQ5jsdQ+MEmP0/wyP59xJkl1cT6bXV7FYmZHY4c+fFbQsCgUvITWLhGhTXUS&#10;u3sfOvyAiw49mLpc1cakC27WtwbZTtDHW61y+vUufoMZG8EWolnHGF+yYz5JCgejIs7Yb0qzuowZ&#10;pEhSq6nRj5BS2TDpVJUoVef+4tR7bM5okdJNhJFZk/+RuycYkB3JwN1F2eOjqUqdOhrnfwusMx4t&#10;kmewYTRuagv4FoGhrHrPHX4oUleaWKU1lIdHZAjdnHgnVzV9vHvhw6NAGgwaIRr28JUObaAtOPQS&#10;ZxXgz7feI576lbSctTRoBfc/tgIVZ+aLpU7+NJnN4mSmy+zickoXPNWsTzV229wCtcOE1oqTSYz4&#10;YAZRIzQvtBOW0SuphJXku+Ay4HC5Dd0CoK0i1XKZYDSNToR7++RkJI9VjX35vH8R6PoODtT6DzAM&#10;pZi/6uEOGy0tLLcBdJ0a/FjXvt40yalx+q0TV8XpPaGOu3HxCwAA//8DAFBLAwQUAAYACAAAACEA&#10;CWX00OAAAAAKAQAADwAAAGRycy9kb3ducmV2LnhtbEyPQUvEMBCF74L/IYzgzU1MS9XadBHRRRBE&#10;67LsMduMbbFJSpNuu//e8aTHYT7e+16xXmzPjjiGzjsF1ysBDF3tTecaBdvP56tbYCFqZ3TvHSo4&#10;YYB1eX5W6Nz42X3gsYoNoxAXcq2gjXHIOQ91i1aHlR/Q0e/Lj1ZHOseGm1HPFG57LoXIuNWdo4ZW&#10;D/jYYv1dTVbB6+l9/5Zud6JKNvM4Pe3t5kXslLq8WB7ugUVc4h8Mv/qkDiU5HfzkTGC9AimSlFAF&#10;qbwBRoBMMhp3IFJmd8DLgv+fUP4AAAD//wMAUEsBAi0AFAAGAAgAAAAhALaDOJL+AAAA4QEAABMA&#10;AAAAAAAAAAAAAAAAAAAAAFtDb250ZW50X1R5cGVzXS54bWxQSwECLQAUAAYACAAAACEAOP0h/9YA&#10;AACUAQAACwAAAAAAAAAAAAAAAAAvAQAAX3JlbHMvLnJlbHNQSwECLQAUAAYACAAAACEAzhAah34C&#10;AABjBQAADgAAAAAAAAAAAAAAAAAuAgAAZHJzL2Uyb0RvYy54bWxQSwECLQAUAAYACAAAACEACWX0&#10;0OAAAAAKAQAADwAAAAAAAAAAAAAAAADYBAAAZHJzL2Rvd25yZXYueG1sUEsFBgAAAAAEAAQA8wAA&#10;AOUFAAAAAA==&#10;" adj="17417" fillcolor="red" stroked="f" strokeweight="2pt"/>
                        </w:pict>
                      </mc:Fallback>
                    </mc:AlternateContent>
                  </w:r>
                  <w:r w:rsidRPr="00444497">
                    <w:rPr>
                      <w:rFonts w:cstheme="minorHAnsi"/>
                      <w:noProof/>
                    </w:rPr>
                    <w:drawing>
                      <wp:inline distT="0" distB="0" distL="0" distR="0" wp14:anchorId="39D88525" wp14:editId="4278B1C9">
                        <wp:extent cx="2683826" cy="1820174"/>
                        <wp:effectExtent l="0" t="0" r="254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82877" cy="1819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5D4AE6" w14:textId="77777777" w:rsidR="00444497" w:rsidRPr="00444497" w:rsidRDefault="00444497" w:rsidP="00444497">
            <w:pPr>
              <w:rPr>
                <w:rFonts w:cstheme="minorHAnsi"/>
                <w:b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03"/>
              <w:gridCol w:w="4433"/>
            </w:tblGrid>
            <w:tr w:rsidR="00444497" w:rsidRPr="00444497" w14:paraId="6314501A" w14:textId="77777777" w:rsidTr="00015307">
              <w:tc>
                <w:tcPr>
                  <w:tcW w:w="2500" w:type="pct"/>
                  <w:shd w:val="clear" w:color="auto" w:fill="auto"/>
                </w:tcPr>
                <w:p w14:paraId="640F25FB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3430F283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  <w:noProof/>
                    </w:rPr>
                    <w:drawing>
                      <wp:inline distT="0" distB="0" distL="0" distR="0" wp14:anchorId="2B494197" wp14:editId="346601F7">
                        <wp:extent cx="2721754" cy="1872000"/>
                        <wp:effectExtent l="0" t="0" r="254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2.JPG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21754" cy="18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54D46DBF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Nábrus, UV- světlo, fotografováno při zvětšení mikroskopu 200x</w:t>
                  </w:r>
                </w:p>
                <w:p w14:paraId="74831046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  <w:noProof/>
                    </w:rPr>
                    <w:drawing>
                      <wp:inline distT="0" distB="0" distL="0" distR="0" wp14:anchorId="48663ED7" wp14:editId="15859D58">
                        <wp:extent cx="2738019" cy="1872000"/>
                        <wp:effectExtent l="0" t="0" r="5715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7.JP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8019" cy="18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4497" w:rsidRPr="00444497" w14:paraId="3F1FA135" w14:textId="77777777" w:rsidTr="00015307">
              <w:tc>
                <w:tcPr>
                  <w:tcW w:w="2500" w:type="pct"/>
                  <w:shd w:val="clear" w:color="auto" w:fill="auto"/>
                </w:tcPr>
                <w:p w14:paraId="1D51ED42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Nábrus REM-BSE, fotografie v režimu zpětně odražených elektronů</w:t>
                  </w:r>
                  <w:r w:rsidRPr="00444497">
                    <w:rPr>
                      <w:rFonts w:cstheme="minorHAnsi"/>
                      <w:noProof/>
                    </w:rPr>
                    <w:drawing>
                      <wp:inline distT="0" distB="0" distL="0" distR="0" wp14:anchorId="41F1E746" wp14:editId="78424C02">
                        <wp:extent cx="2700000" cy="2025002"/>
                        <wp:effectExtent l="0" t="0" r="5715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041_01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13679" r="46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025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6B07C175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 xml:space="preserve">Nábrus REM-BSE, fotografie v režimu zpětně odražených elektronů, detail vrstev 1 a 2 </w:t>
                  </w:r>
                </w:p>
                <w:p w14:paraId="2395A675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  <w:noProof/>
                    </w:rPr>
                    <w:drawing>
                      <wp:inline distT="0" distB="0" distL="0" distR="0" wp14:anchorId="226AD1EE" wp14:editId="77044BD5">
                        <wp:extent cx="2736000" cy="1983977"/>
                        <wp:effectExtent l="0" t="0" r="7620" b="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041_02.jpg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t="124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6000" cy="19839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784BC4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10FF6C0F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31E1245C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253CBE02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26520B60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348B21A4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58965A28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1B0D989C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73A4579C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02C1EBB2" w14:textId="77777777" w:rsidR="00444497" w:rsidRPr="00444497" w:rsidRDefault="00444497" w:rsidP="00444497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2"/>
              <w:gridCol w:w="7924"/>
            </w:tblGrid>
            <w:tr w:rsidR="00444497" w:rsidRPr="00444497" w14:paraId="4813215F" w14:textId="77777777" w:rsidTr="00015307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47BAE0E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Číslo</w:t>
                  </w:r>
                </w:p>
                <w:p w14:paraId="77D1373C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040FC13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444497" w:rsidRPr="00444497" w14:paraId="595115D3" w14:textId="77777777" w:rsidTr="00015307">
              <w:tc>
                <w:tcPr>
                  <w:tcW w:w="516" w:type="pct"/>
                  <w:shd w:val="clear" w:color="auto" w:fill="auto"/>
                </w:tcPr>
                <w:p w14:paraId="20F40365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5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C32F0EA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 xml:space="preserve">Modrá vrstva – obsahuje uhličitan vápenatý, umělý ultramarín, malou příměs zemitého pigmentu (červený okr) a zinkové běloby </w:t>
                  </w:r>
                </w:p>
              </w:tc>
            </w:tr>
            <w:tr w:rsidR="00444497" w:rsidRPr="00444497" w14:paraId="619E4C40" w14:textId="77777777" w:rsidTr="00015307">
              <w:tc>
                <w:tcPr>
                  <w:tcW w:w="516" w:type="pct"/>
                  <w:shd w:val="clear" w:color="auto" w:fill="auto"/>
                </w:tcPr>
                <w:p w14:paraId="16BF312C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FCE1F94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 xml:space="preserve">Světlá červená resp. okrově-červená vrstva – obsahuje uhličitan vápenatý, příměs síranu vápenatého a zemitého pigmentu (červený okr nebo směs okrů), ojediněle zrna umělého ultramarínu a zinkové běloby </w:t>
                  </w:r>
                </w:p>
              </w:tc>
            </w:tr>
            <w:tr w:rsidR="00444497" w:rsidRPr="00444497" w14:paraId="72DDAD16" w14:textId="77777777" w:rsidTr="00015307">
              <w:tc>
                <w:tcPr>
                  <w:tcW w:w="516" w:type="pct"/>
                  <w:shd w:val="clear" w:color="auto" w:fill="auto"/>
                </w:tcPr>
                <w:p w14:paraId="10E02B23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02E3A92C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Bílá vrstva – obsahuje uhličitan vápenatý, příměs síranu vápenatého a bílé hlinky, ojediněle zrna umělého ultramarínu, nanesena ve dvou vrstvách (pravděpodobně podklad pod vrstvu 4)</w:t>
                  </w:r>
                </w:p>
              </w:tc>
            </w:tr>
            <w:tr w:rsidR="00444497" w:rsidRPr="00444497" w14:paraId="2EA83D14" w14:textId="77777777" w:rsidTr="00015307">
              <w:tc>
                <w:tcPr>
                  <w:tcW w:w="516" w:type="pct"/>
                  <w:shd w:val="clear" w:color="auto" w:fill="auto"/>
                </w:tcPr>
                <w:p w14:paraId="3D46165D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4D4B172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 xml:space="preserve">Světlá nazelenalá vrstva – obsahuje uhličitan vápenatý (křída, ve vrstvě jsou drobné úlomky </w:t>
                  </w:r>
                  <w:proofErr w:type="spellStart"/>
                  <w:r w:rsidRPr="00444497">
                    <w:rPr>
                      <w:rFonts w:cstheme="minorHAnsi"/>
                    </w:rPr>
                    <w:t>mikrofosílií</w:t>
                  </w:r>
                  <w:proofErr w:type="spellEnd"/>
                  <w:r w:rsidRPr="00444497">
                    <w:rPr>
                      <w:rFonts w:cstheme="minorHAnsi"/>
                    </w:rPr>
                    <w:t xml:space="preserve">), příměs sádrovce, zemitého pigmentu (země zelená) a ojediněle zrna rumělky </w:t>
                  </w:r>
                </w:p>
              </w:tc>
            </w:tr>
            <w:tr w:rsidR="00444497" w:rsidRPr="00444497" w14:paraId="0863A31B" w14:textId="77777777" w:rsidTr="00015307">
              <w:tc>
                <w:tcPr>
                  <w:tcW w:w="516" w:type="pct"/>
                  <w:shd w:val="clear" w:color="auto" w:fill="auto"/>
                </w:tcPr>
                <w:p w14:paraId="073BF9DE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2ED65B5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Bílá silnější vrstva (tloušťka 100 až 200 µm) – obsahuje uhličitan vápenatý a příměs síranu vápenatého; pravděpodobně podklad pod malbu – vápenný nátěr nebo stěrka modifikovaný přídavkem sádry; je nanesená ve dvou vrstvách</w:t>
                  </w:r>
                </w:p>
              </w:tc>
            </w:tr>
            <w:tr w:rsidR="00444497" w:rsidRPr="00444497" w14:paraId="4EDEFC5E" w14:textId="77777777" w:rsidTr="00015307">
              <w:tc>
                <w:tcPr>
                  <w:tcW w:w="516" w:type="pct"/>
                  <w:shd w:val="clear" w:color="auto" w:fill="auto"/>
                </w:tcPr>
                <w:p w14:paraId="7174E7D2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CEE5927" w14:textId="77777777" w:rsidR="00444497" w:rsidRPr="00444497" w:rsidRDefault="00444497" w:rsidP="00444497">
                  <w:pPr>
                    <w:rPr>
                      <w:rFonts w:cstheme="minorHAnsi"/>
                    </w:rPr>
                  </w:pPr>
                  <w:r w:rsidRPr="00444497">
                    <w:rPr>
                      <w:rFonts w:cstheme="minorHAnsi"/>
                    </w:rPr>
                    <w:t xml:space="preserve">Světlá, lehce nažloutlá omítka – pojivem je bílé vzdušné vápno, na povrchu omítky je vytvořená kompaktnější vrstvička uhličitanu vápenatého. Lze proto předpokládat, že další vrstvy byly nanášeny až po vytvrdnutí nebo po tzv. zavadnutí omítky  </w:t>
                  </w:r>
                </w:p>
              </w:tc>
            </w:tr>
          </w:tbl>
          <w:p w14:paraId="5B847BC3" w14:textId="77777777" w:rsidR="00444497" w:rsidRPr="00444497" w:rsidRDefault="00444497" w:rsidP="00444497">
            <w:pPr>
              <w:rPr>
                <w:rFonts w:cstheme="minorHAnsi"/>
              </w:rPr>
            </w:pPr>
          </w:p>
          <w:p w14:paraId="048CCAF9" w14:textId="77777777" w:rsidR="00444497" w:rsidRPr="00444497" w:rsidRDefault="00444497" w:rsidP="00444497">
            <w:pPr>
              <w:rPr>
                <w:rFonts w:cstheme="minorHAnsi"/>
              </w:rPr>
            </w:pPr>
            <w:r w:rsidRPr="00444497">
              <w:rPr>
                <w:rFonts w:cstheme="minorHAnsi"/>
              </w:rPr>
              <w:t xml:space="preserve">V úlomcích barevné vrstvy byla prokázaná přítomnost bílkovin (důkaz na pyrolové deriváty a test na přítomnost dusíku) a také přítomnost vysychavých olejů (test na alkalické zmýdelnění a důkaz na přítomnost glycerolu). Jednotlivé vrstvy nebylo možné vzájemně oddělit, a proto nelze jednoznačně zjistit, zda se jedná ve vrstvách o kombinované pojivo (tempera) nebo mají jednotlivé vrstvy odlišný typ pojiva.  </w:t>
            </w:r>
          </w:p>
          <w:p w14:paraId="609789E6" w14:textId="5BBFE303" w:rsidR="00285DC4" w:rsidRPr="00444497" w:rsidRDefault="00285DC4" w:rsidP="00285DC4">
            <w:pPr>
              <w:rPr>
                <w:rFonts w:cstheme="minorHAnsi"/>
              </w:rPr>
            </w:pPr>
          </w:p>
          <w:p w14:paraId="6B74DA8E" w14:textId="7CF16C13" w:rsidR="00444497" w:rsidRPr="00444497" w:rsidRDefault="00444497" w:rsidP="00285DC4">
            <w:pPr>
              <w:rPr>
                <w:rFonts w:cstheme="minorHAnsi"/>
              </w:rPr>
            </w:pPr>
          </w:p>
          <w:p w14:paraId="54CC03B8" w14:textId="31B79C8F" w:rsidR="00444497" w:rsidRPr="00444497" w:rsidRDefault="00444497" w:rsidP="00285DC4">
            <w:pPr>
              <w:rPr>
                <w:rFonts w:cstheme="minorHAnsi"/>
              </w:rPr>
            </w:pPr>
          </w:p>
          <w:p w14:paraId="6BFDF74F" w14:textId="090577FB" w:rsidR="00444497" w:rsidRPr="00444497" w:rsidRDefault="00444497" w:rsidP="00285DC4">
            <w:pPr>
              <w:rPr>
                <w:rFonts w:cstheme="minorHAnsi"/>
              </w:rPr>
            </w:pPr>
          </w:p>
          <w:p w14:paraId="31D8896A" w14:textId="77777777" w:rsidR="00444497" w:rsidRPr="00444497" w:rsidRDefault="00444497" w:rsidP="00285DC4">
            <w:pPr>
              <w:rPr>
                <w:rFonts w:cstheme="minorHAnsi"/>
              </w:rPr>
            </w:pPr>
          </w:p>
          <w:p w14:paraId="4EE987FA" w14:textId="38E0B6DA" w:rsidR="00FE2F0F" w:rsidRPr="00444497" w:rsidRDefault="00FE2F0F" w:rsidP="00444497">
            <w:pPr>
              <w:rPr>
                <w:rFonts w:cstheme="minorHAnsi"/>
              </w:rPr>
            </w:pPr>
          </w:p>
        </w:tc>
      </w:tr>
    </w:tbl>
    <w:p w14:paraId="52C8A1F1" w14:textId="77777777" w:rsidR="006B0290" w:rsidRPr="00444497" w:rsidRDefault="006B0290">
      <w:pPr>
        <w:rPr>
          <w:rFonts w:cstheme="minorHAnsi"/>
        </w:rPr>
      </w:pPr>
    </w:p>
    <w:p w14:paraId="7E492E1E" w14:textId="77777777" w:rsidR="006B0290" w:rsidRPr="00444497" w:rsidRDefault="006B0290">
      <w:pPr>
        <w:rPr>
          <w:rFonts w:cstheme="minorHAnsi"/>
        </w:rPr>
      </w:pPr>
      <w:r w:rsidRPr="00444497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44497" w:rsidRPr="00444497" w14:paraId="4BEAE562" w14:textId="77777777" w:rsidTr="006B0290">
        <w:tc>
          <w:tcPr>
            <w:tcW w:w="9288" w:type="dxa"/>
          </w:tcPr>
          <w:p w14:paraId="7A73EA27" w14:textId="75F976A2" w:rsidR="00AA48FC" w:rsidRPr="00444497" w:rsidRDefault="00AA48FC">
            <w:pPr>
              <w:rPr>
                <w:rFonts w:cstheme="minorHAnsi"/>
                <w:b/>
              </w:rPr>
            </w:pPr>
            <w:r w:rsidRPr="00444497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444497" w14:paraId="6EC7B221" w14:textId="77777777" w:rsidTr="006B0290">
        <w:tc>
          <w:tcPr>
            <w:tcW w:w="9288" w:type="dxa"/>
          </w:tcPr>
          <w:p w14:paraId="0D6ECD53" w14:textId="77777777" w:rsidR="00AA48FC" w:rsidRPr="00444497" w:rsidRDefault="00AA48FC" w:rsidP="00FE2F0F">
            <w:pPr>
              <w:ind w:firstLine="708"/>
              <w:rPr>
                <w:rFonts w:cstheme="minorHAnsi"/>
              </w:rPr>
            </w:pPr>
          </w:p>
        </w:tc>
      </w:tr>
    </w:tbl>
    <w:p w14:paraId="7E09990A" w14:textId="77777777" w:rsidR="0022194F" w:rsidRPr="00444497" w:rsidRDefault="0022194F" w:rsidP="000F258B">
      <w:pPr>
        <w:rPr>
          <w:rFonts w:cstheme="minorHAnsi"/>
        </w:rPr>
      </w:pPr>
    </w:p>
    <w:sectPr w:rsidR="0022194F" w:rsidRPr="0044449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85170" w14:textId="77777777" w:rsidR="002D43E8" w:rsidRDefault="002D43E8" w:rsidP="00AA48FC">
      <w:pPr>
        <w:spacing w:after="0" w:line="240" w:lineRule="auto"/>
      </w:pPr>
      <w:r>
        <w:separator/>
      </w:r>
    </w:p>
  </w:endnote>
  <w:endnote w:type="continuationSeparator" w:id="0">
    <w:p w14:paraId="7F2E7A98" w14:textId="77777777" w:rsidR="002D43E8" w:rsidRDefault="002D43E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C3429" w14:textId="77777777" w:rsidR="002D43E8" w:rsidRDefault="002D43E8" w:rsidP="00AA48FC">
      <w:pPr>
        <w:spacing w:after="0" w:line="240" w:lineRule="auto"/>
      </w:pPr>
      <w:r>
        <w:separator/>
      </w:r>
    </w:p>
  </w:footnote>
  <w:footnote w:type="continuationSeparator" w:id="0">
    <w:p w14:paraId="00185426" w14:textId="77777777" w:rsidR="002D43E8" w:rsidRDefault="002D43E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250B4"/>
    <w:rsid w:val="00031858"/>
    <w:rsid w:val="000A6440"/>
    <w:rsid w:val="000F258B"/>
    <w:rsid w:val="0022194F"/>
    <w:rsid w:val="00285DC4"/>
    <w:rsid w:val="0029741C"/>
    <w:rsid w:val="002D43E8"/>
    <w:rsid w:val="002E74BB"/>
    <w:rsid w:val="003058B2"/>
    <w:rsid w:val="00357DDE"/>
    <w:rsid w:val="00444497"/>
    <w:rsid w:val="00593B04"/>
    <w:rsid w:val="005A54E0"/>
    <w:rsid w:val="006257CB"/>
    <w:rsid w:val="006B0290"/>
    <w:rsid w:val="00702FFF"/>
    <w:rsid w:val="00743DB1"/>
    <w:rsid w:val="009A03AE"/>
    <w:rsid w:val="00A54493"/>
    <w:rsid w:val="00AA48FC"/>
    <w:rsid w:val="00BA52E5"/>
    <w:rsid w:val="00C30ACE"/>
    <w:rsid w:val="00C628F5"/>
    <w:rsid w:val="00D37DC8"/>
    <w:rsid w:val="00E52482"/>
    <w:rsid w:val="00EB0453"/>
    <w:rsid w:val="00EC4B9A"/>
    <w:rsid w:val="00F06273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383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2022-10-19T11:17:00Z</dcterms:created>
  <dcterms:modified xsi:type="dcterms:W3CDTF">2022-10-19T11:19:00Z</dcterms:modified>
</cp:coreProperties>
</file>