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922775" w:rsidRPr="000A35D4" w:rsidTr="00CF54D3">
        <w:tc>
          <w:tcPr>
            <w:tcW w:w="4606" w:type="dxa"/>
          </w:tcPr>
          <w:p w:rsidR="0022194F" w:rsidRPr="000A35D4" w:rsidRDefault="0022194F" w:rsidP="000A35D4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A35D4">
              <w:rPr>
                <w:rFonts w:cstheme="minorHAnsi"/>
                <w:b/>
                <w:color w:val="000000" w:themeColor="text1"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:rsidR="0022194F" w:rsidRPr="000A35D4" w:rsidRDefault="0022194F" w:rsidP="000A35D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922775" w:rsidRPr="000A35D4" w:rsidTr="00CF54D3">
        <w:tc>
          <w:tcPr>
            <w:tcW w:w="4606" w:type="dxa"/>
          </w:tcPr>
          <w:p w:rsidR="0022194F" w:rsidRPr="000A35D4" w:rsidRDefault="0022194F" w:rsidP="000A35D4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A35D4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0A35D4" w:rsidRDefault="000A35D4" w:rsidP="000A35D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A35D4"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</w:p>
        </w:tc>
      </w:tr>
      <w:tr w:rsidR="00922775" w:rsidRPr="000A35D4" w:rsidTr="00CF54D3">
        <w:tc>
          <w:tcPr>
            <w:tcW w:w="4606" w:type="dxa"/>
          </w:tcPr>
          <w:p w:rsidR="00AA48FC" w:rsidRPr="000A35D4" w:rsidRDefault="00AA48FC" w:rsidP="000A35D4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A35D4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Pořadové číslo karty vzorku v </w:t>
            </w:r>
            <w:r w:rsidR="000A6440" w:rsidRPr="000A35D4">
              <w:rPr>
                <w:rFonts w:cstheme="minorHAnsi"/>
                <w:b/>
                <w:color w:val="000000" w:themeColor="text1"/>
                <w:sz w:val="24"/>
                <w:szCs w:val="24"/>
              </w:rPr>
              <w:t>databázi</w:t>
            </w:r>
          </w:p>
        </w:tc>
        <w:tc>
          <w:tcPr>
            <w:tcW w:w="5454" w:type="dxa"/>
          </w:tcPr>
          <w:p w:rsidR="00AA48FC" w:rsidRPr="000A35D4" w:rsidRDefault="000A35D4" w:rsidP="000A35D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A35D4">
              <w:rPr>
                <w:rFonts w:cstheme="minorHAnsi"/>
                <w:color w:val="000000" w:themeColor="text1"/>
                <w:sz w:val="24"/>
                <w:szCs w:val="24"/>
              </w:rPr>
              <w:t>138</w:t>
            </w:r>
          </w:p>
        </w:tc>
      </w:tr>
      <w:tr w:rsidR="00922775" w:rsidRPr="000A35D4" w:rsidTr="00CF54D3">
        <w:tc>
          <w:tcPr>
            <w:tcW w:w="4606" w:type="dxa"/>
          </w:tcPr>
          <w:p w:rsidR="0022194F" w:rsidRPr="000A35D4" w:rsidRDefault="0022194F" w:rsidP="000A35D4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A35D4">
              <w:rPr>
                <w:rFonts w:cstheme="minorHAnsi"/>
                <w:b/>
                <w:color w:val="000000" w:themeColor="text1"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:rsidR="0022194F" w:rsidRPr="000A35D4" w:rsidRDefault="005C0B0B" w:rsidP="000A35D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A35D4">
              <w:rPr>
                <w:rFonts w:cstheme="minorHAnsi"/>
                <w:color w:val="000000" w:themeColor="text1"/>
                <w:sz w:val="24"/>
                <w:szCs w:val="24"/>
              </w:rPr>
              <w:t>Hradec Králové</w:t>
            </w:r>
          </w:p>
        </w:tc>
      </w:tr>
      <w:tr w:rsidR="00922775" w:rsidRPr="000A35D4" w:rsidTr="00CF54D3">
        <w:tc>
          <w:tcPr>
            <w:tcW w:w="4606" w:type="dxa"/>
          </w:tcPr>
          <w:p w:rsidR="0022194F" w:rsidRPr="000A35D4" w:rsidRDefault="0022194F" w:rsidP="000A35D4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A35D4">
              <w:rPr>
                <w:rFonts w:cstheme="minorHAnsi"/>
                <w:b/>
                <w:color w:val="000000" w:themeColor="text1"/>
                <w:sz w:val="24"/>
                <w:szCs w:val="24"/>
              </w:rPr>
              <w:t>Objekt</w:t>
            </w:r>
          </w:p>
        </w:tc>
        <w:tc>
          <w:tcPr>
            <w:tcW w:w="5454" w:type="dxa"/>
          </w:tcPr>
          <w:p w:rsidR="0022194F" w:rsidRPr="000A35D4" w:rsidRDefault="005C0B0B" w:rsidP="000A35D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A35D4">
              <w:rPr>
                <w:rFonts w:cstheme="minorHAnsi"/>
                <w:color w:val="000000" w:themeColor="text1"/>
                <w:sz w:val="24"/>
                <w:szCs w:val="24"/>
              </w:rPr>
              <w:t xml:space="preserve">Vodní elektrárna </w:t>
            </w:r>
            <w:proofErr w:type="spellStart"/>
            <w:r w:rsidRPr="000A35D4">
              <w:rPr>
                <w:rFonts w:cstheme="minorHAnsi"/>
                <w:color w:val="000000" w:themeColor="text1"/>
                <w:sz w:val="24"/>
                <w:szCs w:val="24"/>
              </w:rPr>
              <w:t>Hučák</w:t>
            </w:r>
            <w:proofErr w:type="spellEnd"/>
          </w:p>
        </w:tc>
      </w:tr>
      <w:tr w:rsidR="00922775" w:rsidRPr="000A35D4" w:rsidTr="00CF54D3">
        <w:tc>
          <w:tcPr>
            <w:tcW w:w="4606" w:type="dxa"/>
          </w:tcPr>
          <w:p w:rsidR="0022194F" w:rsidRPr="000A35D4" w:rsidRDefault="0022194F" w:rsidP="000A35D4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A35D4">
              <w:rPr>
                <w:rFonts w:cstheme="minorHAnsi"/>
                <w:b/>
                <w:color w:val="000000" w:themeColor="text1"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p w:rsidR="005C0B0B" w:rsidRPr="000A35D4" w:rsidRDefault="005C0B0B" w:rsidP="000A35D4">
            <w:pPr>
              <w:rPr>
                <w:rStyle w:val="Nadpis2Char"/>
                <w:rFonts w:asciiTheme="minorHAnsi" w:eastAsiaTheme="minorHAnsi" w:hAnsiTheme="minorHAnsi" w:cstheme="minorHAnsi"/>
                <w:b w:val="0"/>
                <w:color w:val="000000" w:themeColor="text1"/>
                <w:sz w:val="24"/>
                <w:szCs w:val="24"/>
              </w:rPr>
            </w:pPr>
            <w:r w:rsidRPr="000A35D4">
              <w:rPr>
                <w:rStyle w:val="Nadpis2Char"/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 xml:space="preserve">Místa odběru vzorků: </w:t>
            </w:r>
            <w:r w:rsidRPr="000A35D4">
              <w:rPr>
                <w:rStyle w:val="Nadpis2Char"/>
                <w:rFonts w:asciiTheme="minorHAnsi" w:eastAsiaTheme="minorHAnsi" w:hAnsiTheme="minorHAnsi" w:cstheme="minorHAnsi"/>
                <w:b w:val="0"/>
                <w:color w:val="000000" w:themeColor="text1"/>
                <w:sz w:val="24"/>
                <w:szCs w:val="24"/>
              </w:rPr>
              <w:t xml:space="preserve">  </w:t>
            </w:r>
          </w:p>
          <w:p w:rsidR="005C0B0B" w:rsidRPr="000A35D4" w:rsidRDefault="005C0B0B" w:rsidP="000A35D4">
            <w:pPr>
              <w:rPr>
                <w:rStyle w:val="Nadpis2Char"/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30"/>
              <w:gridCol w:w="3998"/>
            </w:tblGrid>
            <w:tr w:rsidR="00922775" w:rsidRPr="000A35D4" w:rsidTr="009D374E">
              <w:tc>
                <w:tcPr>
                  <w:tcW w:w="1368" w:type="dxa"/>
                  <w:shd w:val="clear" w:color="auto" w:fill="auto"/>
                </w:tcPr>
                <w:p w:rsidR="005C0B0B" w:rsidRPr="000A35D4" w:rsidRDefault="005C0B0B" w:rsidP="000A35D4">
                  <w:pPr>
                    <w:spacing w:line="240" w:lineRule="auto"/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0A35D4"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  <w:t>Vzorek</w:t>
                  </w:r>
                </w:p>
              </w:tc>
              <w:tc>
                <w:tcPr>
                  <w:tcW w:w="4964" w:type="dxa"/>
                  <w:shd w:val="clear" w:color="auto" w:fill="auto"/>
                </w:tcPr>
                <w:p w:rsidR="005C0B0B" w:rsidRPr="000A35D4" w:rsidRDefault="005C0B0B" w:rsidP="000A35D4">
                  <w:pPr>
                    <w:spacing w:line="240" w:lineRule="auto"/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0A35D4"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  <w:t>Místo odběru</w:t>
                  </w:r>
                </w:p>
              </w:tc>
            </w:tr>
            <w:tr w:rsidR="00922775" w:rsidRPr="000A35D4" w:rsidTr="009D374E">
              <w:tc>
                <w:tcPr>
                  <w:tcW w:w="1368" w:type="dxa"/>
                  <w:shd w:val="clear" w:color="auto" w:fill="auto"/>
                </w:tcPr>
                <w:p w:rsidR="005C0B0B" w:rsidRPr="000A35D4" w:rsidRDefault="005C0B0B" w:rsidP="000A35D4">
                  <w:pPr>
                    <w:spacing w:line="240" w:lineRule="auto"/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0A35D4"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964" w:type="dxa"/>
                  <w:shd w:val="clear" w:color="auto" w:fill="auto"/>
                </w:tcPr>
                <w:p w:rsidR="005C0B0B" w:rsidRPr="000A35D4" w:rsidRDefault="005C0B0B" w:rsidP="000A35D4">
                  <w:pPr>
                    <w:spacing w:line="240" w:lineRule="auto"/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0A35D4"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  <w:t xml:space="preserve">Západní fasáda; madlo zábradlí pod pergolou </w:t>
                  </w:r>
                </w:p>
              </w:tc>
            </w:tr>
            <w:tr w:rsidR="00922775" w:rsidRPr="000A35D4" w:rsidTr="009D374E">
              <w:tc>
                <w:tcPr>
                  <w:tcW w:w="1368" w:type="dxa"/>
                  <w:shd w:val="clear" w:color="auto" w:fill="auto"/>
                </w:tcPr>
                <w:p w:rsidR="005C0B0B" w:rsidRPr="000A35D4" w:rsidRDefault="005C0B0B" w:rsidP="000A35D4">
                  <w:pPr>
                    <w:spacing w:line="240" w:lineRule="auto"/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0A35D4"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964" w:type="dxa"/>
                  <w:shd w:val="clear" w:color="auto" w:fill="auto"/>
                </w:tcPr>
                <w:p w:rsidR="005C0B0B" w:rsidRPr="000A35D4" w:rsidRDefault="005C0B0B" w:rsidP="000A35D4">
                  <w:pPr>
                    <w:spacing w:line="240" w:lineRule="auto"/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0A35D4"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  <w:t>Západní fasáda; korunní římsa, lícová vrstva</w:t>
                  </w:r>
                </w:p>
              </w:tc>
            </w:tr>
            <w:tr w:rsidR="00922775" w:rsidRPr="000A35D4" w:rsidTr="009D374E">
              <w:tc>
                <w:tcPr>
                  <w:tcW w:w="1368" w:type="dxa"/>
                  <w:shd w:val="clear" w:color="auto" w:fill="auto"/>
                </w:tcPr>
                <w:p w:rsidR="005C0B0B" w:rsidRPr="000A35D4" w:rsidRDefault="005C0B0B" w:rsidP="000A35D4">
                  <w:pPr>
                    <w:spacing w:line="240" w:lineRule="auto"/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0A35D4"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964" w:type="dxa"/>
                  <w:shd w:val="clear" w:color="auto" w:fill="auto"/>
                </w:tcPr>
                <w:p w:rsidR="005C0B0B" w:rsidRPr="000A35D4" w:rsidRDefault="005C0B0B" w:rsidP="000A35D4">
                  <w:pPr>
                    <w:spacing w:line="240" w:lineRule="auto"/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0A35D4"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  <w:t>Západní fasáda; hlavice středního sloupku velkého okna</w:t>
                  </w:r>
                </w:p>
              </w:tc>
            </w:tr>
            <w:tr w:rsidR="00922775" w:rsidRPr="000A35D4" w:rsidTr="009D374E">
              <w:tc>
                <w:tcPr>
                  <w:tcW w:w="1368" w:type="dxa"/>
                  <w:shd w:val="clear" w:color="auto" w:fill="auto"/>
                </w:tcPr>
                <w:p w:rsidR="005C0B0B" w:rsidRPr="000A35D4" w:rsidRDefault="005C0B0B" w:rsidP="000A35D4">
                  <w:pPr>
                    <w:spacing w:line="240" w:lineRule="auto"/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0A35D4"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964" w:type="dxa"/>
                  <w:shd w:val="clear" w:color="auto" w:fill="auto"/>
                </w:tcPr>
                <w:p w:rsidR="005C0B0B" w:rsidRPr="000A35D4" w:rsidRDefault="005C0B0B" w:rsidP="000A35D4">
                  <w:pPr>
                    <w:spacing w:line="240" w:lineRule="auto"/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0A35D4"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  <w:t>Západní fasáda; čočka (perla) vedle oválného zrcadla</w:t>
                  </w:r>
                </w:p>
              </w:tc>
            </w:tr>
            <w:tr w:rsidR="00922775" w:rsidRPr="000A35D4" w:rsidTr="009D374E">
              <w:tc>
                <w:tcPr>
                  <w:tcW w:w="1368" w:type="dxa"/>
                  <w:shd w:val="clear" w:color="auto" w:fill="auto"/>
                </w:tcPr>
                <w:p w:rsidR="005C0B0B" w:rsidRPr="000A35D4" w:rsidRDefault="005C0B0B" w:rsidP="000A35D4">
                  <w:pPr>
                    <w:spacing w:line="240" w:lineRule="auto"/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0A35D4"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964" w:type="dxa"/>
                  <w:shd w:val="clear" w:color="auto" w:fill="auto"/>
                </w:tcPr>
                <w:p w:rsidR="005C0B0B" w:rsidRPr="000A35D4" w:rsidRDefault="005C0B0B" w:rsidP="000A35D4">
                  <w:pPr>
                    <w:spacing w:line="240" w:lineRule="auto"/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0A35D4"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  <w:t xml:space="preserve"> ; strukturovaná omítka</w:t>
                  </w:r>
                </w:p>
              </w:tc>
            </w:tr>
          </w:tbl>
          <w:p w:rsidR="0022194F" w:rsidRPr="000A35D4" w:rsidRDefault="0022194F" w:rsidP="000A35D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922775" w:rsidRPr="000A35D4" w:rsidTr="00CF54D3">
        <w:tc>
          <w:tcPr>
            <w:tcW w:w="4606" w:type="dxa"/>
          </w:tcPr>
          <w:p w:rsidR="0022194F" w:rsidRPr="000A35D4" w:rsidRDefault="0022194F" w:rsidP="000A35D4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A35D4">
              <w:rPr>
                <w:rFonts w:cstheme="minorHAnsi"/>
                <w:b/>
                <w:color w:val="000000" w:themeColor="text1"/>
                <w:sz w:val="24"/>
                <w:szCs w:val="24"/>
              </w:rPr>
              <w:t>Místo odběru foto</w:t>
            </w:r>
          </w:p>
        </w:tc>
        <w:tc>
          <w:tcPr>
            <w:tcW w:w="5454" w:type="dxa"/>
          </w:tcPr>
          <w:p w:rsidR="0022194F" w:rsidRPr="000A35D4" w:rsidRDefault="0022194F" w:rsidP="000A35D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922775" w:rsidRPr="000A35D4" w:rsidTr="00CF54D3">
        <w:tc>
          <w:tcPr>
            <w:tcW w:w="4606" w:type="dxa"/>
          </w:tcPr>
          <w:p w:rsidR="0022194F" w:rsidRPr="000A35D4" w:rsidRDefault="0022194F" w:rsidP="000A35D4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A35D4">
              <w:rPr>
                <w:rFonts w:cstheme="minorHAnsi"/>
                <w:b/>
                <w:color w:val="000000" w:themeColor="text1"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:rsidR="0022194F" w:rsidRPr="000A35D4" w:rsidRDefault="00922775" w:rsidP="000A35D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A35D4">
              <w:rPr>
                <w:rFonts w:cstheme="minorHAnsi"/>
                <w:color w:val="000000" w:themeColor="text1"/>
                <w:sz w:val="24"/>
                <w:szCs w:val="24"/>
              </w:rPr>
              <w:t>Fasáda</w:t>
            </w:r>
          </w:p>
        </w:tc>
      </w:tr>
      <w:tr w:rsidR="00922775" w:rsidRPr="000A35D4" w:rsidTr="00CF54D3">
        <w:tc>
          <w:tcPr>
            <w:tcW w:w="4606" w:type="dxa"/>
          </w:tcPr>
          <w:p w:rsidR="0022194F" w:rsidRPr="000A35D4" w:rsidRDefault="0022194F" w:rsidP="000A35D4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A35D4">
              <w:rPr>
                <w:rFonts w:cstheme="minorHAnsi"/>
                <w:b/>
                <w:color w:val="000000" w:themeColor="text1"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0A35D4" w:rsidRDefault="0022194F" w:rsidP="000A35D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922775" w:rsidRPr="000A35D4" w:rsidTr="00CF54D3">
        <w:tc>
          <w:tcPr>
            <w:tcW w:w="4606" w:type="dxa"/>
          </w:tcPr>
          <w:p w:rsidR="0022194F" w:rsidRPr="000A35D4" w:rsidRDefault="0022194F" w:rsidP="000A35D4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A35D4">
              <w:rPr>
                <w:rFonts w:cstheme="minorHAnsi"/>
                <w:b/>
                <w:color w:val="000000" w:themeColor="text1"/>
                <w:sz w:val="24"/>
                <w:szCs w:val="24"/>
              </w:rPr>
              <w:t>Datace</w:t>
            </w:r>
            <w:r w:rsidR="00AA48FC" w:rsidRPr="000A35D4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objektu</w:t>
            </w:r>
          </w:p>
        </w:tc>
        <w:tc>
          <w:tcPr>
            <w:tcW w:w="5454" w:type="dxa"/>
          </w:tcPr>
          <w:p w:rsidR="0022194F" w:rsidRPr="000A35D4" w:rsidRDefault="00BB1F86" w:rsidP="000A35D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1909-1912</w:t>
            </w:r>
            <w:bookmarkStart w:id="0" w:name="_GoBack"/>
            <w:bookmarkEnd w:id="0"/>
          </w:p>
        </w:tc>
      </w:tr>
      <w:tr w:rsidR="00922775" w:rsidRPr="000A35D4" w:rsidTr="00CF54D3">
        <w:tc>
          <w:tcPr>
            <w:tcW w:w="4606" w:type="dxa"/>
          </w:tcPr>
          <w:p w:rsidR="0022194F" w:rsidRPr="000A35D4" w:rsidRDefault="0022194F" w:rsidP="000A35D4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A35D4">
              <w:rPr>
                <w:rFonts w:cstheme="minorHAnsi"/>
                <w:b/>
                <w:color w:val="000000" w:themeColor="text1"/>
                <w:sz w:val="24"/>
                <w:szCs w:val="24"/>
              </w:rPr>
              <w:t>Zpracovatel analýzy</w:t>
            </w:r>
          </w:p>
        </w:tc>
        <w:tc>
          <w:tcPr>
            <w:tcW w:w="5454" w:type="dxa"/>
          </w:tcPr>
          <w:p w:rsidR="0022194F" w:rsidRPr="000A35D4" w:rsidRDefault="005C0B0B" w:rsidP="000A35D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A35D4">
              <w:rPr>
                <w:rFonts w:cstheme="minorHAnsi"/>
                <w:color w:val="000000" w:themeColor="text1"/>
                <w:sz w:val="24"/>
                <w:szCs w:val="24"/>
              </w:rPr>
              <w:t>Bayer Karol</w:t>
            </w:r>
          </w:p>
        </w:tc>
      </w:tr>
      <w:tr w:rsidR="00922775" w:rsidRPr="000A35D4" w:rsidTr="00CF54D3">
        <w:tc>
          <w:tcPr>
            <w:tcW w:w="4606" w:type="dxa"/>
          </w:tcPr>
          <w:p w:rsidR="0022194F" w:rsidRPr="000A35D4" w:rsidRDefault="0022194F" w:rsidP="000A35D4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A35D4">
              <w:rPr>
                <w:rFonts w:cstheme="minorHAnsi"/>
                <w:b/>
                <w:color w:val="000000" w:themeColor="text1"/>
                <w:sz w:val="24"/>
                <w:szCs w:val="24"/>
              </w:rPr>
              <w:t>Datum zpracování zprávy</w:t>
            </w:r>
            <w:r w:rsidR="00AA48FC" w:rsidRPr="000A35D4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0A35D4" w:rsidRDefault="005C0B0B" w:rsidP="000A35D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A35D4">
              <w:rPr>
                <w:rFonts w:cstheme="minorHAnsi"/>
                <w:color w:val="000000" w:themeColor="text1"/>
                <w:sz w:val="24"/>
                <w:szCs w:val="24"/>
              </w:rPr>
              <w:t>16. 7. 2009</w:t>
            </w:r>
          </w:p>
        </w:tc>
      </w:tr>
      <w:tr w:rsidR="00733792" w:rsidRPr="000A35D4" w:rsidTr="00CF54D3">
        <w:tc>
          <w:tcPr>
            <w:tcW w:w="4606" w:type="dxa"/>
          </w:tcPr>
          <w:p w:rsidR="005A54E0" w:rsidRPr="000A35D4" w:rsidRDefault="005A54E0" w:rsidP="000A35D4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A35D4">
              <w:rPr>
                <w:rFonts w:cstheme="minorHAnsi"/>
                <w:b/>
                <w:color w:val="000000" w:themeColor="text1"/>
                <w:sz w:val="24"/>
                <w:szCs w:val="24"/>
              </w:rPr>
              <w:t>Číslo příslušné zprávy v </w:t>
            </w:r>
            <w:r w:rsidR="000A6440" w:rsidRPr="000A35D4">
              <w:rPr>
                <w:rFonts w:cstheme="minorHAnsi"/>
                <w:b/>
                <w:color w:val="000000" w:themeColor="text1"/>
                <w:sz w:val="24"/>
                <w:szCs w:val="24"/>
              </w:rPr>
              <w:t>databázi</w:t>
            </w:r>
            <w:r w:rsidRPr="000A35D4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zpráv </w:t>
            </w:r>
          </w:p>
        </w:tc>
        <w:tc>
          <w:tcPr>
            <w:tcW w:w="5454" w:type="dxa"/>
          </w:tcPr>
          <w:p w:rsidR="005A54E0" w:rsidRPr="000A35D4" w:rsidRDefault="005C0B0B" w:rsidP="000A35D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A35D4">
              <w:rPr>
                <w:rFonts w:cstheme="minorHAnsi"/>
                <w:color w:val="000000" w:themeColor="text1"/>
                <w:sz w:val="24"/>
                <w:szCs w:val="24"/>
              </w:rPr>
              <w:t>2009_1</w:t>
            </w:r>
          </w:p>
        </w:tc>
      </w:tr>
    </w:tbl>
    <w:p w:rsidR="00AA48FC" w:rsidRPr="000A35D4" w:rsidRDefault="00AA48FC" w:rsidP="000A35D4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922775" w:rsidRPr="000A35D4" w:rsidTr="00CF54D3">
        <w:tc>
          <w:tcPr>
            <w:tcW w:w="10060" w:type="dxa"/>
          </w:tcPr>
          <w:p w:rsidR="00AA48FC" w:rsidRPr="000A35D4" w:rsidRDefault="00AA48FC" w:rsidP="000A35D4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A35D4">
              <w:rPr>
                <w:rFonts w:cstheme="minorHAnsi"/>
                <w:b/>
                <w:color w:val="000000" w:themeColor="text1"/>
                <w:sz w:val="24"/>
                <w:szCs w:val="24"/>
              </w:rPr>
              <w:t>Výsledky analýzy</w:t>
            </w:r>
          </w:p>
        </w:tc>
      </w:tr>
      <w:tr w:rsidR="00733792" w:rsidRPr="000A35D4" w:rsidTr="00CF54D3">
        <w:tc>
          <w:tcPr>
            <w:tcW w:w="10060" w:type="dxa"/>
          </w:tcPr>
          <w:p w:rsidR="00B2788A" w:rsidRPr="000A35D4" w:rsidRDefault="00B2788A" w:rsidP="000A35D4">
            <w:pPr>
              <w:rPr>
                <w:rFonts w:cstheme="minorHAnsi"/>
                <w:b/>
                <w:sz w:val="24"/>
                <w:szCs w:val="24"/>
              </w:rPr>
            </w:pPr>
          </w:p>
          <w:p w:rsidR="000A35D4" w:rsidRPr="000A35D4" w:rsidRDefault="000A35D4" w:rsidP="000A35D4">
            <w:pPr>
              <w:rPr>
                <w:rFonts w:cstheme="minorHAnsi"/>
                <w:b/>
                <w:sz w:val="24"/>
                <w:szCs w:val="24"/>
              </w:rPr>
            </w:pPr>
            <w:r w:rsidRPr="000A35D4">
              <w:rPr>
                <w:rFonts w:cstheme="minorHAnsi"/>
                <w:b/>
                <w:sz w:val="24"/>
                <w:szCs w:val="24"/>
              </w:rPr>
              <w:t xml:space="preserve">Vzorek 6 - </w:t>
            </w:r>
            <w:r w:rsidRPr="000A35D4">
              <w:rPr>
                <w:rStyle w:val="Nadpis2Char"/>
                <w:rFonts w:asciiTheme="minorHAnsi" w:eastAsiaTheme="minorHAnsi" w:hAnsiTheme="minorHAnsi" w:cstheme="minorHAnsi"/>
                <w:sz w:val="24"/>
                <w:szCs w:val="24"/>
              </w:rPr>
              <w:t xml:space="preserve"> Strukturovaná, „</w:t>
            </w:r>
            <w:proofErr w:type="spellStart"/>
            <w:r w:rsidRPr="000A35D4">
              <w:rPr>
                <w:rStyle w:val="Nadpis2Char"/>
                <w:rFonts w:asciiTheme="minorHAnsi" w:eastAsiaTheme="minorHAnsi" w:hAnsiTheme="minorHAnsi" w:cstheme="minorHAnsi"/>
                <w:sz w:val="24"/>
                <w:szCs w:val="24"/>
              </w:rPr>
              <w:t>pertlovaná</w:t>
            </w:r>
            <w:proofErr w:type="spellEnd"/>
            <w:r w:rsidRPr="000A35D4">
              <w:rPr>
                <w:rStyle w:val="Nadpis2Char"/>
                <w:rFonts w:asciiTheme="minorHAnsi" w:eastAsiaTheme="minorHAnsi" w:hAnsiTheme="minorHAnsi" w:cstheme="minorHAnsi"/>
                <w:sz w:val="24"/>
                <w:szCs w:val="24"/>
              </w:rPr>
              <w:t>“ omítka</w:t>
            </w:r>
          </w:p>
          <w:p w:rsidR="000A35D4" w:rsidRPr="000A35D4" w:rsidRDefault="000A35D4" w:rsidP="000A35D4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17"/>
              <w:gridCol w:w="4917"/>
            </w:tblGrid>
            <w:tr w:rsidR="000A35D4" w:rsidRPr="000A35D4" w:rsidTr="009D374E">
              <w:tc>
                <w:tcPr>
                  <w:tcW w:w="2500" w:type="pct"/>
                </w:tcPr>
                <w:p w:rsidR="000A35D4" w:rsidRPr="000A35D4" w:rsidRDefault="000A35D4" w:rsidP="000A35D4">
                  <w:pPr>
                    <w:spacing w:line="240" w:lineRule="auto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proofErr w:type="spellStart"/>
                  <w:r w:rsidRPr="000A35D4">
                    <w:rPr>
                      <w:rFonts w:cstheme="minorHAnsi"/>
                      <w:bCs/>
                      <w:sz w:val="24"/>
                      <w:szCs w:val="24"/>
                    </w:rPr>
                    <w:t>Mikrofoto</w:t>
                  </w:r>
                  <w:proofErr w:type="spellEnd"/>
                  <w:r w:rsidRPr="000A35D4">
                    <w:rPr>
                      <w:rFonts w:cstheme="minorHAnsi"/>
                      <w:bCs/>
                      <w:sz w:val="24"/>
                      <w:szCs w:val="24"/>
                    </w:rPr>
                    <w:t xml:space="preserve"> REM-BEI, foto v režimu odražených elektronů</w:t>
                  </w:r>
                </w:p>
                <w:p w:rsidR="000A35D4" w:rsidRPr="000A35D4" w:rsidRDefault="000A35D4" w:rsidP="000A35D4">
                  <w:pPr>
                    <w:spacing w:line="240" w:lineRule="auto"/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  <w:p w:rsidR="000A35D4" w:rsidRPr="000A35D4" w:rsidRDefault="000A35D4" w:rsidP="000A35D4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0A35D4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lastRenderedPageBreak/>
                    <w:drawing>
                      <wp:inline distT="0" distB="0" distL="0" distR="0">
                        <wp:extent cx="2162175" cy="1619250"/>
                        <wp:effectExtent l="0" t="0" r="9525" b="0"/>
                        <wp:docPr id="15" name="Obrázek 15" descr="HK6 kop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HK6 kop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21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</w:tcPr>
                <w:p w:rsidR="000A35D4" w:rsidRPr="000A35D4" w:rsidRDefault="000A35D4" w:rsidP="000A35D4">
                  <w:pPr>
                    <w:spacing w:line="240" w:lineRule="auto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proofErr w:type="spellStart"/>
                  <w:r w:rsidRPr="000A35D4">
                    <w:rPr>
                      <w:rFonts w:cstheme="minorHAnsi"/>
                      <w:bCs/>
                      <w:sz w:val="24"/>
                      <w:szCs w:val="24"/>
                    </w:rPr>
                    <w:lastRenderedPageBreak/>
                    <w:t>Mikrofoto</w:t>
                  </w:r>
                  <w:proofErr w:type="spellEnd"/>
                  <w:r w:rsidRPr="000A35D4">
                    <w:rPr>
                      <w:rFonts w:cstheme="minorHAnsi"/>
                      <w:bCs/>
                      <w:sz w:val="24"/>
                      <w:szCs w:val="24"/>
                    </w:rPr>
                    <w:t xml:space="preserve"> REM-BEI, foto v</w:t>
                  </w:r>
                  <w:r>
                    <w:rPr>
                      <w:rFonts w:cstheme="minorHAnsi"/>
                      <w:bCs/>
                      <w:sz w:val="24"/>
                      <w:szCs w:val="24"/>
                    </w:rPr>
                    <w:t> </w:t>
                  </w:r>
                  <w:r w:rsidRPr="000A35D4">
                    <w:rPr>
                      <w:rFonts w:cstheme="minorHAnsi"/>
                      <w:bCs/>
                      <w:sz w:val="24"/>
                      <w:szCs w:val="24"/>
                    </w:rPr>
                    <w:t>režimu</w:t>
                  </w:r>
                  <w:r>
                    <w:rPr>
                      <w:rFonts w:cstheme="minorHAnsi"/>
                      <w:bCs/>
                      <w:sz w:val="24"/>
                      <w:szCs w:val="24"/>
                    </w:rPr>
                    <w:t xml:space="preserve"> </w:t>
                  </w:r>
                  <w:r w:rsidRPr="000A35D4">
                    <w:rPr>
                      <w:rFonts w:cstheme="minorHAnsi"/>
                      <w:bCs/>
                      <w:sz w:val="24"/>
                      <w:szCs w:val="24"/>
                    </w:rPr>
                    <w:t>odražených elektronů, fragment slínkové částice v středě obrázku</w:t>
                  </w:r>
                </w:p>
                <w:p w:rsidR="000A35D4" w:rsidRPr="000A35D4" w:rsidRDefault="000A35D4" w:rsidP="000A35D4">
                  <w:pPr>
                    <w:spacing w:line="240" w:lineRule="auto"/>
                    <w:rPr>
                      <w:rFonts w:cstheme="minorHAnsi"/>
                      <w:bCs/>
                      <w:iCs/>
                      <w:sz w:val="24"/>
                      <w:szCs w:val="24"/>
                    </w:rPr>
                  </w:pPr>
                  <w:r w:rsidRPr="000A35D4">
                    <w:rPr>
                      <w:rFonts w:cstheme="minorHAnsi"/>
                      <w:bCs/>
                      <w:noProof/>
                      <w:sz w:val="24"/>
                      <w:szCs w:val="24"/>
                      <w:lang w:eastAsia="cs-CZ"/>
                    </w:rPr>
                    <w:lastRenderedPageBreak/>
                    <w:drawing>
                      <wp:inline distT="0" distB="0" distL="0" distR="0">
                        <wp:extent cx="2162175" cy="1619250"/>
                        <wp:effectExtent l="0" t="0" r="9525" b="0"/>
                        <wp:docPr id="14" name="Obrázek 14" descr="HK6_2 kop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K6_2 kop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21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22775" w:rsidRPr="000A35D4" w:rsidRDefault="00922775" w:rsidP="000A35D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22775" w:rsidRPr="000A35D4" w:rsidRDefault="00922775" w:rsidP="000A35D4">
            <w:pPr>
              <w:rPr>
                <w:rFonts w:cstheme="minorHAnsi"/>
                <w:b/>
                <w:iCs/>
                <w:color w:val="000000" w:themeColor="text1"/>
                <w:sz w:val="24"/>
                <w:szCs w:val="24"/>
                <w:u w:val="single"/>
              </w:rPr>
            </w:pPr>
            <w:r w:rsidRPr="000A35D4">
              <w:rPr>
                <w:rFonts w:cstheme="minorHAnsi"/>
                <w:b/>
                <w:iCs/>
                <w:color w:val="000000" w:themeColor="text1"/>
                <w:sz w:val="24"/>
                <w:szCs w:val="24"/>
                <w:u w:val="single"/>
              </w:rPr>
              <w:t>Výsledky zjednodušené  kvantitativní silikátové analýzy:</w:t>
            </w:r>
          </w:p>
          <w:p w:rsidR="00922775" w:rsidRPr="000A35D4" w:rsidRDefault="00922775" w:rsidP="000A35D4">
            <w:pPr>
              <w:rPr>
                <w:rFonts w:cstheme="minorHAnsi"/>
                <w:iCs/>
                <w:color w:val="000000" w:themeColor="text1"/>
                <w:sz w:val="24"/>
                <w:szCs w:val="24"/>
                <w:u w:val="single"/>
              </w:rPr>
            </w:pPr>
          </w:p>
          <w:tbl>
            <w:tblPr>
              <w:tblW w:w="47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00"/>
              <w:gridCol w:w="1593"/>
            </w:tblGrid>
            <w:tr w:rsidR="00922775" w:rsidRPr="000A35D4" w:rsidTr="009D374E">
              <w:tc>
                <w:tcPr>
                  <w:tcW w:w="0" w:type="auto"/>
                </w:tcPr>
                <w:p w:rsidR="00922775" w:rsidRPr="000A35D4" w:rsidRDefault="00922775" w:rsidP="000A35D4">
                  <w:pPr>
                    <w:pStyle w:val="Nadpis1"/>
                    <w:spacing w:before="0" w:line="240" w:lineRule="auto"/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</w:pPr>
                  <w:r w:rsidRPr="000A35D4"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  <w:t>Stanovovaná složka</w:t>
                  </w:r>
                </w:p>
              </w:tc>
              <w:tc>
                <w:tcPr>
                  <w:tcW w:w="0" w:type="auto"/>
                </w:tcPr>
                <w:p w:rsidR="00922775" w:rsidRPr="000A35D4" w:rsidRDefault="00922775" w:rsidP="000A35D4">
                  <w:pPr>
                    <w:spacing w:after="0" w:line="240" w:lineRule="auto"/>
                    <w:rPr>
                      <w:rFonts w:cstheme="minorHAnsi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0A35D4">
                    <w:rPr>
                      <w:rFonts w:cstheme="minorHAnsi"/>
                      <w:iCs/>
                      <w:color w:val="000000" w:themeColor="text1"/>
                      <w:sz w:val="24"/>
                      <w:szCs w:val="24"/>
                    </w:rPr>
                    <w:t>Obsah (% hm.)</w:t>
                  </w:r>
                </w:p>
              </w:tc>
            </w:tr>
            <w:tr w:rsidR="00922775" w:rsidRPr="000A35D4" w:rsidTr="009D374E">
              <w:tc>
                <w:tcPr>
                  <w:tcW w:w="0" w:type="auto"/>
                </w:tcPr>
                <w:p w:rsidR="00922775" w:rsidRPr="000A35D4" w:rsidRDefault="00922775" w:rsidP="000A35D4">
                  <w:pPr>
                    <w:spacing w:after="0" w:line="240" w:lineRule="auto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0A35D4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 xml:space="preserve">Nerozložitelný podíl (v </w:t>
                  </w:r>
                  <w:proofErr w:type="spellStart"/>
                  <w:r w:rsidRPr="000A35D4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HCl</w:t>
                  </w:r>
                  <w:proofErr w:type="spellEnd"/>
                  <w:r w:rsidRPr="000A35D4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 xml:space="preserve"> 1:4)</w:t>
                  </w:r>
                </w:p>
              </w:tc>
              <w:tc>
                <w:tcPr>
                  <w:tcW w:w="0" w:type="auto"/>
                </w:tcPr>
                <w:p w:rsidR="00922775" w:rsidRPr="000A35D4" w:rsidRDefault="00922775" w:rsidP="000A35D4">
                  <w:pPr>
                    <w:spacing w:after="0" w:line="240" w:lineRule="auto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0A35D4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70,2</w:t>
                  </w:r>
                </w:p>
              </w:tc>
            </w:tr>
            <w:tr w:rsidR="00922775" w:rsidRPr="000A35D4" w:rsidTr="009D374E">
              <w:tc>
                <w:tcPr>
                  <w:tcW w:w="0" w:type="auto"/>
                </w:tcPr>
                <w:p w:rsidR="00922775" w:rsidRPr="000A35D4" w:rsidRDefault="00922775" w:rsidP="000A35D4">
                  <w:pPr>
                    <w:spacing w:after="0" w:line="240" w:lineRule="auto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0A35D4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 xml:space="preserve">Rozložitelný podíl (v </w:t>
                  </w:r>
                  <w:proofErr w:type="spellStart"/>
                  <w:r w:rsidRPr="000A35D4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HCl</w:t>
                  </w:r>
                  <w:proofErr w:type="spellEnd"/>
                  <w:r w:rsidRPr="000A35D4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 xml:space="preserve"> 1:4)</w:t>
                  </w:r>
                </w:p>
              </w:tc>
              <w:tc>
                <w:tcPr>
                  <w:tcW w:w="0" w:type="auto"/>
                </w:tcPr>
                <w:p w:rsidR="00922775" w:rsidRPr="000A35D4" w:rsidRDefault="00922775" w:rsidP="000A35D4">
                  <w:pPr>
                    <w:spacing w:after="0" w:line="240" w:lineRule="auto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0A35D4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29,8</w:t>
                  </w:r>
                </w:p>
              </w:tc>
            </w:tr>
            <w:tr w:rsidR="00922775" w:rsidRPr="000A35D4" w:rsidTr="009D374E">
              <w:tc>
                <w:tcPr>
                  <w:tcW w:w="0" w:type="auto"/>
                </w:tcPr>
                <w:p w:rsidR="00922775" w:rsidRPr="000A35D4" w:rsidRDefault="00922775" w:rsidP="000A35D4">
                  <w:pPr>
                    <w:spacing w:after="0" w:line="240" w:lineRule="auto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0A35D4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Rozpustný SiO</w:t>
                  </w:r>
                  <w:r w:rsidRPr="000A35D4">
                    <w:rPr>
                      <w:rFonts w:cstheme="minorHAnsi"/>
                      <w:color w:val="000000" w:themeColor="text1"/>
                      <w:sz w:val="24"/>
                      <w:szCs w:val="24"/>
                      <w:vertAlign w:val="subscript"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922775" w:rsidRPr="000A35D4" w:rsidRDefault="00922775" w:rsidP="000A35D4">
                  <w:pPr>
                    <w:spacing w:after="0" w:line="240" w:lineRule="auto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0A35D4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2,71</w:t>
                  </w:r>
                </w:p>
              </w:tc>
            </w:tr>
          </w:tbl>
          <w:p w:rsidR="00733792" w:rsidRPr="000A35D4" w:rsidRDefault="00733792" w:rsidP="000A35D4">
            <w:pPr>
              <w:rPr>
                <w:rFonts w:cstheme="minorHAnsi"/>
                <w:b/>
                <w:iCs/>
                <w:color w:val="000000" w:themeColor="text1"/>
                <w:sz w:val="24"/>
                <w:szCs w:val="24"/>
                <w:u w:val="single"/>
              </w:rPr>
            </w:pPr>
          </w:p>
          <w:p w:rsidR="00922775" w:rsidRPr="000A35D4" w:rsidRDefault="00922775" w:rsidP="000A35D4">
            <w:pPr>
              <w:rPr>
                <w:rFonts w:cstheme="minorHAnsi"/>
                <w:b/>
                <w:iCs/>
                <w:color w:val="000000" w:themeColor="text1"/>
                <w:sz w:val="24"/>
                <w:szCs w:val="24"/>
                <w:u w:val="single"/>
              </w:rPr>
            </w:pPr>
            <w:r w:rsidRPr="000A35D4">
              <w:rPr>
                <w:rFonts w:cstheme="minorHAnsi"/>
                <w:b/>
                <w:iCs/>
                <w:color w:val="000000" w:themeColor="text1"/>
                <w:sz w:val="24"/>
                <w:szCs w:val="24"/>
                <w:u w:val="single"/>
              </w:rPr>
              <w:t>Granulometrická analýza plniva (písku):</w:t>
            </w:r>
          </w:p>
          <w:p w:rsidR="00922775" w:rsidRPr="000A35D4" w:rsidRDefault="00922775" w:rsidP="000A35D4">
            <w:pPr>
              <w:rPr>
                <w:rFonts w:cstheme="minorHAnsi"/>
                <w:iCs/>
                <w:color w:val="000000" w:themeColor="text1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97"/>
              <w:gridCol w:w="6115"/>
            </w:tblGrid>
            <w:tr w:rsidR="00922775" w:rsidRPr="000A35D4" w:rsidTr="009D374E">
              <w:tc>
                <w:tcPr>
                  <w:tcW w:w="3097" w:type="dxa"/>
                </w:tcPr>
                <w:p w:rsidR="00922775" w:rsidRPr="000A35D4" w:rsidRDefault="00922775" w:rsidP="000A35D4">
                  <w:pPr>
                    <w:spacing w:line="240" w:lineRule="auto"/>
                    <w:rPr>
                      <w:rFonts w:cstheme="minorHAnsi"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  <w:tbl>
                  <w:tblPr>
                    <w:tblW w:w="294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95"/>
                    <w:gridCol w:w="976"/>
                    <w:gridCol w:w="976"/>
                  </w:tblGrid>
                  <w:tr w:rsidR="00733792" w:rsidRPr="000A35D4" w:rsidTr="009D374E">
                    <w:trPr>
                      <w:trHeight w:val="255"/>
                    </w:trPr>
                    <w:tc>
                      <w:tcPr>
                        <w:tcW w:w="995" w:type="dxa"/>
                        <w:noWrap/>
                        <w:vAlign w:val="bottom"/>
                      </w:tcPr>
                      <w:p w:rsidR="00922775" w:rsidRPr="000A35D4" w:rsidRDefault="00922775" w:rsidP="000A35D4">
                        <w:pPr>
                          <w:spacing w:after="0" w:line="240" w:lineRule="auto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A35D4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D (mm)</w:t>
                        </w:r>
                      </w:p>
                      <w:p w:rsidR="00922775" w:rsidRPr="000A35D4" w:rsidRDefault="00922775" w:rsidP="000A35D4">
                        <w:pPr>
                          <w:spacing w:after="0" w:line="240" w:lineRule="auto"/>
                          <w:rPr>
                            <w:rFonts w:eastAsia="Arial Unicode MS"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76" w:type="dxa"/>
                        <w:noWrap/>
                        <w:vAlign w:val="bottom"/>
                      </w:tcPr>
                      <w:p w:rsidR="00922775" w:rsidRPr="000A35D4" w:rsidRDefault="00922775" w:rsidP="000A35D4">
                        <w:pPr>
                          <w:spacing w:after="0" w:line="240" w:lineRule="auto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proofErr w:type="spellStart"/>
                        <w:r w:rsidRPr="000A35D4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Zachyt</w:t>
                        </w:r>
                        <w:proofErr w:type="spellEnd"/>
                        <w:r w:rsidRPr="000A35D4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.</w:t>
                        </w:r>
                      </w:p>
                      <w:p w:rsidR="00922775" w:rsidRPr="000A35D4" w:rsidRDefault="00922775" w:rsidP="000A35D4">
                        <w:pPr>
                          <w:spacing w:after="0" w:line="240" w:lineRule="auto"/>
                          <w:rPr>
                            <w:rFonts w:eastAsia="Arial Unicode MS"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A35D4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(% hm.)</w:t>
                        </w:r>
                      </w:p>
                    </w:tc>
                    <w:tc>
                      <w:tcPr>
                        <w:tcW w:w="976" w:type="dxa"/>
                        <w:noWrap/>
                        <w:vAlign w:val="bottom"/>
                      </w:tcPr>
                      <w:p w:rsidR="00922775" w:rsidRPr="000A35D4" w:rsidRDefault="00922775" w:rsidP="000A35D4">
                        <w:pPr>
                          <w:spacing w:after="0" w:line="240" w:lineRule="auto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A35D4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Přepad.</w:t>
                        </w:r>
                      </w:p>
                      <w:p w:rsidR="00922775" w:rsidRPr="000A35D4" w:rsidRDefault="00922775" w:rsidP="000A35D4">
                        <w:pPr>
                          <w:spacing w:after="0" w:line="240" w:lineRule="auto"/>
                          <w:rPr>
                            <w:rFonts w:eastAsia="Arial Unicode MS"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A35D4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(% hm.)</w:t>
                        </w:r>
                      </w:p>
                    </w:tc>
                  </w:tr>
                  <w:tr w:rsidR="00733792" w:rsidRPr="000A35D4" w:rsidTr="009D374E">
                    <w:trPr>
                      <w:trHeight w:val="255"/>
                    </w:trPr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0A35D4" w:rsidRDefault="00922775" w:rsidP="000A35D4">
                        <w:pPr>
                          <w:spacing w:after="0" w:line="240" w:lineRule="auto"/>
                          <w:rPr>
                            <w:rFonts w:eastAsia="Arial Unicode MS"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A35D4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 xml:space="preserve">     &gt;0,063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0A35D4" w:rsidRDefault="00922775" w:rsidP="000A35D4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A35D4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1,4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0A35D4" w:rsidRDefault="00922775" w:rsidP="000A35D4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A35D4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733792" w:rsidRPr="000A35D4" w:rsidTr="009D374E">
                    <w:trPr>
                      <w:trHeight w:val="255"/>
                    </w:trPr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0A35D4" w:rsidRDefault="00922775" w:rsidP="000A35D4">
                        <w:pPr>
                          <w:spacing w:after="0" w:line="240" w:lineRule="auto"/>
                          <w:jc w:val="right"/>
                          <w:rPr>
                            <w:rFonts w:eastAsia="Arial Unicode MS"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A35D4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0,063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0A35D4" w:rsidRDefault="00922775" w:rsidP="000A35D4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A35D4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1,8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0A35D4" w:rsidRDefault="00922775" w:rsidP="000A35D4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A35D4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1,4</w:t>
                        </w:r>
                      </w:p>
                    </w:tc>
                  </w:tr>
                  <w:tr w:rsidR="00733792" w:rsidRPr="000A35D4" w:rsidTr="009D374E">
                    <w:trPr>
                      <w:trHeight w:val="255"/>
                    </w:trPr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0A35D4" w:rsidRDefault="00922775" w:rsidP="000A35D4">
                        <w:pPr>
                          <w:spacing w:after="0" w:line="240" w:lineRule="auto"/>
                          <w:jc w:val="right"/>
                          <w:rPr>
                            <w:rFonts w:eastAsia="Arial Unicode MS"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A35D4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0,125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0A35D4" w:rsidRDefault="00922775" w:rsidP="000A35D4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A35D4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4,7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0A35D4" w:rsidRDefault="00922775" w:rsidP="000A35D4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A35D4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3,2</w:t>
                        </w:r>
                      </w:p>
                    </w:tc>
                  </w:tr>
                  <w:tr w:rsidR="00733792" w:rsidRPr="000A35D4" w:rsidTr="009D374E">
                    <w:trPr>
                      <w:trHeight w:val="255"/>
                    </w:trPr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0A35D4" w:rsidRDefault="00922775" w:rsidP="000A35D4">
                        <w:pPr>
                          <w:spacing w:after="0" w:line="240" w:lineRule="auto"/>
                          <w:jc w:val="right"/>
                          <w:rPr>
                            <w:rFonts w:eastAsia="Arial Unicode MS"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A35D4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0,25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0A35D4" w:rsidRDefault="00922775" w:rsidP="000A35D4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A35D4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16,3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0A35D4" w:rsidRDefault="00922775" w:rsidP="000A35D4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A35D4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7,9</w:t>
                        </w:r>
                      </w:p>
                    </w:tc>
                  </w:tr>
                  <w:tr w:rsidR="00733792" w:rsidRPr="000A35D4" w:rsidTr="009D374E">
                    <w:trPr>
                      <w:trHeight w:val="255"/>
                    </w:trPr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0A35D4" w:rsidRDefault="00922775" w:rsidP="000A35D4">
                        <w:pPr>
                          <w:spacing w:after="0" w:line="240" w:lineRule="auto"/>
                          <w:jc w:val="right"/>
                          <w:rPr>
                            <w:rFonts w:eastAsia="Arial Unicode MS"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A35D4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0,5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0A35D4" w:rsidRDefault="00922775" w:rsidP="000A35D4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A35D4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12,6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0A35D4" w:rsidRDefault="00922775" w:rsidP="000A35D4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A35D4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24,3</w:t>
                        </w:r>
                      </w:p>
                    </w:tc>
                  </w:tr>
                  <w:tr w:rsidR="00733792" w:rsidRPr="000A35D4" w:rsidTr="009D374E">
                    <w:trPr>
                      <w:trHeight w:val="255"/>
                    </w:trPr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0A35D4" w:rsidRDefault="00922775" w:rsidP="000A35D4">
                        <w:pPr>
                          <w:spacing w:after="0" w:line="240" w:lineRule="auto"/>
                          <w:jc w:val="right"/>
                          <w:rPr>
                            <w:rFonts w:eastAsia="Arial Unicode MS"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A35D4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0A35D4" w:rsidRDefault="00922775" w:rsidP="000A35D4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A35D4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6,3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0A35D4" w:rsidRDefault="00922775" w:rsidP="000A35D4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A35D4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36,8</w:t>
                        </w:r>
                      </w:p>
                    </w:tc>
                  </w:tr>
                  <w:tr w:rsidR="00733792" w:rsidRPr="000A35D4" w:rsidTr="009D374E">
                    <w:trPr>
                      <w:trHeight w:val="255"/>
                    </w:trPr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0A35D4" w:rsidRDefault="00922775" w:rsidP="000A35D4">
                        <w:pPr>
                          <w:spacing w:after="0" w:line="240" w:lineRule="auto"/>
                          <w:jc w:val="right"/>
                          <w:rPr>
                            <w:rFonts w:eastAsia="Arial Unicode MS"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A35D4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0A35D4" w:rsidRDefault="00922775" w:rsidP="000A35D4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A35D4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16,7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0A35D4" w:rsidRDefault="00922775" w:rsidP="000A35D4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A35D4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43,2</w:t>
                        </w:r>
                      </w:p>
                    </w:tc>
                  </w:tr>
                  <w:tr w:rsidR="00733792" w:rsidRPr="000A35D4" w:rsidTr="009D374E">
                    <w:trPr>
                      <w:trHeight w:val="255"/>
                    </w:trPr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0A35D4" w:rsidRDefault="00922775" w:rsidP="000A35D4">
                        <w:pPr>
                          <w:spacing w:after="0" w:line="240" w:lineRule="auto"/>
                          <w:jc w:val="right"/>
                          <w:rPr>
                            <w:rFonts w:eastAsia="Arial Unicode MS"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A35D4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0A35D4" w:rsidRDefault="00922775" w:rsidP="000A35D4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A35D4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37,9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0A35D4" w:rsidRDefault="00922775" w:rsidP="000A35D4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A35D4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59,9</w:t>
                        </w:r>
                      </w:p>
                    </w:tc>
                  </w:tr>
                  <w:tr w:rsidR="00733792" w:rsidRPr="000A35D4" w:rsidTr="009D374E">
                    <w:trPr>
                      <w:trHeight w:val="255"/>
                    </w:trPr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0A35D4" w:rsidRDefault="00922775" w:rsidP="000A35D4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A35D4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0A35D4" w:rsidRDefault="00922775" w:rsidP="000A35D4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A35D4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2,2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0A35D4" w:rsidRDefault="00922775" w:rsidP="000A35D4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A35D4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89,9</w:t>
                        </w:r>
                      </w:p>
                    </w:tc>
                  </w:tr>
                  <w:tr w:rsidR="00733792" w:rsidRPr="000A35D4" w:rsidTr="009D374E">
                    <w:trPr>
                      <w:trHeight w:val="255"/>
                    </w:trPr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0A35D4" w:rsidRDefault="00922775" w:rsidP="000A35D4">
                        <w:pPr>
                          <w:spacing w:after="0" w:line="240" w:lineRule="auto"/>
                          <w:jc w:val="right"/>
                          <w:rPr>
                            <w:rFonts w:eastAsia="Arial Unicode MS"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A35D4">
                          <w:rPr>
                            <w:rFonts w:eastAsia="Arial Unicode MS" w:cstheme="minorHAnsi"/>
                            <w:color w:val="000000" w:themeColor="text1"/>
                            <w:sz w:val="24"/>
                            <w:szCs w:val="24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0A35D4" w:rsidRDefault="00922775" w:rsidP="000A35D4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A35D4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0A35D4" w:rsidRDefault="00922775" w:rsidP="000A35D4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A35D4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</w:tr>
                </w:tbl>
                <w:p w:rsidR="00922775" w:rsidRPr="000A35D4" w:rsidRDefault="00922775" w:rsidP="000A35D4">
                  <w:pPr>
                    <w:spacing w:line="240" w:lineRule="auto"/>
                    <w:rPr>
                      <w:rFonts w:cstheme="minorHAnsi"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115" w:type="dxa"/>
                </w:tcPr>
                <w:p w:rsidR="00922775" w:rsidRPr="000A35D4" w:rsidRDefault="00922775" w:rsidP="000A35D4">
                  <w:pPr>
                    <w:spacing w:line="240" w:lineRule="auto"/>
                    <w:rPr>
                      <w:rFonts w:cstheme="minorHAnsi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0A35D4">
                    <w:rPr>
                      <w:rFonts w:cstheme="minorHAnsi"/>
                      <w:iCs/>
                      <w:noProof/>
                      <w:color w:val="000000" w:themeColor="text1"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3638550" cy="2390775"/>
                        <wp:effectExtent l="0" t="0" r="0" b="9525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38550" cy="2390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22775" w:rsidRPr="000A35D4" w:rsidRDefault="00922775" w:rsidP="000A35D4">
            <w:pPr>
              <w:rPr>
                <w:rFonts w:cstheme="minorHAnsi"/>
                <w:color w:val="000000" w:themeColor="text1"/>
                <w:sz w:val="24"/>
                <w:szCs w:val="24"/>
                <w:highlight w:val="yellow"/>
              </w:rPr>
            </w:pPr>
          </w:p>
          <w:p w:rsidR="00922775" w:rsidRPr="000A35D4" w:rsidRDefault="00922775" w:rsidP="000A35D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A35D4">
              <w:rPr>
                <w:rFonts w:cstheme="minorHAnsi"/>
                <w:color w:val="000000" w:themeColor="text1"/>
                <w:sz w:val="24"/>
                <w:szCs w:val="24"/>
              </w:rPr>
              <w:t xml:space="preserve">Podle prvkové analýzy obsahuje základní hmota maltoviny (matrix) hlavně uhličitan vápenatý, v malé míře i sloučeniny křemíku resp. hliníku  Její struktura je poréznější než struktura maltovin v předcházejících vzorcích. Drobné fragmenty slínkových částic obsahujících hlavně silikáty a </w:t>
            </w:r>
            <w:proofErr w:type="spellStart"/>
            <w:r w:rsidRPr="000A35D4">
              <w:rPr>
                <w:rFonts w:cstheme="minorHAnsi"/>
                <w:color w:val="000000" w:themeColor="text1"/>
                <w:sz w:val="24"/>
                <w:szCs w:val="24"/>
              </w:rPr>
              <w:t>silikoalumináty</w:t>
            </w:r>
            <w:proofErr w:type="spellEnd"/>
            <w:r w:rsidRPr="000A35D4">
              <w:rPr>
                <w:rFonts w:cstheme="minorHAnsi"/>
                <w:color w:val="000000" w:themeColor="text1"/>
                <w:sz w:val="24"/>
                <w:szCs w:val="24"/>
              </w:rPr>
              <w:t xml:space="preserve"> vápníku lze nalézt jen ojediněle.  Lze předpokládat, že jako pojivo bylo v dané maltovině použité bílé vzdušné vápno s malou příměsí portlandského cementu (možná bílého cementu).</w:t>
            </w:r>
          </w:p>
          <w:p w:rsidR="00922775" w:rsidRPr="000A35D4" w:rsidRDefault="00922775" w:rsidP="000A35D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A35D4">
              <w:rPr>
                <w:rFonts w:cstheme="minorHAnsi"/>
                <w:color w:val="000000" w:themeColor="text1"/>
                <w:sz w:val="24"/>
                <w:szCs w:val="24"/>
              </w:rPr>
              <w:t xml:space="preserve">Kamenivem je středně hrubý štěrk tvořený hlavně zrny křemene a různými silikátovými částicemi (např. živce) nebo v malé míře i horninovými úlomky (vulkanického původu). Maximální velikost zrn nepřesahuje </w:t>
            </w:r>
            <w:smartTag w:uri="urn:schemas-microsoft-com:office:smarttags" w:element="metricconverter">
              <w:smartTagPr>
                <w:attr w:name="ProductID" w:val="8 mm"/>
              </w:smartTagPr>
              <w:r w:rsidRPr="000A35D4">
                <w:rPr>
                  <w:rFonts w:cstheme="minorHAnsi"/>
                  <w:color w:val="000000" w:themeColor="text1"/>
                  <w:sz w:val="24"/>
                  <w:szCs w:val="24"/>
                </w:rPr>
                <w:t>8 mm</w:t>
              </w:r>
            </w:smartTag>
            <w:r w:rsidRPr="000A35D4">
              <w:rPr>
                <w:rFonts w:cstheme="minorHAnsi"/>
                <w:color w:val="000000" w:themeColor="text1"/>
                <w:sz w:val="24"/>
                <w:szCs w:val="24"/>
              </w:rPr>
              <w:t>. Granulometrická křivka má dvě maxima - nejvyšší podíl tvoří zrna velikosti 2-</w:t>
            </w:r>
            <w:smartTag w:uri="urn:schemas-microsoft-com:office:smarttags" w:element="metricconverter">
              <w:smartTagPr>
                <w:attr w:name="ProductID" w:val="8 mm"/>
              </w:smartTagPr>
              <w:r w:rsidRPr="000A35D4">
                <w:rPr>
                  <w:rFonts w:cstheme="minorHAnsi"/>
                  <w:color w:val="000000" w:themeColor="text1"/>
                  <w:sz w:val="24"/>
                  <w:szCs w:val="24"/>
                </w:rPr>
                <w:t>8 mm</w:t>
              </w:r>
            </w:smartTag>
            <w:r w:rsidRPr="000A35D4">
              <w:rPr>
                <w:rFonts w:cstheme="minorHAnsi"/>
                <w:color w:val="000000" w:themeColor="text1"/>
                <w:sz w:val="24"/>
                <w:szCs w:val="24"/>
              </w:rPr>
              <w:t xml:space="preserve">; druhé maximum reprezentují zrna velikosti 0,125 až </w:t>
            </w:r>
            <w:smartTag w:uri="urn:schemas-microsoft-com:office:smarttags" w:element="metricconverter">
              <w:smartTagPr>
                <w:attr w:name="ProductID" w:val="0,5 mm"/>
              </w:smartTagPr>
              <w:r w:rsidRPr="000A35D4">
                <w:rPr>
                  <w:rFonts w:cstheme="minorHAnsi"/>
                  <w:color w:val="000000" w:themeColor="text1"/>
                  <w:sz w:val="24"/>
                  <w:szCs w:val="24"/>
                </w:rPr>
                <w:t>0,5 mm</w:t>
              </w:r>
            </w:smartTag>
            <w:r w:rsidRPr="000A35D4">
              <w:rPr>
                <w:rFonts w:cstheme="minorHAnsi"/>
                <w:color w:val="000000" w:themeColor="text1"/>
                <w:sz w:val="24"/>
                <w:szCs w:val="24"/>
              </w:rPr>
              <w:t xml:space="preserve">. </w:t>
            </w:r>
          </w:p>
          <w:p w:rsidR="00AA48FC" w:rsidRPr="000A35D4" w:rsidRDefault="00AA48FC" w:rsidP="000A35D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9A03AE" w:rsidRPr="000A35D4" w:rsidRDefault="009A03AE" w:rsidP="000A35D4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922775" w:rsidRPr="000A35D4" w:rsidTr="00CF54D3">
        <w:tc>
          <w:tcPr>
            <w:tcW w:w="10060" w:type="dxa"/>
          </w:tcPr>
          <w:p w:rsidR="00AA48FC" w:rsidRPr="000A35D4" w:rsidRDefault="00AA48FC" w:rsidP="000A35D4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A35D4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Fotodokumentace analýzy</w:t>
            </w:r>
          </w:p>
        </w:tc>
      </w:tr>
      <w:tr w:rsidR="00AA48FC" w:rsidRPr="000A35D4" w:rsidTr="00CF54D3">
        <w:tc>
          <w:tcPr>
            <w:tcW w:w="10060" w:type="dxa"/>
          </w:tcPr>
          <w:p w:rsidR="00AA48FC" w:rsidRPr="000A35D4" w:rsidRDefault="00AA48FC" w:rsidP="000A35D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22194F" w:rsidRPr="000A35D4" w:rsidRDefault="0022194F" w:rsidP="000A35D4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sectPr w:rsidR="0022194F" w:rsidRPr="000A35D4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707" w:rsidRDefault="003A2707" w:rsidP="00AA48FC">
      <w:pPr>
        <w:spacing w:after="0" w:line="240" w:lineRule="auto"/>
      </w:pPr>
      <w:r>
        <w:separator/>
      </w:r>
    </w:p>
  </w:endnote>
  <w:endnote w:type="continuationSeparator" w:id="0">
    <w:p w:rsidR="003A2707" w:rsidRDefault="003A2707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707" w:rsidRDefault="003A2707" w:rsidP="00AA48FC">
      <w:pPr>
        <w:spacing w:after="0" w:line="240" w:lineRule="auto"/>
      </w:pPr>
      <w:r>
        <w:separator/>
      </w:r>
    </w:p>
  </w:footnote>
  <w:footnote w:type="continuationSeparator" w:id="0">
    <w:p w:rsidR="003A2707" w:rsidRDefault="003A2707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733B1"/>
    <w:rsid w:val="000A35D4"/>
    <w:rsid w:val="000A6440"/>
    <w:rsid w:val="00160A80"/>
    <w:rsid w:val="0021097B"/>
    <w:rsid w:val="0022194F"/>
    <w:rsid w:val="002A6926"/>
    <w:rsid w:val="003A2707"/>
    <w:rsid w:val="003D0950"/>
    <w:rsid w:val="004B6E04"/>
    <w:rsid w:val="005776C3"/>
    <w:rsid w:val="005A54E0"/>
    <w:rsid w:val="005C0B0B"/>
    <w:rsid w:val="005C155B"/>
    <w:rsid w:val="0067466D"/>
    <w:rsid w:val="00733792"/>
    <w:rsid w:val="008862E7"/>
    <w:rsid w:val="008D55B4"/>
    <w:rsid w:val="00922775"/>
    <w:rsid w:val="009A03AE"/>
    <w:rsid w:val="009A76FD"/>
    <w:rsid w:val="00AA48FC"/>
    <w:rsid w:val="00B2788A"/>
    <w:rsid w:val="00BB1F86"/>
    <w:rsid w:val="00BF132F"/>
    <w:rsid w:val="00C30ACE"/>
    <w:rsid w:val="00C74C8C"/>
    <w:rsid w:val="00CC1EA8"/>
    <w:rsid w:val="00CF54D3"/>
    <w:rsid w:val="00EB0453"/>
    <w:rsid w:val="00F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89A995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227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C0B0B"/>
    <w:pPr>
      <w:keepNext/>
      <w:spacing w:before="240" w:after="240" w:line="240" w:lineRule="auto"/>
      <w:jc w:val="both"/>
      <w:outlineLvl w:val="1"/>
    </w:pPr>
    <w:rPr>
      <w:rFonts w:ascii="Arial" w:eastAsia="Times New Roman" w:hAnsi="Arial" w:cs="Arial"/>
      <w:b/>
      <w:bCs/>
      <w:iCs/>
      <w:szCs w:val="28"/>
      <w:u w:val="single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922775"/>
    <w:pPr>
      <w:spacing w:before="240" w:after="60" w:line="240" w:lineRule="auto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5C0B0B"/>
    <w:rPr>
      <w:rFonts w:ascii="Arial" w:eastAsia="Times New Roman" w:hAnsi="Arial" w:cs="Arial"/>
      <w:b/>
      <w:bCs/>
      <w:iCs/>
      <w:szCs w:val="28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922775"/>
    <w:rPr>
      <w:rFonts w:ascii="Arial" w:eastAsia="Times New Roman" w:hAnsi="Arial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2277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2021-09-16T10:53:00Z</dcterms:created>
  <dcterms:modified xsi:type="dcterms:W3CDTF">2021-09-16T11:00:00Z</dcterms:modified>
</cp:coreProperties>
</file>