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87D67" w:rsidRDefault="00C30ACE" w:rsidP="00C87D6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00"/>
        <w:gridCol w:w="6760"/>
      </w:tblGrid>
      <w:tr w:rsidR="00C87D67" w:rsidRPr="00C87D67" w14:paraId="308E4BCF" w14:textId="77777777" w:rsidTr="00CF54D3">
        <w:tc>
          <w:tcPr>
            <w:tcW w:w="4606" w:type="dxa"/>
          </w:tcPr>
          <w:p w14:paraId="42DD7B2F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AADC149" w:rsidR="0022194F" w:rsidRPr="00C87D67" w:rsidRDefault="00C87D67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10290</w:t>
            </w:r>
          </w:p>
        </w:tc>
      </w:tr>
      <w:tr w:rsidR="00C87D67" w:rsidRPr="00C87D67" w14:paraId="616D8CF9" w14:textId="77777777" w:rsidTr="00CF54D3">
        <w:tc>
          <w:tcPr>
            <w:tcW w:w="4606" w:type="dxa"/>
          </w:tcPr>
          <w:p w14:paraId="5DFEFE58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CACD27D" w:rsidR="0022194F" w:rsidRPr="00C87D67" w:rsidRDefault="00C87D67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1</w:t>
            </w:r>
          </w:p>
        </w:tc>
      </w:tr>
      <w:tr w:rsidR="00C87D67" w:rsidRPr="00C87D67" w14:paraId="106D8ED7" w14:textId="77777777" w:rsidTr="00CF54D3">
        <w:tc>
          <w:tcPr>
            <w:tcW w:w="4606" w:type="dxa"/>
          </w:tcPr>
          <w:p w14:paraId="42C61C07" w14:textId="77777777" w:rsidR="00AA48FC" w:rsidRPr="00C87D67" w:rsidRDefault="00AA48FC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 xml:space="preserve">Pořadové číslo karty vzorku v </w:t>
            </w:r>
            <w:r w:rsidR="000A6440" w:rsidRPr="00C87D6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5BEDAE4" w:rsidR="00AA48FC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1352</w:t>
            </w:r>
          </w:p>
        </w:tc>
      </w:tr>
      <w:tr w:rsidR="00C87D67" w:rsidRPr="00C87D67" w14:paraId="32CF643C" w14:textId="77777777" w:rsidTr="00CF54D3">
        <w:tc>
          <w:tcPr>
            <w:tcW w:w="4606" w:type="dxa"/>
          </w:tcPr>
          <w:p w14:paraId="560D95E3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52A3CD6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Olomouc, Muzeum umění</w:t>
            </w:r>
          </w:p>
        </w:tc>
      </w:tr>
      <w:tr w:rsidR="00C87D67" w:rsidRPr="00C87D67" w14:paraId="7F8D2B97" w14:textId="77777777" w:rsidTr="00CF54D3">
        <w:tc>
          <w:tcPr>
            <w:tcW w:w="4606" w:type="dxa"/>
          </w:tcPr>
          <w:p w14:paraId="59451275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2EE6C01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Mědiryt na papíře z r. 1561, VENUŠE A CUPIDO, res. Kaštovská</w:t>
            </w:r>
          </w:p>
        </w:tc>
      </w:tr>
      <w:tr w:rsidR="00C87D67" w:rsidRPr="00C87D67" w14:paraId="54033E58" w14:textId="77777777" w:rsidTr="00CF54D3">
        <w:tc>
          <w:tcPr>
            <w:tcW w:w="4606" w:type="dxa"/>
          </w:tcPr>
          <w:p w14:paraId="65CE29A7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4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4"/>
              <w:gridCol w:w="827"/>
              <w:gridCol w:w="1362"/>
              <w:gridCol w:w="1222"/>
            </w:tblGrid>
            <w:tr w:rsidR="00C87D67" w:rsidRPr="00C87D67" w14:paraId="1F12A72C" w14:textId="77777777" w:rsidTr="00C87D67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89A9CB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3A4BE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3D840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BF72D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2650B6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F34E60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C87D67" w:rsidRPr="00C87D67" w14:paraId="57F4176C" w14:textId="77777777" w:rsidTr="00C87D6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404D9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AC5B6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10290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F9887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pravý horní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6B62D6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B85E2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Fragment papírové podložky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0BF649" w14:textId="77777777" w:rsidR="00C87D67" w:rsidRPr="00C87D67" w:rsidRDefault="00C87D67" w:rsidP="00C87D6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87D67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C87D67" w:rsidRDefault="0022194F" w:rsidP="00C87D67">
            <w:pPr>
              <w:spacing w:line="276" w:lineRule="auto"/>
              <w:rPr>
                <w:rFonts w:cstheme="minorHAnsi"/>
              </w:rPr>
            </w:pPr>
          </w:p>
        </w:tc>
      </w:tr>
      <w:tr w:rsidR="00C87D67" w:rsidRPr="00C87D67" w14:paraId="5E1A21DD" w14:textId="77777777" w:rsidTr="00CF54D3">
        <w:tc>
          <w:tcPr>
            <w:tcW w:w="4606" w:type="dxa"/>
          </w:tcPr>
          <w:p w14:paraId="1B7B8745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E5512B1" w:rsidR="0022194F" w:rsidRPr="00C87D67" w:rsidRDefault="00C87D67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object w:dxaOrig="10305" w:dyaOrig="12690" w14:anchorId="7C871A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402.75pt" o:ole="">
                  <v:imagedata r:id="rId7" o:title=""/>
                </v:shape>
                <o:OLEObject Type="Embed" ProgID="PBrush" ShapeID="_x0000_i1025" DrawAspect="Content" ObjectID="_1724139801" r:id="rId8"/>
              </w:object>
            </w:r>
          </w:p>
        </w:tc>
      </w:tr>
      <w:tr w:rsidR="00C87D67" w:rsidRPr="00C87D67" w14:paraId="0ACABA34" w14:textId="77777777" w:rsidTr="00CF54D3">
        <w:tc>
          <w:tcPr>
            <w:tcW w:w="4606" w:type="dxa"/>
          </w:tcPr>
          <w:p w14:paraId="2B920B9B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6100932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Obraz</w:t>
            </w:r>
          </w:p>
        </w:tc>
      </w:tr>
      <w:tr w:rsidR="00C87D67" w:rsidRPr="00C87D67" w14:paraId="7715CB8F" w14:textId="77777777" w:rsidTr="00CF54D3">
        <w:tc>
          <w:tcPr>
            <w:tcW w:w="4606" w:type="dxa"/>
          </w:tcPr>
          <w:p w14:paraId="1E56020F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5EB2A7B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Papír</w:t>
            </w:r>
          </w:p>
        </w:tc>
      </w:tr>
      <w:tr w:rsidR="00C87D67" w:rsidRPr="00C87D67" w14:paraId="20A918C5" w14:textId="77777777" w:rsidTr="00CF54D3">
        <w:tc>
          <w:tcPr>
            <w:tcW w:w="4606" w:type="dxa"/>
          </w:tcPr>
          <w:p w14:paraId="1A2F26B6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lastRenderedPageBreak/>
              <w:t>Datace</w:t>
            </w:r>
            <w:r w:rsidR="00AA48FC" w:rsidRPr="00C87D6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3E8D962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1561</w:t>
            </w:r>
          </w:p>
        </w:tc>
      </w:tr>
      <w:tr w:rsidR="00C87D67" w:rsidRPr="00C87D67" w14:paraId="0BF9C387" w14:textId="77777777" w:rsidTr="00CF54D3">
        <w:tc>
          <w:tcPr>
            <w:tcW w:w="4606" w:type="dxa"/>
          </w:tcPr>
          <w:p w14:paraId="12280DD1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B94C048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Hurtová Alena</w:t>
            </w:r>
          </w:p>
        </w:tc>
      </w:tr>
      <w:tr w:rsidR="00C87D67" w:rsidRPr="00C87D67" w14:paraId="3B388C43" w14:textId="77777777" w:rsidTr="00CF54D3">
        <w:tc>
          <w:tcPr>
            <w:tcW w:w="4606" w:type="dxa"/>
          </w:tcPr>
          <w:p w14:paraId="07CED6AE" w14:textId="77777777" w:rsidR="0022194F" w:rsidRPr="00C87D67" w:rsidRDefault="0022194F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Datum zpracování zprávy</w:t>
            </w:r>
            <w:r w:rsidR="00AA48FC" w:rsidRPr="00C87D6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4F1BB56" w:rsidR="0022194F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28. 2. 2021</w:t>
            </w:r>
          </w:p>
        </w:tc>
      </w:tr>
      <w:tr w:rsidR="00C87D67" w:rsidRPr="00C87D67" w14:paraId="39B656B6" w14:textId="77777777" w:rsidTr="00CF54D3">
        <w:tc>
          <w:tcPr>
            <w:tcW w:w="4606" w:type="dxa"/>
          </w:tcPr>
          <w:p w14:paraId="0369BDA3" w14:textId="77777777" w:rsidR="005A54E0" w:rsidRPr="00C87D67" w:rsidRDefault="005A54E0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Číslo příslušné zprávy v </w:t>
            </w:r>
            <w:r w:rsidR="000A6440" w:rsidRPr="00C87D67">
              <w:rPr>
                <w:rFonts w:cstheme="minorHAnsi"/>
                <w:b/>
              </w:rPr>
              <w:t>databázi</w:t>
            </w:r>
            <w:r w:rsidRPr="00C87D6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D501198" w:rsidR="005A54E0" w:rsidRPr="00C87D67" w:rsidRDefault="00A12806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2021_24</w:t>
            </w:r>
          </w:p>
        </w:tc>
      </w:tr>
    </w:tbl>
    <w:p w14:paraId="2329459B" w14:textId="77777777" w:rsidR="00AA48FC" w:rsidRPr="00C87D67" w:rsidRDefault="00AA48FC" w:rsidP="00C87D6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2"/>
      </w:tblGrid>
      <w:tr w:rsidR="00C87D67" w:rsidRPr="00C87D67" w14:paraId="5F13C4C5" w14:textId="77777777" w:rsidTr="00CF54D3">
        <w:tc>
          <w:tcPr>
            <w:tcW w:w="10060" w:type="dxa"/>
          </w:tcPr>
          <w:p w14:paraId="01601BB6" w14:textId="77777777" w:rsidR="00AA48FC" w:rsidRPr="00C87D67" w:rsidRDefault="00AA48FC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Výsledky analýzy</w:t>
            </w:r>
          </w:p>
        </w:tc>
      </w:tr>
      <w:tr w:rsidR="00C87D67" w:rsidRPr="00C87D67" w14:paraId="40D63742" w14:textId="77777777" w:rsidTr="00CF54D3">
        <w:tc>
          <w:tcPr>
            <w:tcW w:w="10060" w:type="dxa"/>
          </w:tcPr>
          <w:p w14:paraId="1C89CE2F" w14:textId="77777777" w:rsidR="00AA48FC" w:rsidRPr="00C87D67" w:rsidRDefault="00AA48FC" w:rsidP="00C87D67">
            <w:pPr>
              <w:spacing w:line="276" w:lineRule="auto"/>
              <w:rPr>
                <w:rFonts w:cstheme="minorHAnsi"/>
              </w:rPr>
            </w:pPr>
          </w:p>
          <w:p w14:paraId="47DFBC56" w14:textId="77777777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C87D67">
              <w:rPr>
                <w:rFonts w:cstheme="minorHAnsi"/>
                <w:b/>
                <w:bCs/>
                <w:u w:val="single"/>
              </w:rPr>
              <w:t xml:space="preserve">Vzorek: 1/10290 </w:t>
            </w:r>
          </w:p>
          <w:p w14:paraId="5D27A1E8" w14:textId="68D82A68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fragment papírové podložky</w:t>
            </w:r>
          </w:p>
          <w:p w14:paraId="547B2ADB" w14:textId="77777777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  <w:b/>
                <w:bCs/>
              </w:rPr>
              <w:t xml:space="preserve">Lokalizace: </w:t>
            </w:r>
            <w:r w:rsidRPr="00C87D67">
              <w:rPr>
                <w:rFonts w:cstheme="minorHAnsi"/>
              </w:rPr>
              <w:t>pravý horní roh</w:t>
            </w:r>
          </w:p>
          <w:p w14:paraId="2D33B70F" w14:textId="34027EB6" w:rsidR="00C87D67" w:rsidRPr="00C87D67" w:rsidRDefault="00C87D67" w:rsidP="00C87D67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5EC3D1CD" w14:textId="30D69296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object w:dxaOrig="10920" w:dyaOrig="12945" w14:anchorId="5C97F6A8">
                <v:shape id="_x0000_i1039" type="#_x0000_t75" style="width:495.75pt;height:588pt" o:ole="">
                  <v:imagedata r:id="rId9" o:title=""/>
                </v:shape>
                <o:OLEObject Type="Embed" ProgID="PBrush" ShapeID="_x0000_i1039" DrawAspect="Content" ObjectID="_1724139802" r:id="rId10"/>
              </w:object>
            </w:r>
          </w:p>
          <w:p w14:paraId="3CCE883D" w14:textId="77777777" w:rsidR="0065280A" w:rsidRPr="00C87D67" w:rsidRDefault="0065280A" w:rsidP="00C87D67">
            <w:pPr>
              <w:spacing w:line="276" w:lineRule="auto"/>
              <w:rPr>
                <w:rFonts w:cstheme="minorHAnsi"/>
              </w:rPr>
            </w:pPr>
          </w:p>
          <w:p w14:paraId="64EA6FB5" w14:textId="77777777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  <w:p w14:paraId="0A696076" w14:textId="77777777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  <w:p w14:paraId="25660839" w14:textId="67DB7303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C87D67">
              <w:rPr>
                <w:rFonts w:cstheme="minorHAnsi"/>
                <w:b/>
                <w:bCs/>
              </w:rPr>
              <w:t>Vyhodnocení</w:t>
            </w:r>
          </w:p>
          <w:p w14:paraId="565640C8" w14:textId="77777777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Vzorek tvořil papír, jehož jednotlivá vlákna jsou polámaná s uvolněnými fibrilami, mají viditelná kolénka, úzký</w:t>
            </w:r>
          </w:p>
          <w:p w14:paraId="46001CD6" w14:textId="77777777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 xml:space="preserve">lumen. Po styku s </w:t>
            </w:r>
            <w:proofErr w:type="spellStart"/>
            <w:r w:rsidRPr="00C87D67">
              <w:rPr>
                <w:rFonts w:cstheme="minorHAnsi"/>
              </w:rPr>
              <w:t>Hercbergovým</w:t>
            </w:r>
            <w:proofErr w:type="spellEnd"/>
            <w:r w:rsidRPr="00C87D67">
              <w:rPr>
                <w:rFonts w:cstheme="minorHAnsi"/>
              </w:rPr>
              <w:t xml:space="preserve"> činidlem došlo k zrůžovění vláken. Tyto znaky jsou typické pro hadrovinu z</w:t>
            </w:r>
          </w:p>
          <w:p w14:paraId="0D5F11F7" w14:textId="77777777" w:rsidR="00C87D67" w:rsidRPr="00C87D67" w:rsidRDefault="00C87D67" w:rsidP="00C87D67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C87D67">
              <w:rPr>
                <w:rFonts w:cstheme="minorHAnsi"/>
              </w:rPr>
              <w:t>lýkových vláken (například len, konopí, nebo kopřiva).</w:t>
            </w:r>
          </w:p>
          <w:p w14:paraId="1062FA9C" w14:textId="117469AC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  <w:p w14:paraId="492BC8F1" w14:textId="77777777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  <w:p w14:paraId="3E0217BA" w14:textId="77777777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  <w:p w14:paraId="1470A77E" w14:textId="2FC89B7F" w:rsidR="00C87D67" w:rsidRPr="00C87D67" w:rsidRDefault="00C87D67" w:rsidP="00C87D6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C87D67" w:rsidRDefault="009A03AE" w:rsidP="00C87D6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87D67" w:rsidRPr="00C87D67" w14:paraId="6588E497" w14:textId="77777777" w:rsidTr="00CF54D3">
        <w:tc>
          <w:tcPr>
            <w:tcW w:w="10060" w:type="dxa"/>
          </w:tcPr>
          <w:p w14:paraId="6A3A9C3E" w14:textId="77777777" w:rsidR="00AA48FC" w:rsidRPr="00C87D67" w:rsidRDefault="00AA48FC" w:rsidP="00C87D67">
            <w:pPr>
              <w:spacing w:line="276" w:lineRule="auto"/>
              <w:rPr>
                <w:rFonts w:cstheme="minorHAnsi"/>
                <w:b/>
              </w:rPr>
            </w:pPr>
            <w:r w:rsidRPr="00C87D6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87D67" w14:paraId="24BB7D60" w14:textId="77777777" w:rsidTr="00CF54D3">
        <w:tc>
          <w:tcPr>
            <w:tcW w:w="10060" w:type="dxa"/>
          </w:tcPr>
          <w:p w14:paraId="4FB66E8A" w14:textId="77777777" w:rsidR="00AA48FC" w:rsidRPr="00C87D67" w:rsidRDefault="00AA48FC" w:rsidP="00C87D6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C87D67" w:rsidRDefault="0022194F" w:rsidP="00C87D67">
      <w:pPr>
        <w:rPr>
          <w:rFonts w:cstheme="minorHAnsi"/>
        </w:rPr>
      </w:pPr>
    </w:p>
    <w:sectPr w:rsidR="0022194F" w:rsidRPr="00C87D67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155E" w14:textId="77777777" w:rsidR="00152D2E" w:rsidRDefault="00152D2E" w:rsidP="00AA48FC">
      <w:pPr>
        <w:spacing w:after="0" w:line="240" w:lineRule="auto"/>
      </w:pPr>
      <w:r>
        <w:separator/>
      </w:r>
    </w:p>
  </w:endnote>
  <w:endnote w:type="continuationSeparator" w:id="0">
    <w:p w14:paraId="3440B8C7" w14:textId="77777777" w:rsidR="00152D2E" w:rsidRDefault="00152D2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E4852" w14:textId="77777777" w:rsidR="00152D2E" w:rsidRDefault="00152D2E" w:rsidP="00AA48FC">
      <w:pPr>
        <w:spacing w:after="0" w:line="240" w:lineRule="auto"/>
      </w:pPr>
      <w:r>
        <w:separator/>
      </w:r>
    </w:p>
  </w:footnote>
  <w:footnote w:type="continuationSeparator" w:id="0">
    <w:p w14:paraId="62F6FF92" w14:textId="77777777" w:rsidR="00152D2E" w:rsidRDefault="00152D2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FD6"/>
    <w:rsid w:val="00152D2E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821499"/>
    <w:rsid w:val="009A03AE"/>
    <w:rsid w:val="00A12806"/>
    <w:rsid w:val="00AA48FC"/>
    <w:rsid w:val="00B90C16"/>
    <w:rsid w:val="00C30ACE"/>
    <w:rsid w:val="00C43E0C"/>
    <w:rsid w:val="00C657DB"/>
    <w:rsid w:val="00C74C8C"/>
    <w:rsid w:val="00C87D67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8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156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2022-09-07T12:29:00Z</dcterms:created>
  <dcterms:modified xsi:type="dcterms:W3CDTF">2022-09-08T08:57:00Z</dcterms:modified>
</cp:coreProperties>
</file>