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C76F0" w:rsidRDefault="00C30ACE" w:rsidP="00DC76F0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174"/>
        <w:gridCol w:w="7886"/>
      </w:tblGrid>
      <w:tr w:rsidR="00F73B1C" w:rsidRPr="00DC76F0" w14:paraId="308E4BCF" w14:textId="77777777" w:rsidTr="00CF54D3">
        <w:tc>
          <w:tcPr>
            <w:tcW w:w="4606" w:type="dxa"/>
          </w:tcPr>
          <w:p w14:paraId="42DD7B2F" w14:textId="77777777" w:rsidR="0022194F" w:rsidRPr="00DC76F0" w:rsidRDefault="0022194F" w:rsidP="00DC76F0">
            <w:pPr>
              <w:spacing w:line="276" w:lineRule="auto"/>
              <w:rPr>
                <w:rFonts w:cstheme="minorHAnsi"/>
                <w:b/>
              </w:rPr>
            </w:pPr>
            <w:r w:rsidRPr="00DC76F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7E204C6" w:rsidR="0022194F" w:rsidRPr="00DC76F0" w:rsidRDefault="002F47B9" w:rsidP="00DC76F0">
            <w:pPr>
              <w:spacing w:line="276" w:lineRule="auto"/>
              <w:rPr>
                <w:rFonts w:cstheme="minorHAnsi"/>
              </w:rPr>
            </w:pPr>
            <w:r w:rsidRPr="00DC76F0">
              <w:rPr>
                <w:rFonts w:cstheme="minorHAnsi"/>
              </w:rPr>
              <w:t>1048</w:t>
            </w:r>
            <w:r w:rsidR="00DC76F0" w:rsidRPr="00DC76F0">
              <w:rPr>
                <w:rFonts w:cstheme="minorHAnsi"/>
              </w:rPr>
              <w:t>8</w:t>
            </w:r>
          </w:p>
        </w:tc>
      </w:tr>
      <w:tr w:rsidR="00F73B1C" w:rsidRPr="00DC76F0" w14:paraId="616D8CF9" w14:textId="77777777" w:rsidTr="00CF54D3">
        <w:tc>
          <w:tcPr>
            <w:tcW w:w="4606" w:type="dxa"/>
          </w:tcPr>
          <w:p w14:paraId="5DFEFE58" w14:textId="77777777" w:rsidR="0022194F" w:rsidRPr="00DC76F0" w:rsidRDefault="0022194F" w:rsidP="00DC76F0">
            <w:pPr>
              <w:spacing w:line="276" w:lineRule="auto"/>
              <w:rPr>
                <w:rFonts w:cstheme="minorHAnsi"/>
                <w:b/>
              </w:rPr>
            </w:pPr>
            <w:r w:rsidRPr="00DC76F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A6B736D" w:rsidR="0022194F" w:rsidRPr="00DC76F0" w:rsidRDefault="002F47B9" w:rsidP="00DC76F0">
            <w:pPr>
              <w:spacing w:line="276" w:lineRule="auto"/>
              <w:rPr>
                <w:rFonts w:cstheme="minorHAnsi"/>
              </w:rPr>
            </w:pPr>
            <w:r w:rsidRPr="00DC76F0">
              <w:rPr>
                <w:rFonts w:cstheme="minorHAnsi"/>
              </w:rPr>
              <w:t>SH</w:t>
            </w:r>
            <w:r w:rsidR="00DC76F0" w:rsidRPr="00DC76F0">
              <w:rPr>
                <w:rFonts w:cstheme="minorHAnsi"/>
              </w:rPr>
              <w:t>7</w:t>
            </w:r>
          </w:p>
        </w:tc>
      </w:tr>
      <w:tr w:rsidR="00F73B1C" w:rsidRPr="00DC76F0" w14:paraId="106D8ED7" w14:textId="77777777" w:rsidTr="00CF54D3">
        <w:tc>
          <w:tcPr>
            <w:tcW w:w="4606" w:type="dxa"/>
          </w:tcPr>
          <w:p w14:paraId="42C61C07" w14:textId="77777777" w:rsidR="00AA48FC" w:rsidRPr="00DC76F0" w:rsidRDefault="00AA48FC" w:rsidP="00DC76F0">
            <w:pPr>
              <w:spacing w:line="276" w:lineRule="auto"/>
              <w:rPr>
                <w:rFonts w:cstheme="minorHAnsi"/>
                <w:b/>
              </w:rPr>
            </w:pPr>
            <w:r w:rsidRPr="00DC76F0">
              <w:rPr>
                <w:rFonts w:cstheme="minorHAnsi"/>
                <w:b/>
              </w:rPr>
              <w:t xml:space="preserve">Pořadové číslo karty vzorku v </w:t>
            </w:r>
            <w:r w:rsidR="000A6440" w:rsidRPr="00DC76F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3BD016F" w:rsidR="00AA48FC" w:rsidRPr="00DC76F0" w:rsidRDefault="002F47B9" w:rsidP="00DC76F0">
            <w:pPr>
              <w:spacing w:line="276" w:lineRule="auto"/>
              <w:rPr>
                <w:rFonts w:cstheme="minorHAnsi"/>
              </w:rPr>
            </w:pPr>
            <w:r w:rsidRPr="00DC76F0">
              <w:rPr>
                <w:rFonts w:cstheme="minorHAnsi"/>
              </w:rPr>
              <w:t>13</w:t>
            </w:r>
            <w:r w:rsidR="00890BC5" w:rsidRPr="00DC76F0">
              <w:rPr>
                <w:rFonts w:cstheme="minorHAnsi"/>
              </w:rPr>
              <w:t>1</w:t>
            </w:r>
            <w:r w:rsidR="00DC76F0" w:rsidRPr="00DC76F0">
              <w:rPr>
                <w:rFonts w:cstheme="minorHAnsi"/>
              </w:rPr>
              <w:t>3</w:t>
            </w:r>
          </w:p>
        </w:tc>
      </w:tr>
      <w:tr w:rsidR="00F73B1C" w:rsidRPr="00DC76F0" w14:paraId="32CF643C" w14:textId="77777777" w:rsidTr="00CF54D3">
        <w:tc>
          <w:tcPr>
            <w:tcW w:w="4606" w:type="dxa"/>
          </w:tcPr>
          <w:p w14:paraId="560D95E3" w14:textId="77777777" w:rsidR="0022194F" w:rsidRPr="00DC76F0" w:rsidRDefault="0022194F" w:rsidP="00DC76F0">
            <w:pPr>
              <w:spacing w:line="276" w:lineRule="auto"/>
              <w:rPr>
                <w:rFonts w:cstheme="minorHAnsi"/>
                <w:b/>
              </w:rPr>
            </w:pPr>
            <w:r w:rsidRPr="00DC76F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73EF2F2" w:rsidR="0022194F" w:rsidRPr="00DC76F0" w:rsidRDefault="002F47B9" w:rsidP="00DC76F0">
            <w:pPr>
              <w:spacing w:line="276" w:lineRule="auto"/>
              <w:rPr>
                <w:rFonts w:cstheme="minorHAnsi"/>
              </w:rPr>
            </w:pPr>
            <w:r w:rsidRPr="00DC76F0">
              <w:rPr>
                <w:rFonts w:cstheme="minorHAnsi"/>
              </w:rPr>
              <w:t>Uherský Brod, Muzeum J. A. Komenského</w:t>
            </w:r>
          </w:p>
        </w:tc>
      </w:tr>
      <w:tr w:rsidR="00F73B1C" w:rsidRPr="00DC76F0" w14:paraId="7F8D2B97" w14:textId="77777777" w:rsidTr="00CF54D3">
        <w:tc>
          <w:tcPr>
            <w:tcW w:w="4606" w:type="dxa"/>
          </w:tcPr>
          <w:p w14:paraId="59451275" w14:textId="77777777" w:rsidR="0022194F" w:rsidRPr="00DC76F0" w:rsidRDefault="0022194F" w:rsidP="00DC76F0">
            <w:pPr>
              <w:spacing w:line="276" w:lineRule="auto"/>
              <w:rPr>
                <w:rFonts w:cstheme="minorHAnsi"/>
                <w:b/>
              </w:rPr>
            </w:pPr>
            <w:r w:rsidRPr="00DC76F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7BE92C9" w:rsidR="0022194F" w:rsidRPr="00DC76F0" w:rsidRDefault="002F47B9" w:rsidP="00DC76F0">
            <w:pPr>
              <w:spacing w:line="276" w:lineRule="auto"/>
              <w:rPr>
                <w:rFonts w:cstheme="minorHAnsi"/>
              </w:rPr>
            </w:pPr>
            <w:r w:rsidRPr="00DC76F0">
              <w:rPr>
                <w:rFonts w:cstheme="minorHAnsi"/>
              </w:rPr>
              <w:t xml:space="preserve">Kniha POSTYLLA 1704, res. </w:t>
            </w:r>
            <w:proofErr w:type="spellStart"/>
            <w:r w:rsidRPr="00DC76F0">
              <w:rPr>
                <w:rFonts w:cstheme="minorHAnsi"/>
              </w:rPr>
              <w:t>Hudoková</w:t>
            </w:r>
            <w:proofErr w:type="spellEnd"/>
          </w:p>
        </w:tc>
      </w:tr>
      <w:tr w:rsidR="00F73B1C" w:rsidRPr="00DC76F0" w14:paraId="54033E58" w14:textId="77777777" w:rsidTr="00CF54D3">
        <w:tc>
          <w:tcPr>
            <w:tcW w:w="4606" w:type="dxa"/>
          </w:tcPr>
          <w:p w14:paraId="65CE29A7" w14:textId="77777777" w:rsidR="0022194F" w:rsidRPr="00DC76F0" w:rsidRDefault="0022194F" w:rsidP="00DC76F0">
            <w:pPr>
              <w:spacing w:line="276" w:lineRule="auto"/>
              <w:rPr>
                <w:rFonts w:cstheme="minorHAnsi"/>
                <w:b/>
              </w:rPr>
            </w:pPr>
            <w:r w:rsidRPr="00DC76F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964"/>
              <w:gridCol w:w="1283"/>
              <w:gridCol w:w="827"/>
              <w:gridCol w:w="1250"/>
              <w:gridCol w:w="1181"/>
              <w:gridCol w:w="1329"/>
            </w:tblGrid>
            <w:tr w:rsidR="00F73B1C" w:rsidRPr="00DC76F0" w14:paraId="766C5625" w14:textId="77777777" w:rsidTr="002F47B9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5DC6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4647F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DC76F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DC76F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047BC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CCAD8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E883F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DD98A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F5853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F73B1C" w:rsidRPr="00DC76F0" w14:paraId="0B1B1D25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1BC28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SH1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C27F7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10482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61BF9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bCs/>
                      <w:lang w:eastAsia="cs-CZ"/>
                    </w:rPr>
                    <w:t>přední deska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C1937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03343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B7AD7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45A5B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DC76F0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DC76F0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F73B1C" w:rsidRPr="00DC76F0" w14:paraId="73AA94FC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9BDE1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SH2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62560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10483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4960A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bCs/>
                      <w:lang w:eastAsia="cs-CZ"/>
                    </w:rPr>
                    <w:t>přilepené k rubové straně knižní vazby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CC005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F571B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bCs/>
                      <w:lang w:eastAsia="cs-CZ"/>
                    </w:rPr>
                    <w:t>moderní papír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D981B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E97F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DC76F0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DC76F0">
                    <w:rPr>
                      <w:rFonts w:eastAsia="Times New Roman" w:cstheme="minorHAnsi"/>
                      <w:lang w:eastAsia="cs-CZ"/>
                    </w:rPr>
                    <w:t>. činidlo</w:t>
                  </w:r>
                </w:p>
              </w:tc>
            </w:tr>
            <w:tr w:rsidR="00F73B1C" w:rsidRPr="00DC76F0" w14:paraId="668CD0C0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27E75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SH3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A3289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10484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17821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list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A52F8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DCAC9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960ED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8511F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DC76F0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DC76F0">
                    <w:rPr>
                      <w:rFonts w:eastAsia="Times New Roman" w:cstheme="minorHAnsi"/>
                      <w:lang w:eastAsia="cs-CZ"/>
                    </w:rPr>
                    <w:t>. činidlo</w:t>
                  </w:r>
                </w:p>
              </w:tc>
            </w:tr>
            <w:tr w:rsidR="00F73B1C" w:rsidRPr="00DC76F0" w14:paraId="52778C91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14252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SH4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A2532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10485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1CE1A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bCs/>
                      <w:lang w:eastAsia="cs-CZ"/>
                    </w:rPr>
                    <w:t>rubová strana hřbetní části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C743E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43C3A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73E69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typ činění usně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2049A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DC76F0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F73B1C" w:rsidRPr="00DC76F0" w14:paraId="48D5C43E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883FF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SH5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CA801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10486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5E416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u ocelové spony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C02E6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80266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usňový řemínek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102E2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typ činění usně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86D4B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DC76F0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F73B1C" w:rsidRPr="00DC76F0" w14:paraId="0AE56140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64AE0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SH6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350BC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10487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D2293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438FF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B4F14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motouzový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56DD6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36DBB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DC76F0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DC76F0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DC76F0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DC76F0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F73B1C" w:rsidRPr="00DC76F0" w14:paraId="7B26EC6D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07E36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SH7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6ACAC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10488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AE7CD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bCs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B687B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41BB1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0315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E15CC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DC76F0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DC76F0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DC76F0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DC76F0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F73B1C" w:rsidRPr="00DC76F0" w14:paraId="74845CFD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91014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lastRenderedPageBreak/>
                    <w:t>SH8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A9A1E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10489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75C59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plátěný hřbetní přelep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E87F2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F893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9F8F2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011B7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DC76F0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DC76F0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DC76F0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DC76F0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F73B1C" w:rsidRPr="00DC76F0" w14:paraId="2005DB1D" w14:textId="77777777" w:rsidTr="002F47B9">
              <w:trPr>
                <w:trHeight w:val="9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04901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SH9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D5ED6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10490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C2FC8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bCs/>
                      <w:lang w:eastAsia="cs-CZ"/>
                    </w:rPr>
                    <w:t>z hřbetu knižní složky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1BEAF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D0DCC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bCs/>
                      <w:lang w:eastAsia="cs-CZ"/>
                    </w:rPr>
                    <w:t>materiál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73D3A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identifikace materiálu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4A620" w14:textId="77777777" w:rsidR="002F47B9" w:rsidRPr="00DC76F0" w:rsidRDefault="002F47B9" w:rsidP="00DC76F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6F0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</w:tbl>
          <w:p w14:paraId="3120D7CA" w14:textId="77777777" w:rsidR="0022194F" w:rsidRPr="00DC76F0" w:rsidRDefault="0022194F" w:rsidP="00DC76F0">
            <w:pPr>
              <w:spacing w:line="276" w:lineRule="auto"/>
              <w:rPr>
                <w:rFonts w:cstheme="minorHAnsi"/>
              </w:rPr>
            </w:pPr>
          </w:p>
        </w:tc>
      </w:tr>
      <w:tr w:rsidR="00F73B1C" w:rsidRPr="00DC76F0" w14:paraId="5E1A21DD" w14:textId="77777777" w:rsidTr="00CF54D3">
        <w:tc>
          <w:tcPr>
            <w:tcW w:w="4606" w:type="dxa"/>
          </w:tcPr>
          <w:p w14:paraId="1B7B8745" w14:textId="77777777" w:rsidR="0022194F" w:rsidRPr="00DC76F0" w:rsidRDefault="0022194F" w:rsidP="00DC76F0">
            <w:pPr>
              <w:spacing w:line="276" w:lineRule="auto"/>
              <w:rPr>
                <w:rFonts w:cstheme="minorHAnsi"/>
                <w:b/>
              </w:rPr>
            </w:pPr>
            <w:r w:rsidRPr="00DC76F0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00A61CA7" w:rsidR="0022194F" w:rsidRPr="00DC76F0" w:rsidRDefault="002F47B9" w:rsidP="00DC76F0">
            <w:pPr>
              <w:spacing w:line="276" w:lineRule="auto"/>
              <w:rPr>
                <w:rFonts w:cstheme="minorHAnsi"/>
              </w:rPr>
            </w:pPr>
            <w:r w:rsidRPr="00DC76F0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7FA5EC6F" wp14:editId="1B6C6041">
                  <wp:extent cx="3357245" cy="2238375"/>
                  <wp:effectExtent l="0" t="0" r="0" b="9525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24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B1C" w:rsidRPr="00DC76F0" w14:paraId="0ACABA34" w14:textId="77777777" w:rsidTr="00CF54D3">
        <w:tc>
          <w:tcPr>
            <w:tcW w:w="4606" w:type="dxa"/>
          </w:tcPr>
          <w:p w14:paraId="2B920B9B" w14:textId="77777777" w:rsidR="0022194F" w:rsidRPr="00DC76F0" w:rsidRDefault="0022194F" w:rsidP="00DC76F0">
            <w:pPr>
              <w:spacing w:line="276" w:lineRule="auto"/>
              <w:rPr>
                <w:rFonts w:cstheme="minorHAnsi"/>
                <w:b/>
              </w:rPr>
            </w:pPr>
            <w:r w:rsidRPr="00DC76F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9B008B4" w:rsidR="0022194F" w:rsidRPr="00DC76F0" w:rsidRDefault="002F47B9" w:rsidP="00DC76F0">
            <w:pPr>
              <w:spacing w:line="276" w:lineRule="auto"/>
              <w:rPr>
                <w:rFonts w:cstheme="minorHAnsi"/>
              </w:rPr>
            </w:pPr>
            <w:r w:rsidRPr="00DC76F0">
              <w:rPr>
                <w:rFonts w:cstheme="minorHAnsi"/>
              </w:rPr>
              <w:t>Kniha</w:t>
            </w:r>
          </w:p>
        </w:tc>
      </w:tr>
      <w:tr w:rsidR="00F73B1C" w:rsidRPr="00DC76F0" w14:paraId="7715CB8F" w14:textId="77777777" w:rsidTr="00CF54D3">
        <w:tc>
          <w:tcPr>
            <w:tcW w:w="4606" w:type="dxa"/>
          </w:tcPr>
          <w:p w14:paraId="1E56020F" w14:textId="77777777" w:rsidR="0022194F" w:rsidRPr="00DC76F0" w:rsidRDefault="0022194F" w:rsidP="00DC76F0">
            <w:pPr>
              <w:spacing w:line="276" w:lineRule="auto"/>
              <w:rPr>
                <w:rFonts w:cstheme="minorHAnsi"/>
                <w:b/>
              </w:rPr>
            </w:pPr>
            <w:r w:rsidRPr="00DC76F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19534782" w:rsidR="0022194F" w:rsidRPr="00DC76F0" w:rsidRDefault="002F47B9" w:rsidP="00DC76F0">
            <w:pPr>
              <w:spacing w:line="276" w:lineRule="auto"/>
              <w:rPr>
                <w:rFonts w:cstheme="minorHAnsi"/>
              </w:rPr>
            </w:pPr>
            <w:r w:rsidRPr="00DC76F0">
              <w:rPr>
                <w:rFonts w:cstheme="minorHAnsi"/>
              </w:rPr>
              <w:t>Papír</w:t>
            </w:r>
          </w:p>
        </w:tc>
      </w:tr>
      <w:tr w:rsidR="00F73B1C" w:rsidRPr="00DC76F0" w14:paraId="20A918C5" w14:textId="77777777" w:rsidTr="00CF54D3">
        <w:tc>
          <w:tcPr>
            <w:tcW w:w="4606" w:type="dxa"/>
          </w:tcPr>
          <w:p w14:paraId="1A2F26B6" w14:textId="77777777" w:rsidR="0022194F" w:rsidRPr="00DC76F0" w:rsidRDefault="0022194F" w:rsidP="00DC76F0">
            <w:pPr>
              <w:spacing w:line="276" w:lineRule="auto"/>
              <w:rPr>
                <w:rFonts w:cstheme="minorHAnsi"/>
                <w:b/>
              </w:rPr>
            </w:pPr>
            <w:r w:rsidRPr="00DC76F0">
              <w:rPr>
                <w:rFonts w:cstheme="minorHAnsi"/>
                <w:b/>
              </w:rPr>
              <w:t>Datace</w:t>
            </w:r>
            <w:r w:rsidR="00AA48FC" w:rsidRPr="00DC76F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917D263" w:rsidR="0022194F" w:rsidRPr="00DC76F0" w:rsidRDefault="002F47B9" w:rsidP="00DC76F0">
            <w:pPr>
              <w:spacing w:line="276" w:lineRule="auto"/>
              <w:rPr>
                <w:rFonts w:cstheme="minorHAnsi"/>
              </w:rPr>
            </w:pPr>
            <w:r w:rsidRPr="00DC76F0">
              <w:rPr>
                <w:rFonts w:cstheme="minorHAnsi"/>
              </w:rPr>
              <w:t>1704</w:t>
            </w:r>
          </w:p>
        </w:tc>
      </w:tr>
      <w:tr w:rsidR="00F73B1C" w:rsidRPr="00DC76F0" w14:paraId="0BF9C387" w14:textId="77777777" w:rsidTr="00CF54D3">
        <w:tc>
          <w:tcPr>
            <w:tcW w:w="4606" w:type="dxa"/>
          </w:tcPr>
          <w:p w14:paraId="12280DD1" w14:textId="77777777" w:rsidR="0022194F" w:rsidRPr="00DC76F0" w:rsidRDefault="0022194F" w:rsidP="00DC76F0">
            <w:pPr>
              <w:spacing w:line="276" w:lineRule="auto"/>
              <w:rPr>
                <w:rFonts w:cstheme="minorHAnsi"/>
                <w:b/>
              </w:rPr>
            </w:pPr>
            <w:r w:rsidRPr="00DC76F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DBB2E5F" w:rsidR="0022194F" w:rsidRPr="00DC76F0" w:rsidRDefault="002F47B9" w:rsidP="00DC76F0">
            <w:pPr>
              <w:spacing w:line="276" w:lineRule="auto"/>
              <w:rPr>
                <w:rFonts w:cstheme="minorHAnsi"/>
              </w:rPr>
            </w:pPr>
            <w:r w:rsidRPr="00DC76F0">
              <w:rPr>
                <w:rFonts w:cstheme="minorHAnsi"/>
              </w:rPr>
              <w:t>Hurtová Alena</w:t>
            </w:r>
          </w:p>
        </w:tc>
      </w:tr>
      <w:tr w:rsidR="00F73B1C" w:rsidRPr="00DC76F0" w14:paraId="3B388C43" w14:textId="77777777" w:rsidTr="00CF54D3">
        <w:tc>
          <w:tcPr>
            <w:tcW w:w="4606" w:type="dxa"/>
          </w:tcPr>
          <w:p w14:paraId="07CED6AE" w14:textId="77777777" w:rsidR="0022194F" w:rsidRPr="00DC76F0" w:rsidRDefault="0022194F" w:rsidP="00DC76F0">
            <w:pPr>
              <w:spacing w:line="276" w:lineRule="auto"/>
              <w:rPr>
                <w:rFonts w:cstheme="minorHAnsi"/>
                <w:b/>
              </w:rPr>
            </w:pPr>
            <w:r w:rsidRPr="00DC76F0">
              <w:rPr>
                <w:rFonts w:cstheme="minorHAnsi"/>
                <w:b/>
              </w:rPr>
              <w:t>Datum zpracování zprávy</w:t>
            </w:r>
            <w:r w:rsidR="00AA48FC" w:rsidRPr="00DC76F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4BF0024" w:rsidR="0022194F" w:rsidRPr="00DC76F0" w:rsidRDefault="002F47B9" w:rsidP="00DC76F0">
            <w:pPr>
              <w:spacing w:line="276" w:lineRule="auto"/>
              <w:rPr>
                <w:rFonts w:cstheme="minorHAnsi"/>
              </w:rPr>
            </w:pPr>
            <w:r w:rsidRPr="00DC76F0">
              <w:rPr>
                <w:rFonts w:cstheme="minorHAnsi"/>
              </w:rPr>
              <w:t>23. 9. 2021</w:t>
            </w:r>
          </w:p>
        </w:tc>
      </w:tr>
      <w:tr w:rsidR="00DC76F0" w:rsidRPr="00DC76F0" w14:paraId="39B656B6" w14:textId="77777777" w:rsidTr="00CF54D3">
        <w:tc>
          <w:tcPr>
            <w:tcW w:w="4606" w:type="dxa"/>
          </w:tcPr>
          <w:p w14:paraId="0369BDA3" w14:textId="77777777" w:rsidR="005A54E0" w:rsidRPr="00DC76F0" w:rsidRDefault="005A54E0" w:rsidP="00DC76F0">
            <w:pPr>
              <w:spacing w:line="276" w:lineRule="auto"/>
              <w:rPr>
                <w:rFonts w:cstheme="minorHAnsi"/>
                <w:b/>
              </w:rPr>
            </w:pPr>
            <w:r w:rsidRPr="00DC76F0">
              <w:rPr>
                <w:rFonts w:cstheme="minorHAnsi"/>
                <w:b/>
              </w:rPr>
              <w:t>Číslo příslušné zprávy v </w:t>
            </w:r>
            <w:r w:rsidR="000A6440" w:rsidRPr="00DC76F0">
              <w:rPr>
                <w:rFonts w:cstheme="minorHAnsi"/>
                <w:b/>
              </w:rPr>
              <w:t>databázi</w:t>
            </w:r>
            <w:r w:rsidRPr="00DC76F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EF401D8" w:rsidR="005A54E0" w:rsidRPr="00DC76F0" w:rsidRDefault="002F47B9" w:rsidP="00DC76F0">
            <w:pPr>
              <w:spacing w:line="276" w:lineRule="auto"/>
              <w:rPr>
                <w:rFonts w:cstheme="minorHAnsi"/>
              </w:rPr>
            </w:pPr>
            <w:r w:rsidRPr="00DC76F0">
              <w:rPr>
                <w:rFonts w:cstheme="minorHAnsi"/>
              </w:rPr>
              <w:t>2021_18</w:t>
            </w:r>
          </w:p>
        </w:tc>
      </w:tr>
    </w:tbl>
    <w:p w14:paraId="2329459B" w14:textId="77777777" w:rsidR="00AA48FC" w:rsidRPr="00DC76F0" w:rsidRDefault="00AA48FC" w:rsidP="00DC76F0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73B1C" w:rsidRPr="00DC76F0" w14:paraId="5F13C4C5" w14:textId="77777777" w:rsidTr="00CF54D3">
        <w:tc>
          <w:tcPr>
            <w:tcW w:w="10060" w:type="dxa"/>
          </w:tcPr>
          <w:p w14:paraId="01601BB6" w14:textId="77777777" w:rsidR="00AA48FC" w:rsidRPr="00DC76F0" w:rsidRDefault="00AA48FC" w:rsidP="00DC76F0">
            <w:pPr>
              <w:spacing w:line="276" w:lineRule="auto"/>
              <w:rPr>
                <w:rFonts w:cstheme="minorHAnsi"/>
                <w:b/>
              </w:rPr>
            </w:pPr>
            <w:r w:rsidRPr="00DC76F0">
              <w:rPr>
                <w:rFonts w:cstheme="minorHAnsi"/>
                <w:b/>
              </w:rPr>
              <w:t>Výsledky analýzy</w:t>
            </w:r>
          </w:p>
        </w:tc>
      </w:tr>
      <w:tr w:rsidR="00DC76F0" w:rsidRPr="00DC76F0" w14:paraId="40D63742" w14:textId="77777777" w:rsidTr="00CF54D3">
        <w:tc>
          <w:tcPr>
            <w:tcW w:w="10060" w:type="dxa"/>
          </w:tcPr>
          <w:p w14:paraId="1C89CE2F" w14:textId="77777777" w:rsidR="00AA48FC" w:rsidRPr="00DC76F0" w:rsidRDefault="00AA48FC" w:rsidP="00DC76F0">
            <w:pPr>
              <w:spacing w:line="276" w:lineRule="auto"/>
              <w:rPr>
                <w:rFonts w:cstheme="minorHAnsi"/>
              </w:rPr>
            </w:pPr>
          </w:p>
          <w:p w14:paraId="1A57138F" w14:textId="77777777" w:rsidR="00DC76F0" w:rsidRPr="00DC76F0" w:rsidRDefault="00DC76F0" w:rsidP="00DC76F0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C76F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SH.7/10488 </w:t>
            </w:r>
          </w:p>
          <w:p w14:paraId="3188886A" w14:textId="7E76458C" w:rsidR="00DC76F0" w:rsidRPr="00DC76F0" w:rsidRDefault="00DC76F0" w:rsidP="00DC76F0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C76F0">
              <w:rPr>
                <w:rFonts w:asciiTheme="minorHAnsi" w:hAnsiTheme="minorHAnsi" w:cstheme="minorHAnsi"/>
                <w:b w:val="0"/>
                <w:sz w:val="22"/>
                <w:szCs w:val="22"/>
              </w:rPr>
              <w:t>nit</w:t>
            </w:r>
          </w:p>
          <w:p w14:paraId="5DE61F07" w14:textId="77777777" w:rsidR="00DC76F0" w:rsidRPr="00DC76F0" w:rsidRDefault="00DC76F0" w:rsidP="00DC76F0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C76F0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DC76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šití knižního bloku</w:t>
            </w:r>
          </w:p>
          <w:p w14:paraId="6041252F" w14:textId="77777777" w:rsidR="00DC76F0" w:rsidRPr="00DC76F0" w:rsidRDefault="00DC76F0" w:rsidP="00DC76F0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C76F0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C76F0" w:rsidRPr="00DC76F0" w14:paraId="1ADC0F29" w14:textId="77777777" w:rsidTr="00D16E65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3E3C6D84" w14:textId="77777777" w:rsidR="00DC76F0" w:rsidRPr="00DC76F0" w:rsidRDefault="00DC76F0" w:rsidP="00DC76F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76F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098709AC" wp14:editId="1C8ABCA4">
                        <wp:extent cx="2700000" cy="1872567"/>
                        <wp:effectExtent l="0" t="0" r="5715" b="0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00000" cy="18725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2F423AF1" w14:textId="77777777" w:rsidR="00DC76F0" w:rsidRPr="00DC76F0" w:rsidRDefault="00DC76F0" w:rsidP="00DC76F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76F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173990D" wp14:editId="1AC3476A">
                        <wp:extent cx="2700000" cy="1800000"/>
                        <wp:effectExtent l="0" t="0" r="5715" b="0"/>
                        <wp:docPr id="10" name="Obrázek 10" descr="D:\Data\alhu98947\Plocha\Papírnící\P2020-2021\sona\10488\IMG_007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Data\alhu98947\Plocha\Papírnící\P2020-2021\sona\10488\IMG_007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73E690C" w14:textId="77777777" w:rsidR="00DC76F0" w:rsidRPr="00DC76F0" w:rsidRDefault="00DC76F0" w:rsidP="00DC76F0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76F0">
              <w:rPr>
                <w:rFonts w:asciiTheme="minorHAnsi" w:hAnsiTheme="minorHAnsi" w:cstheme="minorHAnsi"/>
                <w:sz w:val="22"/>
                <w:szCs w:val="22"/>
              </w:rPr>
              <w:t>Místo odběru (fotografie Ludmila Stašová) a makrosnímek vzorku SH.7/10488. Fotografováno na stereomikroskopu SMZ 800, bílé dopadající světlo, zvětšení na mikroskopu 10x.</w:t>
            </w:r>
          </w:p>
          <w:p w14:paraId="005099FA" w14:textId="77777777" w:rsidR="00DC76F0" w:rsidRPr="00DC76F0" w:rsidRDefault="00DC76F0" w:rsidP="00DC76F0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C76F0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DC76F0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DC76F0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8964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488"/>
            </w:tblGrid>
            <w:tr w:rsidR="00DC76F0" w:rsidRPr="00DC76F0" w14:paraId="5EB044C3" w14:textId="77777777" w:rsidTr="00D16E65">
              <w:tc>
                <w:tcPr>
                  <w:tcW w:w="4473" w:type="dxa"/>
                  <w:shd w:val="clear" w:color="auto" w:fill="auto"/>
                </w:tcPr>
                <w:p w14:paraId="2F2FAA2B" w14:textId="77777777" w:rsidR="00DC76F0" w:rsidRPr="00DC76F0" w:rsidRDefault="00DC76F0" w:rsidP="00DC76F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76F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5097701E" wp14:editId="5CB51B18">
                        <wp:extent cx="2700042" cy="1800000"/>
                        <wp:effectExtent l="0" t="0" r="5080" b="0"/>
                        <wp:docPr id="51" name="Obrázek 51" descr="D:\Data\alhu98947\Plocha\Papírnící\P2020-2021\sona\10488\IMG_393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D:\Data\alhu98947\Plocha\Papírnící\P2020-2021\sona\10488\IMG_3932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529FFCC0" w14:textId="77777777" w:rsidR="00DC76F0" w:rsidRPr="00DC76F0" w:rsidRDefault="00DC76F0" w:rsidP="00DC76F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76F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ADD4CA6" wp14:editId="06D2497C">
                        <wp:extent cx="2700042" cy="1800000"/>
                        <wp:effectExtent l="0" t="0" r="5080" b="0"/>
                        <wp:docPr id="52" name="Obrázek 52" descr="D:\Data\alhu98947\Plocha\Papírnící\P2020-2021\sona\10488\IMG_393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:\Data\alhu98947\Plocha\Papírnící\P2020-2021\sona\10488\IMG_3936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C76F0" w:rsidRPr="00DC76F0" w14:paraId="274A51AE" w14:textId="77777777" w:rsidTr="00D16E65">
              <w:tc>
                <w:tcPr>
                  <w:tcW w:w="4473" w:type="dxa"/>
                  <w:shd w:val="clear" w:color="auto" w:fill="auto"/>
                </w:tcPr>
                <w:p w14:paraId="2B4AE613" w14:textId="77777777" w:rsidR="00DC76F0" w:rsidRPr="00DC76F0" w:rsidRDefault="00DC76F0" w:rsidP="00DC76F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76F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C59D0F8" wp14:editId="2CB29967">
                        <wp:extent cx="2700042" cy="1800000"/>
                        <wp:effectExtent l="0" t="0" r="5080" b="0"/>
                        <wp:docPr id="53" name="Obrázek 53" descr="D:\Data\alhu98947\Plocha\Papírnící\P2020-2021\sona\10488\IMG_393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D:\Data\alhu98947\Plocha\Papírnící\P2020-2021\sona\10488\IMG_3938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73693CB1" w14:textId="77777777" w:rsidR="00DC76F0" w:rsidRPr="00DC76F0" w:rsidRDefault="00DC76F0" w:rsidP="00DC76F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76F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5AB3E00E" wp14:editId="41A7588B">
                        <wp:extent cx="2700042" cy="1800000"/>
                        <wp:effectExtent l="0" t="0" r="5080" b="0"/>
                        <wp:docPr id="54" name="Obrázek 54" descr="D:\Data\alhu98947\Plocha\Papírnící\P2020-2021\sona\10488\IMG_393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D:\Data\alhu98947\Plocha\Papírnící\P2020-2021\sona\10488\IMG_393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C76F0" w:rsidRPr="00DC76F0" w14:paraId="13212DE4" w14:textId="77777777" w:rsidTr="00D16E65">
              <w:tc>
                <w:tcPr>
                  <w:tcW w:w="4473" w:type="dxa"/>
                  <w:shd w:val="clear" w:color="auto" w:fill="auto"/>
                </w:tcPr>
                <w:p w14:paraId="692C51F5" w14:textId="77777777" w:rsidR="00DC76F0" w:rsidRPr="00DC76F0" w:rsidRDefault="00DC76F0" w:rsidP="00DC76F0">
                  <w:pPr>
                    <w:pStyle w:val="tabulka"/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76F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BFCB612" wp14:editId="38E1A7C2">
                        <wp:extent cx="2700000" cy="1800000"/>
                        <wp:effectExtent l="0" t="0" r="5715" b="0"/>
                        <wp:docPr id="18" name="Obrázek 18" descr="D:\Data\alhu98947\Plocha\Papírnící\P2020-2021\sona\10488\IMG_0075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D:\Data\alhu98947\Plocha\Papírnící\P2020-2021\sona\10488\IMG_0075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6451045C" w14:textId="77777777" w:rsidR="00DC76F0" w:rsidRPr="00DC76F0" w:rsidRDefault="00DC76F0" w:rsidP="00DC76F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76F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3ED8170" wp14:editId="098B75DD">
                        <wp:extent cx="2700000" cy="1800000"/>
                        <wp:effectExtent l="0" t="0" r="5715" b="0"/>
                        <wp:docPr id="19" name="Obrázek 19" descr="D:\Data\alhu98947\Plocha\Papírnící\P2020-2021\sona\10488\IMG_0077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D:\Data\alhu98947\Plocha\Papírnící\P2020-2021\sona\10488\IMG_0077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AEA4FF4" w14:textId="77777777" w:rsidR="00DC76F0" w:rsidRPr="00DC76F0" w:rsidRDefault="00DC76F0" w:rsidP="00DC76F0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76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Místo odběru (fotografie Růžena Škodová) a makrosnímek vzorku SH.7/10488. Fotografováno na optickém mikroskopu Nikon ECLIPSE LV100 při zvětšení na mikroskopu 50x, 100x, 200x v bílém procházejícím světle. V roztoku </w:t>
            </w:r>
            <w:proofErr w:type="spellStart"/>
            <w:r w:rsidRPr="00DC76F0">
              <w:rPr>
                <w:rFonts w:asciiTheme="minorHAnsi" w:hAnsiTheme="minorHAnsi" w:cstheme="minorHAnsi"/>
                <w:sz w:val="22"/>
                <w:szCs w:val="22"/>
              </w:rPr>
              <w:t>fluoroglucínu</w:t>
            </w:r>
            <w:proofErr w:type="spellEnd"/>
            <w:r w:rsidRPr="00DC76F0">
              <w:rPr>
                <w:rFonts w:asciiTheme="minorHAnsi" w:hAnsiTheme="minorHAnsi" w:cstheme="minorHAnsi"/>
                <w:sz w:val="22"/>
                <w:szCs w:val="22"/>
              </w:rPr>
              <w:t xml:space="preserve"> fotografováno na stereomikroskopu SMZ 800, bílé dopadající světlo, zvětšení na mikroskopu 10, 30x.</w:t>
            </w:r>
          </w:p>
          <w:p w14:paraId="0A0A3277" w14:textId="0813E649" w:rsidR="00DC76F0" w:rsidRPr="00DC76F0" w:rsidRDefault="00DC76F0" w:rsidP="00DC76F0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76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443EA538" w14:textId="77777777" w:rsidR="00DC76F0" w:rsidRPr="00DC76F0" w:rsidRDefault="00DC76F0" w:rsidP="00DC76F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76F0">
              <w:rPr>
                <w:rFonts w:asciiTheme="minorHAnsi" w:hAnsiTheme="minorHAnsi" w:cstheme="minorHAnsi"/>
                <w:sz w:val="22"/>
                <w:szCs w:val="22"/>
              </w:rPr>
              <w:t>Vzorek tvořila nit, jejíž jednotlivá vlákna mají viditelná kolénka, úzký lumen, tloušťku vláken mezi 10 až 25 µm. Po styku s </w:t>
            </w:r>
            <w:proofErr w:type="spellStart"/>
            <w:r w:rsidRPr="00DC76F0">
              <w:rPr>
                <w:rFonts w:asciiTheme="minorHAnsi" w:hAnsiTheme="minorHAnsi" w:cstheme="minorHAnsi"/>
                <w:sz w:val="22"/>
                <w:szCs w:val="22"/>
              </w:rPr>
              <w:t>Herzbergovým</w:t>
            </w:r>
            <w:proofErr w:type="spellEnd"/>
            <w:r w:rsidRPr="00DC76F0">
              <w:rPr>
                <w:rFonts w:asciiTheme="minorHAnsi" w:hAnsiTheme="minorHAnsi" w:cstheme="minorHAnsi"/>
                <w:sz w:val="22"/>
                <w:szCs w:val="22"/>
              </w:rPr>
              <w:t xml:space="preserve"> činidlem došlo k zrůžovění vláken. Tyto znaky jsou typické pro lýková vlákna (například len, konopí, kopřiva, juta…). Po reakci s roztokem </w:t>
            </w:r>
            <w:proofErr w:type="spellStart"/>
            <w:r w:rsidRPr="00DC76F0">
              <w:rPr>
                <w:rFonts w:asciiTheme="minorHAnsi" w:hAnsiTheme="minorHAnsi" w:cstheme="minorHAnsi"/>
                <w:sz w:val="22"/>
                <w:szCs w:val="22"/>
              </w:rPr>
              <w:t>fluoroglucínu</w:t>
            </w:r>
            <w:proofErr w:type="spellEnd"/>
            <w:r w:rsidRPr="00DC76F0">
              <w:rPr>
                <w:rFonts w:asciiTheme="minorHAnsi" w:hAnsiTheme="minorHAnsi" w:cstheme="minorHAnsi"/>
                <w:sz w:val="22"/>
                <w:szCs w:val="22"/>
              </w:rPr>
              <w:t xml:space="preserve"> nedošlo k celkové barevné změně, pravděpodobně se tedy jedná o </w:t>
            </w:r>
            <w:proofErr w:type="gramStart"/>
            <w:r w:rsidRPr="00DC76F0">
              <w:rPr>
                <w:rFonts w:asciiTheme="minorHAnsi" w:hAnsiTheme="minorHAnsi" w:cstheme="minorHAnsi"/>
                <w:sz w:val="22"/>
                <w:szCs w:val="22"/>
              </w:rPr>
              <w:t>len</w:t>
            </w:r>
            <w:proofErr w:type="gramEnd"/>
            <w:r w:rsidRPr="00DC76F0">
              <w:rPr>
                <w:rFonts w:asciiTheme="minorHAnsi" w:hAnsiTheme="minorHAnsi" w:cstheme="minorHAnsi"/>
                <w:sz w:val="22"/>
                <w:szCs w:val="22"/>
              </w:rPr>
              <w:t xml:space="preserve"> popřípadě konopí. </w:t>
            </w:r>
          </w:p>
          <w:p w14:paraId="325532B5" w14:textId="77777777" w:rsidR="00DC76F0" w:rsidRPr="00DC76F0" w:rsidRDefault="00DC76F0" w:rsidP="00DC76F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76F0">
              <w:rPr>
                <w:rFonts w:asciiTheme="minorHAnsi" w:hAnsiTheme="minorHAnsi" w:cstheme="minorHAnsi"/>
                <w:sz w:val="22"/>
                <w:szCs w:val="22"/>
              </w:rPr>
              <w:t>„Stáčecí“ test – vlákna vzorku se při vysoušení otáčela proti směru hodinových ručiček, mělo by se tedy jednat o vlákna konopí.</w:t>
            </w:r>
          </w:p>
          <w:p w14:paraId="2082011F" w14:textId="40F6274F" w:rsidR="00B85F7A" w:rsidRPr="00DC76F0" w:rsidRDefault="00F73B1C" w:rsidP="00DC76F0">
            <w:pPr>
              <w:spacing w:line="276" w:lineRule="auto"/>
              <w:rPr>
                <w:rFonts w:cstheme="minorHAnsi"/>
                <w:b/>
                <w:bCs/>
                <w:kern w:val="2"/>
              </w:rPr>
            </w:pPr>
            <w:r w:rsidRPr="00DC76F0">
              <w:rPr>
                <w:rFonts w:cstheme="minorHAnsi"/>
              </w:rPr>
              <w:br w:type="page"/>
            </w:r>
            <w:r w:rsidR="001E45D2" w:rsidRPr="00DC76F0">
              <w:rPr>
                <w:rFonts w:cstheme="minorHAnsi"/>
              </w:rPr>
              <w:br w:type="page"/>
            </w:r>
          </w:p>
          <w:p w14:paraId="21938839" w14:textId="33DDAFB3" w:rsidR="00B85F7A" w:rsidRPr="00DC76F0" w:rsidRDefault="00B85F7A" w:rsidP="00DC76F0">
            <w:pPr>
              <w:spacing w:line="276" w:lineRule="auto"/>
              <w:rPr>
                <w:rFonts w:cstheme="minorHAnsi"/>
              </w:rPr>
            </w:pPr>
          </w:p>
          <w:p w14:paraId="5AAA3A52" w14:textId="77777777" w:rsidR="00B85F7A" w:rsidRPr="00DC76F0" w:rsidRDefault="00B85F7A" w:rsidP="00DC76F0">
            <w:pPr>
              <w:spacing w:line="276" w:lineRule="auto"/>
              <w:rPr>
                <w:rFonts w:cstheme="minorHAnsi"/>
              </w:rPr>
            </w:pPr>
          </w:p>
          <w:p w14:paraId="797215D9" w14:textId="0F90F8CA" w:rsidR="002F47B9" w:rsidRPr="00DC76F0" w:rsidRDefault="002F47B9" w:rsidP="00DC76F0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C76F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14D98A89" w14:textId="77777777" w:rsidR="002F47B9" w:rsidRPr="00DC76F0" w:rsidRDefault="002F47B9" w:rsidP="00DC76F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76F0">
              <w:rPr>
                <w:rFonts w:asciiTheme="minorHAnsi" w:hAnsiTheme="minorHAnsi" w:cstheme="minorHAnsi"/>
                <w:sz w:val="22"/>
                <w:szCs w:val="22"/>
              </w:rPr>
              <w:t xml:space="preserve">Vzorky papírové podložky SH.1/10482, SH.2/10483 a SH.3/10484 jsou tvořené hadrovinou. </w:t>
            </w:r>
          </w:p>
          <w:p w14:paraId="578569EF" w14:textId="77777777" w:rsidR="002F47B9" w:rsidRPr="00DC76F0" w:rsidRDefault="002F47B9" w:rsidP="00DC76F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76F0">
              <w:rPr>
                <w:rFonts w:asciiTheme="minorHAnsi" w:hAnsiTheme="minorHAnsi" w:cstheme="minorHAnsi"/>
                <w:sz w:val="22"/>
                <w:szCs w:val="22"/>
              </w:rPr>
              <w:t xml:space="preserve">Vzorky usní SH.4/10485 a SH.5/10486 obsahují třísloviny, pravděpodobně se jedná o </w:t>
            </w:r>
            <w:proofErr w:type="spellStart"/>
            <w:r w:rsidRPr="00DC76F0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DC76F0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2B07A4B" w14:textId="77777777" w:rsidR="002F47B9" w:rsidRPr="00DC76F0" w:rsidRDefault="002F47B9" w:rsidP="00DC76F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76F0">
              <w:rPr>
                <w:rFonts w:asciiTheme="minorHAnsi" w:hAnsiTheme="minorHAnsi" w:cstheme="minorHAnsi"/>
                <w:sz w:val="22"/>
                <w:szCs w:val="22"/>
              </w:rPr>
              <w:t xml:space="preserve">Vzorky textilií SH.6/10487 a SH.7/10488 jsou pravděpodobně tvořené vlákny konopí. </w:t>
            </w:r>
          </w:p>
          <w:p w14:paraId="30472069" w14:textId="77777777" w:rsidR="002F47B9" w:rsidRPr="00DC76F0" w:rsidRDefault="002F47B9" w:rsidP="00DC76F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76F0">
              <w:rPr>
                <w:rFonts w:asciiTheme="minorHAnsi" w:hAnsiTheme="minorHAnsi" w:cstheme="minorHAnsi"/>
                <w:sz w:val="22"/>
                <w:szCs w:val="22"/>
              </w:rPr>
              <w:t xml:space="preserve">Vzorek nitě SH.8/10489 </w:t>
            </w:r>
            <w:proofErr w:type="gramStart"/>
            <w:r w:rsidRPr="00DC76F0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DC76F0">
              <w:rPr>
                <w:rFonts w:asciiTheme="minorHAnsi" w:hAnsiTheme="minorHAnsi" w:cstheme="minorHAnsi"/>
                <w:sz w:val="22"/>
                <w:szCs w:val="22"/>
              </w:rPr>
              <w:t xml:space="preserve"> lněná vlákna. </w:t>
            </w:r>
          </w:p>
          <w:p w14:paraId="28BD2E0E" w14:textId="7B6A6A64" w:rsidR="002F47B9" w:rsidRPr="00DC76F0" w:rsidRDefault="002F47B9" w:rsidP="00DC76F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76F0">
              <w:rPr>
                <w:rFonts w:asciiTheme="minorHAnsi" w:hAnsiTheme="minorHAnsi" w:cstheme="minorHAnsi"/>
                <w:sz w:val="22"/>
                <w:szCs w:val="22"/>
              </w:rPr>
              <w:t xml:space="preserve">Neznámý materiál SH.9/10490 je tvořen směsí organických látek. Základem jsou bílkoviny, mýdla a polysacharidy. </w:t>
            </w:r>
          </w:p>
          <w:p w14:paraId="4C1C8F37" w14:textId="77777777" w:rsidR="002F47B9" w:rsidRPr="00DC76F0" w:rsidRDefault="002F47B9" w:rsidP="00DC76F0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DC76F0" w:rsidRDefault="0065280A" w:rsidP="00DC76F0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DC76F0" w:rsidRDefault="0065280A" w:rsidP="00DC76F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DC76F0" w:rsidRDefault="009A03AE" w:rsidP="00DC76F0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73B1C" w:rsidRPr="00DC76F0" w14:paraId="6588E497" w14:textId="77777777" w:rsidTr="00CF54D3">
        <w:tc>
          <w:tcPr>
            <w:tcW w:w="10060" w:type="dxa"/>
          </w:tcPr>
          <w:p w14:paraId="6A3A9C3E" w14:textId="77777777" w:rsidR="00AA48FC" w:rsidRPr="00DC76F0" w:rsidRDefault="00AA48FC" w:rsidP="00DC76F0">
            <w:pPr>
              <w:spacing w:line="276" w:lineRule="auto"/>
              <w:rPr>
                <w:rFonts w:cstheme="minorHAnsi"/>
                <w:b/>
              </w:rPr>
            </w:pPr>
            <w:r w:rsidRPr="00DC76F0">
              <w:rPr>
                <w:rFonts w:cstheme="minorHAnsi"/>
                <w:b/>
              </w:rPr>
              <w:t>Fotodokumentace analýzy</w:t>
            </w:r>
          </w:p>
        </w:tc>
      </w:tr>
      <w:tr w:rsidR="00DC76F0" w:rsidRPr="00DC76F0" w14:paraId="24BB7D60" w14:textId="77777777" w:rsidTr="00CF54D3">
        <w:tc>
          <w:tcPr>
            <w:tcW w:w="10060" w:type="dxa"/>
          </w:tcPr>
          <w:p w14:paraId="4FB66E8A" w14:textId="77777777" w:rsidR="00AA48FC" w:rsidRPr="00DC76F0" w:rsidRDefault="00AA48FC" w:rsidP="00DC76F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DC76F0" w:rsidRDefault="0022194F" w:rsidP="00DC76F0">
      <w:pPr>
        <w:rPr>
          <w:rFonts w:cstheme="minorHAnsi"/>
        </w:rPr>
      </w:pPr>
    </w:p>
    <w:sectPr w:rsidR="0022194F" w:rsidRPr="00DC76F0" w:rsidSect="00CF54D3">
      <w:headerReference w:type="default" r:id="rId1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DE8D" w14:textId="77777777" w:rsidR="004058F0" w:rsidRDefault="004058F0" w:rsidP="00AA48FC">
      <w:pPr>
        <w:spacing w:after="0" w:line="240" w:lineRule="auto"/>
      </w:pPr>
      <w:r>
        <w:separator/>
      </w:r>
    </w:p>
  </w:endnote>
  <w:endnote w:type="continuationSeparator" w:id="0">
    <w:p w14:paraId="7B24254F" w14:textId="77777777" w:rsidR="004058F0" w:rsidRDefault="004058F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672F" w14:textId="77777777" w:rsidR="004058F0" w:rsidRDefault="004058F0" w:rsidP="00AA48FC">
      <w:pPr>
        <w:spacing w:after="0" w:line="240" w:lineRule="auto"/>
      </w:pPr>
      <w:r>
        <w:separator/>
      </w:r>
    </w:p>
  </w:footnote>
  <w:footnote w:type="continuationSeparator" w:id="0">
    <w:p w14:paraId="74B17DD3" w14:textId="77777777" w:rsidR="004058F0" w:rsidRDefault="004058F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B38C7"/>
    <w:rsid w:val="001E45D2"/>
    <w:rsid w:val="0021097B"/>
    <w:rsid w:val="0022194F"/>
    <w:rsid w:val="002F47B9"/>
    <w:rsid w:val="0033322E"/>
    <w:rsid w:val="003449DF"/>
    <w:rsid w:val="003C4DE2"/>
    <w:rsid w:val="003D0950"/>
    <w:rsid w:val="004058F0"/>
    <w:rsid w:val="00494840"/>
    <w:rsid w:val="005A54E0"/>
    <w:rsid w:val="005C155B"/>
    <w:rsid w:val="0065280A"/>
    <w:rsid w:val="00664D50"/>
    <w:rsid w:val="007F134B"/>
    <w:rsid w:val="00821499"/>
    <w:rsid w:val="00890BC5"/>
    <w:rsid w:val="008A13F7"/>
    <w:rsid w:val="00934FEA"/>
    <w:rsid w:val="009A03AE"/>
    <w:rsid w:val="00A204AB"/>
    <w:rsid w:val="00AA48FC"/>
    <w:rsid w:val="00B85F7A"/>
    <w:rsid w:val="00B90C16"/>
    <w:rsid w:val="00C30ACE"/>
    <w:rsid w:val="00C657DB"/>
    <w:rsid w:val="00C74C8C"/>
    <w:rsid w:val="00CC1EA8"/>
    <w:rsid w:val="00CF54D3"/>
    <w:rsid w:val="00D370B1"/>
    <w:rsid w:val="00D6299B"/>
    <w:rsid w:val="00DC76F0"/>
    <w:rsid w:val="00EB0453"/>
    <w:rsid w:val="00F11307"/>
    <w:rsid w:val="00F73B1C"/>
    <w:rsid w:val="00F856D0"/>
    <w:rsid w:val="00FC1489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2F47B9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2F47B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2F47B9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2F47B9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2F47B9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2F47B9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2F47B9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2022-09-06T10:32:00Z</dcterms:created>
  <dcterms:modified xsi:type="dcterms:W3CDTF">2022-09-06T10:33:00Z</dcterms:modified>
</cp:coreProperties>
</file>