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D60056" w:rsidRDefault="00C30ACE" w:rsidP="00D60056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74"/>
        <w:gridCol w:w="7086"/>
      </w:tblGrid>
      <w:tr w:rsidR="00F11DD8" w:rsidRPr="00D60056" w14:paraId="308E4BCF" w14:textId="77777777" w:rsidTr="00CF54D3">
        <w:tc>
          <w:tcPr>
            <w:tcW w:w="4606" w:type="dxa"/>
          </w:tcPr>
          <w:p w14:paraId="42DD7B2F" w14:textId="77777777" w:rsidR="0022194F" w:rsidRPr="00D60056" w:rsidRDefault="0022194F" w:rsidP="00D60056">
            <w:pPr>
              <w:spacing w:line="276" w:lineRule="auto"/>
              <w:rPr>
                <w:rFonts w:cstheme="minorHAnsi"/>
                <w:b/>
              </w:rPr>
            </w:pPr>
            <w:r w:rsidRPr="00D60056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56193900" w:rsidR="0022194F" w:rsidRPr="00D60056" w:rsidRDefault="00F11DD8" w:rsidP="00D60056">
            <w:pPr>
              <w:spacing w:line="276" w:lineRule="auto"/>
              <w:rPr>
                <w:rFonts w:cstheme="minorHAnsi"/>
              </w:rPr>
            </w:pPr>
            <w:r w:rsidRPr="00D60056">
              <w:rPr>
                <w:rFonts w:cstheme="minorHAnsi"/>
              </w:rPr>
              <w:t>10</w:t>
            </w:r>
            <w:r w:rsidR="00D60056" w:rsidRPr="00D60056">
              <w:rPr>
                <w:rFonts w:cstheme="minorHAnsi"/>
              </w:rPr>
              <w:t>590</w:t>
            </w:r>
          </w:p>
        </w:tc>
      </w:tr>
      <w:tr w:rsidR="00F11DD8" w:rsidRPr="00D60056" w14:paraId="616D8CF9" w14:textId="77777777" w:rsidTr="00CF54D3">
        <w:tc>
          <w:tcPr>
            <w:tcW w:w="4606" w:type="dxa"/>
          </w:tcPr>
          <w:p w14:paraId="5DFEFE58" w14:textId="77777777" w:rsidR="0022194F" w:rsidRPr="00D60056" w:rsidRDefault="0022194F" w:rsidP="00D60056">
            <w:pPr>
              <w:spacing w:line="276" w:lineRule="auto"/>
              <w:rPr>
                <w:rFonts w:cstheme="minorHAnsi"/>
                <w:b/>
              </w:rPr>
            </w:pPr>
            <w:r w:rsidRPr="00D60056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188A3D50" w:rsidR="0022194F" w:rsidRPr="00D60056" w:rsidRDefault="00F11DD8" w:rsidP="00D60056">
            <w:pPr>
              <w:spacing w:line="276" w:lineRule="auto"/>
              <w:rPr>
                <w:rFonts w:cstheme="minorHAnsi"/>
              </w:rPr>
            </w:pPr>
            <w:r w:rsidRPr="00D60056">
              <w:rPr>
                <w:rFonts w:cstheme="minorHAnsi"/>
              </w:rPr>
              <w:t>L.S.B</w:t>
            </w:r>
            <w:r w:rsidR="00D60056" w:rsidRPr="00D60056">
              <w:rPr>
                <w:rFonts w:cstheme="minorHAnsi"/>
              </w:rPr>
              <w:t>4</w:t>
            </w:r>
          </w:p>
        </w:tc>
      </w:tr>
      <w:tr w:rsidR="00F11DD8" w:rsidRPr="00D60056" w14:paraId="106D8ED7" w14:textId="77777777" w:rsidTr="00CF54D3">
        <w:tc>
          <w:tcPr>
            <w:tcW w:w="4606" w:type="dxa"/>
          </w:tcPr>
          <w:p w14:paraId="42C61C07" w14:textId="77777777" w:rsidR="00AA48FC" w:rsidRPr="00D60056" w:rsidRDefault="00AA48FC" w:rsidP="00D60056">
            <w:pPr>
              <w:spacing w:line="276" w:lineRule="auto"/>
              <w:rPr>
                <w:rFonts w:cstheme="minorHAnsi"/>
                <w:b/>
              </w:rPr>
            </w:pPr>
            <w:r w:rsidRPr="00D60056">
              <w:rPr>
                <w:rFonts w:cstheme="minorHAnsi"/>
                <w:b/>
              </w:rPr>
              <w:t xml:space="preserve">Pořadové číslo karty vzorku v </w:t>
            </w:r>
            <w:r w:rsidR="000A6440" w:rsidRPr="00D60056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77306DBF" w:rsidR="00AA48FC" w:rsidRPr="00D60056" w:rsidRDefault="00F11DD8" w:rsidP="00D60056">
            <w:pPr>
              <w:spacing w:line="276" w:lineRule="auto"/>
              <w:rPr>
                <w:rFonts w:cstheme="minorHAnsi"/>
              </w:rPr>
            </w:pPr>
            <w:r w:rsidRPr="00D60056">
              <w:rPr>
                <w:rFonts w:cstheme="minorHAnsi"/>
              </w:rPr>
              <w:t>12</w:t>
            </w:r>
            <w:r w:rsidR="00BB3BE0" w:rsidRPr="00D60056">
              <w:rPr>
                <w:rFonts w:cstheme="minorHAnsi"/>
              </w:rPr>
              <w:t>9</w:t>
            </w:r>
            <w:r w:rsidR="00D60056" w:rsidRPr="00D60056">
              <w:rPr>
                <w:rFonts w:cstheme="minorHAnsi"/>
              </w:rPr>
              <w:t>1</w:t>
            </w:r>
          </w:p>
        </w:tc>
      </w:tr>
      <w:tr w:rsidR="00F11DD8" w:rsidRPr="00D60056" w14:paraId="32CF643C" w14:textId="77777777" w:rsidTr="00CF54D3">
        <w:tc>
          <w:tcPr>
            <w:tcW w:w="4606" w:type="dxa"/>
          </w:tcPr>
          <w:p w14:paraId="560D95E3" w14:textId="77777777" w:rsidR="0022194F" w:rsidRPr="00D60056" w:rsidRDefault="0022194F" w:rsidP="00D60056">
            <w:pPr>
              <w:spacing w:line="276" w:lineRule="auto"/>
              <w:rPr>
                <w:rFonts w:cstheme="minorHAnsi"/>
                <w:b/>
              </w:rPr>
            </w:pPr>
            <w:r w:rsidRPr="00D60056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096F595C" w:rsidR="0022194F" w:rsidRPr="00D60056" w:rsidRDefault="00F11DD8" w:rsidP="00D60056">
            <w:pPr>
              <w:spacing w:line="276" w:lineRule="auto"/>
              <w:rPr>
                <w:rFonts w:cstheme="minorHAnsi"/>
              </w:rPr>
            </w:pPr>
            <w:r w:rsidRPr="00D60056">
              <w:rPr>
                <w:rFonts w:cstheme="minorHAnsi"/>
              </w:rPr>
              <w:t>Chrudim, Regionální muzeum</w:t>
            </w:r>
          </w:p>
        </w:tc>
      </w:tr>
      <w:tr w:rsidR="00F11DD8" w:rsidRPr="00D60056" w14:paraId="7F8D2B97" w14:textId="77777777" w:rsidTr="00CF54D3">
        <w:tc>
          <w:tcPr>
            <w:tcW w:w="4606" w:type="dxa"/>
          </w:tcPr>
          <w:p w14:paraId="59451275" w14:textId="77777777" w:rsidR="0022194F" w:rsidRPr="00D60056" w:rsidRDefault="0022194F" w:rsidP="00D60056">
            <w:pPr>
              <w:spacing w:line="276" w:lineRule="auto"/>
              <w:rPr>
                <w:rFonts w:cstheme="minorHAnsi"/>
                <w:b/>
              </w:rPr>
            </w:pPr>
            <w:r w:rsidRPr="00D60056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58B2DDB" w:rsidR="0022194F" w:rsidRPr="00D60056" w:rsidRDefault="00F11DD8" w:rsidP="00D60056">
            <w:pPr>
              <w:spacing w:line="276" w:lineRule="auto"/>
              <w:rPr>
                <w:rFonts w:cstheme="minorHAnsi"/>
              </w:rPr>
            </w:pPr>
            <w:r w:rsidRPr="00D60056">
              <w:rPr>
                <w:rFonts w:cstheme="minorHAnsi"/>
              </w:rPr>
              <w:t>Bible čeká 1537</w:t>
            </w:r>
            <w:r w:rsidR="00482A9B" w:rsidRPr="00D60056">
              <w:rPr>
                <w:rFonts w:cstheme="minorHAnsi"/>
              </w:rPr>
              <w:t>, res. Stašová</w:t>
            </w:r>
          </w:p>
        </w:tc>
      </w:tr>
      <w:tr w:rsidR="00F11DD8" w:rsidRPr="00D60056" w14:paraId="54033E58" w14:textId="77777777" w:rsidTr="00CF54D3">
        <w:tc>
          <w:tcPr>
            <w:tcW w:w="4606" w:type="dxa"/>
          </w:tcPr>
          <w:p w14:paraId="65CE29A7" w14:textId="77777777" w:rsidR="0022194F" w:rsidRPr="00D60056" w:rsidRDefault="0022194F" w:rsidP="00D60056">
            <w:pPr>
              <w:spacing w:line="276" w:lineRule="auto"/>
              <w:rPr>
                <w:rFonts w:cstheme="minorHAnsi"/>
                <w:b/>
              </w:rPr>
            </w:pPr>
            <w:r w:rsidRPr="00D60056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11"/>
              <w:gridCol w:w="1278"/>
              <w:gridCol w:w="971"/>
              <w:gridCol w:w="900"/>
              <w:gridCol w:w="1540"/>
              <w:gridCol w:w="1360"/>
            </w:tblGrid>
            <w:tr w:rsidR="00F11DD8" w:rsidRPr="00D60056" w14:paraId="3F5A9064" w14:textId="77777777" w:rsidTr="00F11DD8">
              <w:trPr>
                <w:trHeight w:val="600"/>
              </w:trPr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195F54" w14:textId="77777777" w:rsidR="00F11DD8" w:rsidRPr="00F11DD8" w:rsidRDefault="00F11DD8" w:rsidP="00D60056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6AF779" w14:textId="77777777" w:rsidR="00F11DD8" w:rsidRPr="00F11DD8" w:rsidRDefault="00F11DD8" w:rsidP="00D60056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Identifikační číslo vzorku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A4D49F" w14:textId="77777777" w:rsidR="00F11DD8" w:rsidRPr="00F11DD8" w:rsidRDefault="00F11DD8" w:rsidP="00D60056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7D8E50" w14:textId="77777777" w:rsidR="00F11DD8" w:rsidRPr="00F11DD8" w:rsidRDefault="00F11DD8" w:rsidP="00D60056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C94F88" w14:textId="77777777" w:rsidR="00F11DD8" w:rsidRPr="00F11DD8" w:rsidRDefault="00F11DD8" w:rsidP="00D60056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FCF547" w14:textId="77777777" w:rsidR="00F11DD8" w:rsidRPr="00F11DD8" w:rsidRDefault="00F11DD8" w:rsidP="00D60056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F11DD8" w:rsidRPr="00D60056" w14:paraId="39F3A579" w14:textId="77777777" w:rsidTr="00F11DD8">
              <w:trPr>
                <w:trHeight w:val="1602"/>
              </w:trPr>
              <w:tc>
                <w:tcPr>
                  <w:tcW w:w="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621FE0" w14:textId="77777777" w:rsidR="00F11DD8" w:rsidRPr="00F11DD8" w:rsidRDefault="00F11DD8" w:rsidP="00D6005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lang w:eastAsia="cs-CZ"/>
                    </w:rPr>
                    <w:t>L.S.B1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6D9C29" w14:textId="77777777" w:rsidR="00F11DD8" w:rsidRPr="00F11DD8" w:rsidRDefault="00F11DD8" w:rsidP="00D6005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lang w:eastAsia="cs-CZ"/>
                    </w:rPr>
                    <w:t>10458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0C84D2" w14:textId="77777777" w:rsidR="00F11DD8" w:rsidRPr="00F11DD8" w:rsidRDefault="00F11DD8" w:rsidP="00D6005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lang w:eastAsia="cs-CZ"/>
                    </w:rPr>
                    <w:t>pokryv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504169" w14:textId="77777777" w:rsidR="00F11DD8" w:rsidRPr="00F11DD8" w:rsidRDefault="00F11DD8" w:rsidP="00D6005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lang w:eastAsia="cs-CZ"/>
                    </w:rPr>
                    <w:t>useň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EA19CF" w14:textId="77777777" w:rsidR="00F11DD8" w:rsidRPr="00F11DD8" w:rsidRDefault="00F11DD8" w:rsidP="00D6005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lang w:eastAsia="cs-CZ"/>
                    </w:rPr>
                    <w:t>typ činění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CEAAC" w14:textId="77777777" w:rsidR="00F11DD8" w:rsidRPr="00F11DD8" w:rsidRDefault="00F11DD8" w:rsidP="00D6005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F11DD8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F11DD8" w:rsidRPr="00D60056" w14:paraId="0F1679FD" w14:textId="77777777" w:rsidTr="00F11DD8">
              <w:trPr>
                <w:trHeight w:val="1602"/>
              </w:trPr>
              <w:tc>
                <w:tcPr>
                  <w:tcW w:w="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FD664" w14:textId="77777777" w:rsidR="00F11DD8" w:rsidRPr="00F11DD8" w:rsidRDefault="00F11DD8" w:rsidP="00D6005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lang w:eastAsia="cs-CZ"/>
                    </w:rPr>
                    <w:t>L.S.B2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70A674" w14:textId="77777777" w:rsidR="00F11DD8" w:rsidRPr="00F11DD8" w:rsidRDefault="00F11DD8" w:rsidP="00D6005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lang w:eastAsia="cs-CZ"/>
                    </w:rPr>
                    <w:t>10459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E67BE" w14:textId="77777777" w:rsidR="00F11DD8" w:rsidRPr="00F11DD8" w:rsidRDefault="00F11DD8" w:rsidP="00D6005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lang w:eastAsia="cs-CZ"/>
                    </w:rPr>
                    <w:t>vaz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CE8EF5" w14:textId="77777777" w:rsidR="00F11DD8" w:rsidRPr="00F11DD8" w:rsidRDefault="00F11DD8" w:rsidP="00D6005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lang w:eastAsia="cs-CZ"/>
                    </w:rPr>
                    <w:t>motouz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4F29EA" w14:textId="77777777" w:rsidR="00F11DD8" w:rsidRPr="00F11DD8" w:rsidRDefault="00F11DD8" w:rsidP="00D6005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07D8D6" w14:textId="77777777" w:rsidR="00F11DD8" w:rsidRPr="00F11DD8" w:rsidRDefault="00F11DD8" w:rsidP="00D6005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lang w:eastAsia="cs-CZ"/>
                    </w:rPr>
                    <w:t>OM, Herzbergovo činidlo, roztok fluoroglucinu „stáčecí“ test</w:t>
                  </w:r>
                </w:p>
              </w:tc>
            </w:tr>
            <w:tr w:rsidR="00F11DD8" w:rsidRPr="00D60056" w14:paraId="55BE5A8E" w14:textId="77777777" w:rsidTr="00F11DD8">
              <w:trPr>
                <w:trHeight w:val="1602"/>
              </w:trPr>
              <w:tc>
                <w:tcPr>
                  <w:tcW w:w="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529648" w14:textId="77777777" w:rsidR="00F11DD8" w:rsidRPr="00F11DD8" w:rsidRDefault="00F11DD8" w:rsidP="00D6005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lang w:eastAsia="cs-CZ"/>
                    </w:rPr>
                    <w:t>L.S.B3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C2AEA" w14:textId="77777777" w:rsidR="00F11DD8" w:rsidRPr="00F11DD8" w:rsidRDefault="00F11DD8" w:rsidP="00D6005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lang w:eastAsia="cs-CZ"/>
                    </w:rPr>
                    <w:t>10460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71611" w14:textId="77777777" w:rsidR="00F11DD8" w:rsidRPr="00F11DD8" w:rsidRDefault="00F11DD8" w:rsidP="00D6005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lang w:eastAsia="cs-CZ"/>
                    </w:rPr>
                    <w:t>šítí knižního bloku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679D1" w14:textId="77777777" w:rsidR="00F11DD8" w:rsidRPr="00F11DD8" w:rsidRDefault="00F11DD8" w:rsidP="00D6005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C397E" w14:textId="77777777" w:rsidR="00F11DD8" w:rsidRPr="00F11DD8" w:rsidRDefault="00F11DD8" w:rsidP="00D6005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F66646" w14:textId="77777777" w:rsidR="00F11DD8" w:rsidRPr="00F11DD8" w:rsidRDefault="00F11DD8" w:rsidP="00D6005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lang w:eastAsia="cs-CZ"/>
                    </w:rPr>
                    <w:t>OM, Herzbergovo činidlo, roztok fluoroglucinu „stáčecí“ test</w:t>
                  </w:r>
                </w:p>
              </w:tc>
            </w:tr>
            <w:tr w:rsidR="00F11DD8" w:rsidRPr="00D60056" w14:paraId="17721076" w14:textId="77777777" w:rsidTr="00F11DD8">
              <w:trPr>
                <w:trHeight w:val="1602"/>
              </w:trPr>
              <w:tc>
                <w:tcPr>
                  <w:tcW w:w="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A4CC3C" w14:textId="77777777" w:rsidR="00F11DD8" w:rsidRPr="00F11DD8" w:rsidRDefault="00F11DD8" w:rsidP="00D6005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lang w:eastAsia="cs-CZ"/>
                    </w:rPr>
                    <w:t>L.S.B4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BDAB0" w14:textId="77777777" w:rsidR="00F11DD8" w:rsidRPr="00F11DD8" w:rsidRDefault="00F11DD8" w:rsidP="00D6005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lang w:eastAsia="cs-CZ"/>
                    </w:rPr>
                    <w:t>10590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150F5" w14:textId="77777777" w:rsidR="00F11DD8" w:rsidRPr="00F11DD8" w:rsidRDefault="00F11DD8" w:rsidP="00D6005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bCs/>
                      <w:lang w:eastAsia="cs-CZ"/>
                    </w:rPr>
                    <w:t>list strana č. AAIV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CB8842" w14:textId="77777777" w:rsidR="00F11DD8" w:rsidRPr="00F11DD8" w:rsidRDefault="00F11DD8" w:rsidP="00D6005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bCs/>
                      <w:lang w:eastAsia="cs-CZ"/>
                    </w:rPr>
                    <w:t>červená ořízka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71E95" w14:textId="77777777" w:rsidR="00F11DD8" w:rsidRPr="00F11DD8" w:rsidRDefault="00F11DD8" w:rsidP="00D6005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bCs/>
                      <w:lang w:eastAsia="cs-CZ"/>
                    </w:rPr>
                    <w:t>identifikace pigmentů srovnání se vzorkem L.S.B5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9D311D" w14:textId="77777777" w:rsidR="00F11DD8" w:rsidRPr="00F11DD8" w:rsidRDefault="00F11DD8" w:rsidP="00D6005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lang w:eastAsia="cs-CZ"/>
                    </w:rPr>
                    <w:t>OM, SEM-EDX</w:t>
                  </w:r>
                </w:p>
              </w:tc>
            </w:tr>
            <w:tr w:rsidR="00F11DD8" w:rsidRPr="00D60056" w14:paraId="5E0EC2BF" w14:textId="77777777" w:rsidTr="00F11DD8">
              <w:trPr>
                <w:trHeight w:val="1602"/>
              </w:trPr>
              <w:tc>
                <w:tcPr>
                  <w:tcW w:w="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EE3A10" w14:textId="77777777" w:rsidR="00F11DD8" w:rsidRPr="00F11DD8" w:rsidRDefault="00F11DD8" w:rsidP="00D6005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lang w:eastAsia="cs-CZ"/>
                    </w:rPr>
                    <w:t>L.S.B5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63E53" w14:textId="77777777" w:rsidR="00F11DD8" w:rsidRPr="00F11DD8" w:rsidRDefault="00F11DD8" w:rsidP="00D6005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lang w:eastAsia="cs-CZ"/>
                    </w:rPr>
                    <w:t>10591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01A6B5" w14:textId="77777777" w:rsidR="00F11DD8" w:rsidRPr="00F11DD8" w:rsidRDefault="00F11DD8" w:rsidP="00D6005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bCs/>
                      <w:lang w:eastAsia="cs-CZ"/>
                    </w:rPr>
                    <w:t>dřevěné zadní desky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53C35" w14:textId="77777777" w:rsidR="00F11DD8" w:rsidRPr="00F11DD8" w:rsidRDefault="00F11DD8" w:rsidP="00D6005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bCs/>
                      <w:lang w:eastAsia="cs-CZ"/>
                    </w:rPr>
                    <w:t>červená barevná vrstva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C3778D" w14:textId="77777777" w:rsidR="00F11DD8" w:rsidRPr="00F11DD8" w:rsidRDefault="00F11DD8" w:rsidP="00D6005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bCs/>
                      <w:lang w:eastAsia="cs-CZ"/>
                    </w:rPr>
                    <w:t>identifikace pigmentů srovnání se vzorkem L.S.B4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CE1BD6" w14:textId="77777777" w:rsidR="00F11DD8" w:rsidRPr="00F11DD8" w:rsidRDefault="00F11DD8" w:rsidP="00D6005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lang w:eastAsia="cs-CZ"/>
                    </w:rPr>
                    <w:t>OM, SEM-EDX</w:t>
                  </w:r>
                </w:p>
              </w:tc>
            </w:tr>
          </w:tbl>
          <w:p w14:paraId="3120D7CA" w14:textId="77777777" w:rsidR="0022194F" w:rsidRPr="00D60056" w:rsidRDefault="0022194F" w:rsidP="00D60056">
            <w:pPr>
              <w:spacing w:line="276" w:lineRule="auto"/>
              <w:rPr>
                <w:rFonts w:cstheme="minorHAnsi"/>
              </w:rPr>
            </w:pPr>
          </w:p>
        </w:tc>
      </w:tr>
      <w:tr w:rsidR="00F11DD8" w:rsidRPr="00D60056" w14:paraId="5E1A21DD" w14:textId="77777777" w:rsidTr="00CF54D3">
        <w:tc>
          <w:tcPr>
            <w:tcW w:w="4606" w:type="dxa"/>
          </w:tcPr>
          <w:p w14:paraId="1B7B8745" w14:textId="77777777" w:rsidR="0022194F" w:rsidRPr="00D60056" w:rsidRDefault="0022194F" w:rsidP="00D60056">
            <w:pPr>
              <w:spacing w:line="276" w:lineRule="auto"/>
              <w:rPr>
                <w:rFonts w:cstheme="minorHAnsi"/>
                <w:b/>
              </w:rPr>
            </w:pPr>
            <w:r w:rsidRPr="00D60056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4D821B9F" w:rsidR="0022194F" w:rsidRPr="00D60056" w:rsidRDefault="00F11DD8" w:rsidP="00D60056">
            <w:pPr>
              <w:spacing w:line="276" w:lineRule="auto"/>
              <w:rPr>
                <w:rFonts w:cstheme="minorHAnsi"/>
              </w:rPr>
            </w:pPr>
            <w:r w:rsidRPr="00D60056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136A7EDA" wp14:editId="77912DBC">
                  <wp:extent cx="4320000" cy="2831597"/>
                  <wp:effectExtent l="0" t="0" r="4445" b="698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320000" cy="28315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DD8" w:rsidRPr="00D60056" w14:paraId="0ACABA34" w14:textId="77777777" w:rsidTr="00CF54D3">
        <w:tc>
          <w:tcPr>
            <w:tcW w:w="4606" w:type="dxa"/>
          </w:tcPr>
          <w:p w14:paraId="2B920B9B" w14:textId="77777777" w:rsidR="0022194F" w:rsidRPr="00D60056" w:rsidRDefault="0022194F" w:rsidP="00D60056">
            <w:pPr>
              <w:spacing w:line="276" w:lineRule="auto"/>
              <w:rPr>
                <w:rFonts w:cstheme="minorHAnsi"/>
                <w:b/>
              </w:rPr>
            </w:pPr>
            <w:r w:rsidRPr="00D60056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017540B5" w:rsidR="0022194F" w:rsidRPr="00D60056" w:rsidRDefault="002D3FE2" w:rsidP="00D6005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Kniha</w:t>
            </w:r>
          </w:p>
        </w:tc>
      </w:tr>
      <w:tr w:rsidR="00F11DD8" w:rsidRPr="00D60056" w14:paraId="7715CB8F" w14:textId="77777777" w:rsidTr="00CF54D3">
        <w:tc>
          <w:tcPr>
            <w:tcW w:w="4606" w:type="dxa"/>
          </w:tcPr>
          <w:p w14:paraId="1E56020F" w14:textId="77777777" w:rsidR="0022194F" w:rsidRPr="00D60056" w:rsidRDefault="0022194F" w:rsidP="00D60056">
            <w:pPr>
              <w:spacing w:line="276" w:lineRule="auto"/>
              <w:rPr>
                <w:rFonts w:cstheme="minorHAnsi"/>
                <w:b/>
              </w:rPr>
            </w:pPr>
            <w:r w:rsidRPr="00D60056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D60056" w:rsidRDefault="0022194F" w:rsidP="00D60056">
            <w:pPr>
              <w:spacing w:line="276" w:lineRule="auto"/>
              <w:rPr>
                <w:rFonts w:cstheme="minorHAnsi"/>
              </w:rPr>
            </w:pPr>
          </w:p>
        </w:tc>
      </w:tr>
      <w:tr w:rsidR="00F11DD8" w:rsidRPr="00D60056" w14:paraId="20A918C5" w14:textId="77777777" w:rsidTr="00CF54D3">
        <w:tc>
          <w:tcPr>
            <w:tcW w:w="4606" w:type="dxa"/>
          </w:tcPr>
          <w:p w14:paraId="1A2F26B6" w14:textId="77777777" w:rsidR="0022194F" w:rsidRPr="00D60056" w:rsidRDefault="0022194F" w:rsidP="00D60056">
            <w:pPr>
              <w:spacing w:line="276" w:lineRule="auto"/>
              <w:rPr>
                <w:rFonts w:cstheme="minorHAnsi"/>
                <w:b/>
              </w:rPr>
            </w:pPr>
            <w:r w:rsidRPr="00D60056">
              <w:rPr>
                <w:rFonts w:cstheme="minorHAnsi"/>
                <w:b/>
              </w:rPr>
              <w:t>Datace</w:t>
            </w:r>
            <w:r w:rsidR="00AA48FC" w:rsidRPr="00D60056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68B3F005" w:rsidR="0022194F" w:rsidRPr="00D60056" w:rsidRDefault="00F11DD8" w:rsidP="00D60056">
            <w:pPr>
              <w:spacing w:line="276" w:lineRule="auto"/>
              <w:rPr>
                <w:rFonts w:cstheme="minorHAnsi"/>
              </w:rPr>
            </w:pPr>
            <w:r w:rsidRPr="00D60056">
              <w:rPr>
                <w:rFonts w:cstheme="minorHAnsi"/>
              </w:rPr>
              <w:t>1537</w:t>
            </w:r>
          </w:p>
        </w:tc>
      </w:tr>
      <w:tr w:rsidR="00F11DD8" w:rsidRPr="00D60056" w14:paraId="0BF9C387" w14:textId="77777777" w:rsidTr="00CF54D3">
        <w:tc>
          <w:tcPr>
            <w:tcW w:w="4606" w:type="dxa"/>
          </w:tcPr>
          <w:p w14:paraId="12280DD1" w14:textId="77777777" w:rsidR="0022194F" w:rsidRPr="00D60056" w:rsidRDefault="0022194F" w:rsidP="00D60056">
            <w:pPr>
              <w:spacing w:line="276" w:lineRule="auto"/>
              <w:rPr>
                <w:rFonts w:cstheme="minorHAnsi"/>
                <w:b/>
              </w:rPr>
            </w:pPr>
            <w:r w:rsidRPr="00D60056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28EFBFE" w:rsidR="0022194F" w:rsidRPr="00D60056" w:rsidRDefault="00F11DD8" w:rsidP="00D60056">
            <w:pPr>
              <w:spacing w:line="276" w:lineRule="auto"/>
              <w:rPr>
                <w:rFonts w:cstheme="minorHAnsi"/>
              </w:rPr>
            </w:pPr>
            <w:r w:rsidRPr="00D60056">
              <w:rPr>
                <w:rFonts w:cstheme="minorHAnsi"/>
              </w:rPr>
              <w:t>Hurtová Alena</w:t>
            </w:r>
          </w:p>
        </w:tc>
      </w:tr>
      <w:tr w:rsidR="00F11DD8" w:rsidRPr="00D60056" w14:paraId="3B388C43" w14:textId="77777777" w:rsidTr="00CF54D3">
        <w:tc>
          <w:tcPr>
            <w:tcW w:w="4606" w:type="dxa"/>
          </w:tcPr>
          <w:p w14:paraId="07CED6AE" w14:textId="77777777" w:rsidR="0022194F" w:rsidRPr="00D60056" w:rsidRDefault="0022194F" w:rsidP="00D60056">
            <w:pPr>
              <w:spacing w:line="276" w:lineRule="auto"/>
              <w:rPr>
                <w:rFonts w:cstheme="minorHAnsi"/>
                <w:b/>
              </w:rPr>
            </w:pPr>
            <w:r w:rsidRPr="00D60056">
              <w:rPr>
                <w:rFonts w:cstheme="minorHAnsi"/>
                <w:b/>
              </w:rPr>
              <w:t>Datum zpracování zprávy</w:t>
            </w:r>
            <w:r w:rsidR="00AA48FC" w:rsidRPr="00D60056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BBEBC66" w:rsidR="0022194F" w:rsidRPr="00D60056" w:rsidRDefault="00F11DD8" w:rsidP="00D60056">
            <w:pPr>
              <w:spacing w:line="276" w:lineRule="auto"/>
              <w:rPr>
                <w:rFonts w:cstheme="minorHAnsi"/>
              </w:rPr>
            </w:pPr>
            <w:r w:rsidRPr="00D60056">
              <w:rPr>
                <w:rFonts w:cstheme="minorHAnsi"/>
              </w:rPr>
              <w:t>3. 11. 2021</w:t>
            </w:r>
          </w:p>
        </w:tc>
      </w:tr>
      <w:tr w:rsidR="00F11DD8" w:rsidRPr="00D60056" w14:paraId="39B656B6" w14:textId="77777777" w:rsidTr="00CF54D3">
        <w:tc>
          <w:tcPr>
            <w:tcW w:w="4606" w:type="dxa"/>
          </w:tcPr>
          <w:p w14:paraId="0369BDA3" w14:textId="77777777" w:rsidR="005A54E0" w:rsidRPr="00D60056" w:rsidRDefault="005A54E0" w:rsidP="00D60056">
            <w:pPr>
              <w:spacing w:line="276" w:lineRule="auto"/>
              <w:rPr>
                <w:rFonts w:cstheme="minorHAnsi"/>
                <w:b/>
              </w:rPr>
            </w:pPr>
            <w:r w:rsidRPr="00D60056">
              <w:rPr>
                <w:rFonts w:cstheme="minorHAnsi"/>
                <w:b/>
              </w:rPr>
              <w:t>Číslo příslušné zprávy v </w:t>
            </w:r>
            <w:r w:rsidR="000A6440" w:rsidRPr="00D60056">
              <w:rPr>
                <w:rFonts w:cstheme="minorHAnsi"/>
                <w:b/>
              </w:rPr>
              <w:t>databázi</w:t>
            </w:r>
            <w:r w:rsidRPr="00D60056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6F5F3F29" w:rsidR="005A54E0" w:rsidRPr="00D60056" w:rsidRDefault="00F11DD8" w:rsidP="00D60056">
            <w:pPr>
              <w:spacing w:line="276" w:lineRule="auto"/>
              <w:rPr>
                <w:rFonts w:cstheme="minorHAnsi"/>
              </w:rPr>
            </w:pPr>
            <w:r w:rsidRPr="00D60056">
              <w:rPr>
                <w:rFonts w:cstheme="minorHAnsi"/>
              </w:rPr>
              <w:t>2021_21</w:t>
            </w:r>
          </w:p>
        </w:tc>
      </w:tr>
    </w:tbl>
    <w:p w14:paraId="2329459B" w14:textId="77777777" w:rsidR="00AA48FC" w:rsidRPr="00D60056" w:rsidRDefault="00AA48FC" w:rsidP="00D60056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11DD8" w:rsidRPr="00D60056" w14:paraId="5F13C4C5" w14:textId="77777777" w:rsidTr="00CF54D3">
        <w:tc>
          <w:tcPr>
            <w:tcW w:w="10060" w:type="dxa"/>
          </w:tcPr>
          <w:p w14:paraId="01601BB6" w14:textId="77777777" w:rsidR="00AA48FC" w:rsidRPr="00D60056" w:rsidRDefault="00AA48FC" w:rsidP="00D60056">
            <w:pPr>
              <w:spacing w:line="276" w:lineRule="auto"/>
              <w:rPr>
                <w:rFonts w:cstheme="minorHAnsi"/>
                <w:b/>
              </w:rPr>
            </w:pPr>
            <w:r w:rsidRPr="00D60056">
              <w:rPr>
                <w:rFonts w:cstheme="minorHAnsi"/>
                <w:b/>
              </w:rPr>
              <w:t>Výsledky analýzy</w:t>
            </w:r>
          </w:p>
        </w:tc>
      </w:tr>
      <w:tr w:rsidR="007C5CD5" w:rsidRPr="00D60056" w14:paraId="40D63742" w14:textId="77777777" w:rsidTr="00CF54D3">
        <w:tc>
          <w:tcPr>
            <w:tcW w:w="10060" w:type="dxa"/>
          </w:tcPr>
          <w:p w14:paraId="1C89CE2F" w14:textId="77777777" w:rsidR="00AA48FC" w:rsidRPr="00D60056" w:rsidRDefault="00AA48FC" w:rsidP="00D60056">
            <w:pPr>
              <w:spacing w:line="276" w:lineRule="auto"/>
              <w:rPr>
                <w:rFonts w:cstheme="minorHAnsi"/>
              </w:rPr>
            </w:pPr>
          </w:p>
          <w:p w14:paraId="39D96E3E" w14:textId="77777777" w:rsidR="00D60056" w:rsidRPr="00D60056" w:rsidRDefault="00D60056" w:rsidP="00D60056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6005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Vzorek č. L.S.B4/10590</w:t>
            </w:r>
          </w:p>
          <w:p w14:paraId="4935B5B0" w14:textId="65672227" w:rsidR="00D60056" w:rsidRPr="00D60056" w:rsidRDefault="00D60056" w:rsidP="00D60056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6005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č</w:t>
            </w:r>
            <w:r w:rsidRPr="00D60056">
              <w:rPr>
                <w:rFonts w:asciiTheme="minorHAnsi" w:hAnsiTheme="minorHAnsi" w:cstheme="minorHAnsi"/>
                <w:b w:val="0"/>
                <w:sz w:val="22"/>
                <w:szCs w:val="22"/>
              </w:rPr>
              <w:t>ervená ořízka</w:t>
            </w:r>
          </w:p>
          <w:p w14:paraId="2C880232" w14:textId="77777777" w:rsidR="00D60056" w:rsidRPr="00D60056" w:rsidRDefault="00D60056" w:rsidP="00D60056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60056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D60056">
              <w:rPr>
                <w:rFonts w:asciiTheme="minorHAnsi" w:hAnsiTheme="minorHAnsi" w:cstheme="minorHAnsi"/>
                <w:b w:val="0"/>
                <w:sz w:val="22"/>
                <w:szCs w:val="22"/>
              </w:rPr>
              <w:t>list strana č. AAIV</w:t>
            </w:r>
          </w:p>
          <w:p w14:paraId="78C90929" w14:textId="77777777" w:rsidR="00D60056" w:rsidRPr="00D60056" w:rsidRDefault="00D60056" w:rsidP="00D60056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D60056">
              <w:rPr>
                <w:rFonts w:asciiTheme="minorHAnsi" w:hAnsiTheme="minorHAnsi" w:cstheme="minorHAnsi"/>
                <w:i w:val="0"/>
                <w:sz w:val="22"/>
                <w:szCs w:val="22"/>
              </w:rPr>
              <w:t>Detail místa měření, místa odběru vzorku a detail vzorku</w:t>
            </w:r>
          </w:p>
          <w:tbl>
            <w:tblPr>
              <w:tblW w:w="9072" w:type="dxa"/>
              <w:tblInd w:w="108" w:type="dxa"/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D60056" w:rsidRPr="00D60056" w14:paraId="25D165B2" w14:textId="77777777" w:rsidTr="000B164B">
              <w:tc>
                <w:tcPr>
                  <w:tcW w:w="4536" w:type="dxa"/>
                  <w:shd w:val="clear" w:color="auto" w:fill="auto"/>
                </w:tcPr>
                <w:p w14:paraId="5371514B" w14:textId="77777777" w:rsidR="00D60056" w:rsidRPr="00D60056" w:rsidRDefault="00D60056" w:rsidP="00D60056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  <w:r w:rsidRPr="00D60056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7856CE20" wp14:editId="352E95D7">
                        <wp:extent cx="2629535" cy="1750060"/>
                        <wp:effectExtent l="0" t="0" r="0" b="2540"/>
                        <wp:docPr id="35" name="Obrázek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Obrázek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9535" cy="1750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3D489D90" w14:textId="77777777" w:rsidR="00D60056" w:rsidRPr="00D60056" w:rsidRDefault="00D60056" w:rsidP="00D60056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60056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57372874" wp14:editId="7A17D1B0">
                        <wp:extent cx="2700000" cy="1800000"/>
                        <wp:effectExtent l="0" t="0" r="5715" b="0"/>
                        <wp:docPr id="29" name="Obrázek 29" descr="D:\Data\alhu98947\Plocha\Papírnící\P2020-2021\stašová\10590\IMG_0015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:\Data\alhu98947\Plocha\Papírnící\P2020-2021\stašová\10590\IMG_0015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D3722F8" w14:textId="77777777" w:rsidR="00D60056" w:rsidRPr="00D60056" w:rsidRDefault="00D60056" w:rsidP="00D60056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6005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Snímek z místa měření a místa odběru vzorku autor (fotografie Ludmila Stašová) a makrosnímek vzorku L.S.B4/10590. Fotografováno na stereomikroskopu SMZ 800, bílé dopadající světlo, zvětšení na mikroskopu 50x.</w:t>
            </w:r>
          </w:p>
          <w:p w14:paraId="774584F8" w14:textId="77777777" w:rsidR="00D60056" w:rsidRPr="00D60056" w:rsidRDefault="00D60056" w:rsidP="00D60056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color w:val="7B7B7B"/>
                <w:sz w:val="22"/>
                <w:szCs w:val="22"/>
              </w:rPr>
            </w:pPr>
            <w:r w:rsidRPr="00D60056">
              <w:rPr>
                <w:rFonts w:asciiTheme="minorHAnsi" w:hAnsiTheme="minorHAnsi" w:cstheme="minorHAnsi"/>
                <w:i w:val="0"/>
                <w:sz w:val="22"/>
                <w:szCs w:val="22"/>
              </w:rPr>
              <w:t>Elektronová mikroskopie SEM-EDX:</w:t>
            </w:r>
          </w:p>
          <w:tbl>
            <w:tblPr>
              <w:tblW w:w="9072" w:type="dxa"/>
              <w:tblInd w:w="108" w:type="dxa"/>
              <w:tblLook w:val="0000" w:firstRow="0" w:lastRow="0" w:firstColumn="0" w:lastColumn="0" w:noHBand="0" w:noVBand="0"/>
            </w:tblPr>
            <w:tblGrid>
              <w:gridCol w:w="4257"/>
              <w:gridCol w:w="4815"/>
            </w:tblGrid>
            <w:tr w:rsidR="00D60056" w:rsidRPr="00D60056" w14:paraId="3239E2C8" w14:textId="77777777" w:rsidTr="000B164B">
              <w:tc>
                <w:tcPr>
                  <w:tcW w:w="4257" w:type="dxa"/>
                  <w:shd w:val="clear" w:color="auto" w:fill="auto"/>
                </w:tcPr>
                <w:p w14:paraId="410B081E" w14:textId="77777777" w:rsidR="00D60056" w:rsidRPr="00D60056" w:rsidRDefault="00D60056" w:rsidP="00D60056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pPr>
                  <w:r w:rsidRPr="00D60056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7ED44E2F" wp14:editId="31C86E04">
                        <wp:extent cx="2074315" cy="1800000"/>
                        <wp:effectExtent l="0" t="0" r="2540" b="0"/>
                        <wp:docPr id="15" name="Obrázek 15" descr="D:\Data\alhu98947\Plocha\Papírnící\P2020-2021\stašová\10590\1 papir 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Data\alhu98947\Plocha\Papírnící\P2020-2021\stašová\10590\1 papir 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4315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15" w:type="dxa"/>
                  <w:shd w:val="clear" w:color="auto" w:fill="auto"/>
                </w:tcPr>
                <w:p w14:paraId="5F4341A3" w14:textId="77777777" w:rsidR="00D60056" w:rsidRPr="00D60056" w:rsidRDefault="00D60056" w:rsidP="00D60056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60056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71315C8D" wp14:editId="0DB889E8">
                        <wp:extent cx="2074315" cy="1800000"/>
                        <wp:effectExtent l="0" t="0" r="2540" b="0"/>
                        <wp:docPr id="26" name="Obrázek 26" descr="D:\Data\alhu98947\Plocha\Papírnící\P2020-2021\stašová\10590\2 papir 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Data\alhu98947\Plocha\Papírnící\P2020-2021\stašová\10590\2 papir 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4315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1BDE0F4" w14:textId="77777777" w:rsidR="00D60056" w:rsidRPr="00D60056" w:rsidRDefault="00D60056" w:rsidP="00D60056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60056">
              <w:rPr>
                <w:rFonts w:asciiTheme="minorHAnsi" w:hAnsiTheme="minorHAnsi" w:cstheme="minorHAnsi"/>
                <w:sz w:val="22"/>
                <w:szCs w:val="22"/>
              </w:rPr>
              <w:t xml:space="preserve">Snímky vzorku L.S.B4/10590. Fotografováno na skenovacím elektronovém mikroskopu Tescan MIRA3 LMU v režimu zpětně odražených elektronů (BSE), HV, 20 kV. </w:t>
            </w:r>
          </w:p>
          <w:p w14:paraId="1C6BE9BA" w14:textId="77777777" w:rsidR="00D60056" w:rsidRPr="00D60056" w:rsidRDefault="00D60056" w:rsidP="00D60056">
            <w:pPr>
              <w:spacing w:line="276" w:lineRule="auto"/>
              <w:rPr>
                <w:rFonts w:cstheme="minorHAnsi"/>
                <w:b/>
              </w:rPr>
            </w:pPr>
            <w:r w:rsidRPr="00D60056">
              <w:rPr>
                <w:rFonts w:cstheme="minorHAnsi"/>
              </w:rPr>
              <w:br w:type="page"/>
            </w:r>
          </w:p>
          <w:p w14:paraId="72F24C6C" w14:textId="77777777" w:rsidR="00D60056" w:rsidRPr="00D60056" w:rsidRDefault="00D60056" w:rsidP="00D60056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D60056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Prvková analýza SEM-EDX: </w:t>
            </w:r>
          </w:p>
          <w:tbl>
            <w:tblPr>
              <w:tblW w:w="8789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2155"/>
              <w:gridCol w:w="3515"/>
              <w:gridCol w:w="3119"/>
            </w:tblGrid>
            <w:tr w:rsidR="00D60056" w:rsidRPr="00D60056" w14:paraId="7B928CA4" w14:textId="77777777" w:rsidTr="000B164B"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6AD2DB" w14:textId="77777777" w:rsidR="00D60056" w:rsidRPr="00D60056" w:rsidRDefault="00D60056" w:rsidP="00D60056">
                  <w:pPr>
                    <w:pStyle w:val="sem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127ECB5" w14:textId="77777777" w:rsidR="00D60056" w:rsidRPr="00D60056" w:rsidRDefault="00D60056" w:rsidP="00D60056">
                  <w:pPr>
                    <w:pStyle w:val="sem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6005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Popis a složení zrn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3B0AABB" w14:textId="77777777" w:rsidR="00D60056" w:rsidRPr="00D60056" w:rsidRDefault="00D60056" w:rsidP="00D60056">
                  <w:pPr>
                    <w:pStyle w:val="sem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6005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Prvkové složení jednotlivých zrn / SEM-EDX</w:t>
                  </w:r>
                </w:p>
              </w:tc>
            </w:tr>
            <w:tr w:rsidR="00D60056" w:rsidRPr="00D60056" w14:paraId="3F454ED5" w14:textId="77777777" w:rsidTr="000B164B"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02A5F12" w14:textId="77777777" w:rsidR="00D60056" w:rsidRPr="00D60056" w:rsidRDefault="00D60056" w:rsidP="00D60056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bCs w:val="0"/>
                      <w:iCs w:val="0"/>
                      <w:sz w:val="22"/>
                      <w:szCs w:val="22"/>
                    </w:rPr>
                  </w:pPr>
                  <w:r w:rsidRPr="00D60056">
                    <w:rPr>
                      <w:rFonts w:asciiTheme="minorHAnsi" w:hAnsiTheme="minorHAnsi" w:cstheme="minorHAnsi"/>
                      <w:bCs w:val="0"/>
                      <w:iCs w:val="0"/>
                      <w:sz w:val="22"/>
                      <w:szCs w:val="22"/>
                    </w:rPr>
                    <w:t>červená zrna s vlákny papírové podložky</w:t>
                  </w:r>
                </w:p>
              </w:tc>
              <w:tc>
                <w:tcPr>
                  <w:tcW w:w="3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48E1A2B" w14:textId="77777777" w:rsidR="00D60056" w:rsidRPr="00D60056" w:rsidRDefault="00D60056" w:rsidP="00D60056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</w:pPr>
                  <w:r w:rsidRPr="00D60056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Vzorek tvoří převážně červená zrna rumělky, dále jsou přítomna zrna na bází hlinitokřemičitanů a oxidů železa, pravděpodobně se jedná o nečistoty.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8EBB49" w14:textId="77777777" w:rsidR="00D60056" w:rsidRPr="00D60056" w:rsidRDefault="00D60056" w:rsidP="00D60056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</w:pPr>
                  <w:r w:rsidRPr="00D60056">
                    <w:rPr>
                      <w:rFonts w:asciiTheme="minorHAnsi" w:hAnsiTheme="minorHAnsi" w:cstheme="minorHAnsi"/>
                      <w:b/>
                      <w:iCs w:val="0"/>
                      <w:sz w:val="22"/>
                      <w:szCs w:val="22"/>
                    </w:rPr>
                    <w:t>Celkové složení:</w:t>
                  </w:r>
                  <w:r w:rsidRPr="00D60056"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  <w:t xml:space="preserve"> Hg, (S, Si, Al)</w:t>
                  </w:r>
                </w:p>
                <w:p w14:paraId="60B3CD4A" w14:textId="77777777" w:rsidR="00D60056" w:rsidRPr="00D60056" w:rsidRDefault="00D60056" w:rsidP="00D60056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</w:pPr>
                  <w:r w:rsidRPr="00D60056">
                    <w:rPr>
                      <w:rFonts w:asciiTheme="minorHAnsi" w:hAnsiTheme="minorHAnsi" w:cstheme="minorHAnsi"/>
                      <w:b/>
                      <w:iCs w:val="0"/>
                      <w:sz w:val="22"/>
                      <w:szCs w:val="22"/>
                    </w:rPr>
                    <w:t xml:space="preserve">Zrno 1: </w:t>
                  </w:r>
                  <w:r w:rsidRPr="00D60056">
                    <w:rPr>
                      <w:rFonts w:asciiTheme="minorHAnsi" w:hAnsiTheme="minorHAnsi" w:cstheme="minorHAnsi"/>
                      <w:b/>
                      <w:iCs w:val="0"/>
                      <w:sz w:val="22"/>
                      <w:szCs w:val="22"/>
                      <w:u w:val="single"/>
                    </w:rPr>
                    <w:t>Hg</w:t>
                  </w:r>
                  <w:r w:rsidRPr="00D60056"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  <w:t>,</w:t>
                  </w:r>
                  <w:r w:rsidRPr="00D60056">
                    <w:rPr>
                      <w:rFonts w:asciiTheme="minorHAnsi" w:hAnsiTheme="minorHAnsi" w:cstheme="minorHAnsi"/>
                      <w:b/>
                      <w:iCs w:val="0"/>
                      <w:sz w:val="22"/>
                      <w:szCs w:val="22"/>
                    </w:rPr>
                    <w:t xml:space="preserve"> </w:t>
                  </w:r>
                  <w:r w:rsidRPr="00D60056">
                    <w:rPr>
                      <w:rFonts w:asciiTheme="minorHAnsi" w:hAnsiTheme="minorHAnsi" w:cstheme="minorHAnsi"/>
                      <w:b/>
                      <w:iCs w:val="0"/>
                      <w:sz w:val="22"/>
                      <w:szCs w:val="22"/>
                      <w:u w:val="single"/>
                    </w:rPr>
                    <w:t>S</w:t>
                  </w:r>
                  <w:r w:rsidRPr="00D60056"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  <w:t>, (Cu, Al, Ca)</w:t>
                  </w:r>
                </w:p>
                <w:p w14:paraId="6CD76DB1" w14:textId="77777777" w:rsidR="00D60056" w:rsidRPr="00D60056" w:rsidRDefault="00D60056" w:rsidP="00D60056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</w:pPr>
                  <w:r w:rsidRPr="00D60056">
                    <w:rPr>
                      <w:rFonts w:asciiTheme="minorHAnsi" w:hAnsiTheme="minorHAnsi" w:cstheme="minorHAnsi"/>
                      <w:b/>
                      <w:iCs w:val="0"/>
                      <w:sz w:val="22"/>
                      <w:szCs w:val="22"/>
                    </w:rPr>
                    <w:t xml:space="preserve">Zrno 2: </w:t>
                  </w:r>
                  <w:r w:rsidRPr="00D60056">
                    <w:rPr>
                      <w:rFonts w:asciiTheme="minorHAnsi" w:hAnsiTheme="minorHAnsi" w:cstheme="minorHAnsi"/>
                      <w:b/>
                      <w:iCs w:val="0"/>
                      <w:sz w:val="22"/>
                      <w:szCs w:val="22"/>
                      <w:u w:val="single"/>
                    </w:rPr>
                    <w:t>Fe</w:t>
                  </w:r>
                  <w:r w:rsidRPr="00D60056"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  <w:t>, (Mg, S, P, Na, Si, Ca, Al)</w:t>
                  </w:r>
                </w:p>
                <w:p w14:paraId="1F980907" w14:textId="77777777" w:rsidR="00D60056" w:rsidRPr="00D60056" w:rsidRDefault="00D60056" w:rsidP="00D60056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</w:pPr>
                  <w:r w:rsidRPr="00D60056">
                    <w:rPr>
                      <w:rFonts w:asciiTheme="minorHAnsi" w:hAnsiTheme="minorHAnsi" w:cstheme="minorHAnsi"/>
                      <w:b/>
                      <w:iCs w:val="0"/>
                      <w:sz w:val="22"/>
                      <w:szCs w:val="22"/>
                    </w:rPr>
                    <w:t xml:space="preserve">Zrno 3: </w:t>
                  </w:r>
                  <w:r w:rsidRPr="00D60056">
                    <w:rPr>
                      <w:rFonts w:asciiTheme="minorHAnsi" w:hAnsiTheme="minorHAnsi" w:cstheme="minorHAnsi"/>
                      <w:b/>
                      <w:iCs w:val="0"/>
                      <w:sz w:val="22"/>
                      <w:szCs w:val="22"/>
                      <w:u w:val="single"/>
                    </w:rPr>
                    <w:t>Hg</w:t>
                  </w:r>
                  <w:r w:rsidRPr="00D60056">
                    <w:rPr>
                      <w:rFonts w:asciiTheme="minorHAnsi" w:hAnsiTheme="minorHAnsi" w:cstheme="minorHAnsi"/>
                      <w:b/>
                      <w:iCs w:val="0"/>
                      <w:sz w:val="22"/>
                      <w:szCs w:val="22"/>
                    </w:rPr>
                    <w:t>,</w:t>
                  </w:r>
                  <w:r w:rsidRPr="00D60056"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  <w:t xml:space="preserve"> S, (Al, Ca)</w:t>
                  </w:r>
                </w:p>
                <w:p w14:paraId="269F1069" w14:textId="77777777" w:rsidR="00D60056" w:rsidRPr="00D60056" w:rsidRDefault="00D60056" w:rsidP="00D60056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</w:pPr>
                  <w:r w:rsidRPr="00D60056">
                    <w:rPr>
                      <w:rFonts w:asciiTheme="minorHAnsi" w:hAnsiTheme="minorHAnsi" w:cstheme="minorHAnsi"/>
                      <w:b/>
                      <w:iCs w:val="0"/>
                      <w:sz w:val="22"/>
                      <w:szCs w:val="22"/>
                    </w:rPr>
                    <w:t xml:space="preserve">Zrno 4: </w:t>
                  </w:r>
                  <w:r w:rsidRPr="00D60056">
                    <w:rPr>
                      <w:rFonts w:asciiTheme="minorHAnsi" w:hAnsiTheme="minorHAnsi" w:cstheme="minorHAnsi"/>
                      <w:b/>
                      <w:iCs w:val="0"/>
                      <w:sz w:val="22"/>
                      <w:szCs w:val="22"/>
                      <w:u w:val="single"/>
                    </w:rPr>
                    <w:t>Si</w:t>
                  </w:r>
                  <w:r w:rsidRPr="00D60056"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  <w:t>, Al, Na, Ca, (S, Hg)</w:t>
                  </w:r>
                </w:p>
              </w:tc>
            </w:tr>
          </w:tbl>
          <w:p w14:paraId="60EE0E2E" w14:textId="77777777" w:rsidR="00D60056" w:rsidRPr="00D60056" w:rsidRDefault="00D60056" w:rsidP="00D60056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60056">
              <w:rPr>
                <w:rFonts w:asciiTheme="minorHAnsi" w:hAnsiTheme="minorHAnsi" w:cstheme="minorHAnsi"/>
                <w:sz w:val="22"/>
                <w:szCs w:val="22"/>
              </w:rPr>
              <w:t>Prvková analýza SEM-EDX vzorku L.S.B4/10590. Vzorky v závorce jsou zastoupeny v zanedbatelné koncentraci.</w:t>
            </w:r>
          </w:p>
          <w:p w14:paraId="27A2DB85" w14:textId="77777777" w:rsidR="00D60056" w:rsidRPr="00D60056" w:rsidRDefault="00D60056" w:rsidP="00D60056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noProof/>
                <w:sz w:val="22"/>
                <w:szCs w:val="22"/>
                <w:lang w:eastAsia="cs-CZ"/>
              </w:rPr>
            </w:pPr>
          </w:p>
          <w:p w14:paraId="2DCC4ADE" w14:textId="38F5FBB3" w:rsidR="00D60056" w:rsidRPr="00D60056" w:rsidRDefault="00D60056" w:rsidP="00D60056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60056">
              <w:rPr>
                <w:rFonts w:asciiTheme="minorHAnsi" w:hAnsiTheme="minorHAnsi" w:cstheme="minorHAnsi"/>
                <w:sz w:val="22"/>
                <w:szCs w:val="22"/>
              </w:rPr>
              <w:t xml:space="preserve">Závěr </w:t>
            </w:r>
          </w:p>
          <w:p w14:paraId="1161006A" w14:textId="77777777" w:rsidR="00D60056" w:rsidRPr="00D60056" w:rsidRDefault="00D60056" w:rsidP="00D60056">
            <w:pPr>
              <w:pStyle w:val="Styl2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00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Vzorek </w:t>
            </w:r>
            <w:r w:rsidRPr="00D60056">
              <w:rPr>
                <w:rFonts w:asciiTheme="minorHAnsi" w:hAnsiTheme="minorHAnsi" w:cstheme="minorHAnsi"/>
                <w:sz w:val="22"/>
                <w:szCs w:val="22"/>
              </w:rPr>
              <w:t xml:space="preserve">L.S.B4/10590 </w:t>
            </w:r>
            <w:r w:rsidRPr="00D600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červené ořízky tvoří pigment rumělka a malé množství nečistot na vláknech papírové podložky. </w:t>
            </w:r>
          </w:p>
          <w:p w14:paraId="5159AD36" w14:textId="77777777" w:rsidR="00D60056" w:rsidRPr="00D60056" w:rsidRDefault="00D60056" w:rsidP="00D60056">
            <w:pPr>
              <w:spacing w:line="276" w:lineRule="auto"/>
              <w:rPr>
                <w:rFonts w:cstheme="minorHAnsi"/>
                <w:b/>
                <w:bCs/>
                <w:kern w:val="2"/>
              </w:rPr>
            </w:pPr>
            <w:r w:rsidRPr="00D60056">
              <w:rPr>
                <w:rFonts w:cstheme="minorHAnsi"/>
              </w:rPr>
              <w:br w:type="page"/>
            </w:r>
          </w:p>
          <w:p w14:paraId="3EFD2028" w14:textId="77777777" w:rsidR="00F11DD8" w:rsidRPr="00D60056" w:rsidRDefault="00F11DD8" w:rsidP="00D60056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21B8203" w14:textId="77777777" w:rsidR="00F11DD8" w:rsidRPr="00D60056" w:rsidRDefault="00F11DD8" w:rsidP="00D60056">
            <w:pPr>
              <w:spacing w:line="276" w:lineRule="auto"/>
              <w:rPr>
                <w:rFonts w:cstheme="minorHAnsi"/>
              </w:rPr>
            </w:pPr>
            <w:r w:rsidRPr="00D60056">
              <w:rPr>
                <w:rFonts w:cstheme="minorHAnsi"/>
              </w:rPr>
              <w:br w:type="page"/>
            </w:r>
          </w:p>
          <w:p w14:paraId="23A256AB" w14:textId="2A5F725F" w:rsidR="00F11DD8" w:rsidRPr="00D60056" w:rsidRDefault="00F11DD8" w:rsidP="00D60056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6005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Shrnutí výsledků průzkumu, vyhodnocení </w:t>
            </w:r>
          </w:p>
          <w:p w14:paraId="745E6F4A" w14:textId="77777777" w:rsidR="00F11DD8" w:rsidRPr="00D60056" w:rsidRDefault="00F11DD8" w:rsidP="00D60056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6005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Vzorek usně L.S.B1/10458 obsahuje třísloviny, jedná se o třísločiněnou useň. </w:t>
            </w:r>
          </w:p>
          <w:p w14:paraId="25E3A4C8" w14:textId="0FC785A3" w:rsidR="00F11DD8" w:rsidRPr="00D60056" w:rsidRDefault="00F11DD8" w:rsidP="00D60056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60056">
              <w:rPr>
                <w:rFonts w:asciiTheme="minorHAnsi" w:hAnsiTheme="minorHAnsi" w:cstheme="minorHAnsi"/>
                <w:sz w:val="22"/>
                <w:szCs w:val="22"/>
              </w:rPr>
              <w:t xml:space="preserve">Vzorky textilie L.S.B2/10459 tvoří vlákna na bázi konopí. Vzorek textilie L.S.B3/10460 tvoří vlákna na bázi lnu. </w:t>
            </w:r>
          </w:p>
          <w:p w14:paraId="29354B26" w14:textId="77777777" w:rsidR="00F11DD8" w:rsidRPr="00D60056" w:rsidRDefault="00F11DD8" w:rsidP="00D60056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60056">
              <w:rPr>
                <w:rFonts w:asciiTheme="minorHAnsi" w:hAnsiTheme="minorHAnsi" w:cstheme="minorHAnsi"/>
                <w:sz w:val="22"/>
                <w:szCs w:val="22"/>
              </w:rPr>
              <w:t xml:space="preserve">Červená ořízka vzorek L.S.B4/10590 a červená barevná vrstva vzorek L.S.B5/10591 je tvořena pigmentem rumělkou a případnými nečistotami. Mohlo by se pravděpodobně jednat o stejný nátěr. </w:t>
            </w:r>
          </w:p>
          <w:p w14:paraId="36D30144" w14:textId="77777777" w:rsidR="0065280A" w:rsidRPr="00D60056" w:rsidRDefault="0065280A" w:rsidP="00D60056">
            <w:pPr>
              <w:spacing w:line="276" w:lineRule="auto"/>
              <w:rPr>
                <w:rFonts w:cstheme="minorHAnsi"/>
              </w:rPr>
            </w:pPr>
          </w:p>
          <w:p w14:paraId="1470A77E" w14:textId="4A83216F" w:rsidR="0065280A" w:rsidRPr="00D60056" w:rsidRDefault="0065280A" w:rsidP="00D60056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D60056" w:rsidRDefault="009A03AE" w:rsidP="00D60056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11DD8" w:rsidRPr="00D60056" w14:paraId="6588E497" w14:textId="77777777" w:rsidTr="00CF54D3">
        <w:tc>
          <w:tcPr>
            <w:tcW w:w="10060" w:type="dxa"/>
          </w:tcPr>
          <w:p w14:paraId="6A3A9C3E" w14:textId="77777777" w:rsidR="00AA48FC" w:rsidRPr="00D60056" w:rsidRDefault="00AA48FC" w:rsidP="00D60056">
            <w:pPr>
              <w:spacing w:line="276" w:lineRule="auto"/>
              <w:rPr>
                <w:rFonts w:cstheme="minorHAnsi"/>
                <w:b/>
              </w:rPr>
            </w:pPr>
            <w:r w:rsidRPr="00D60056">
              <w:rPr>
                <w:rFonts w:cstheme="minorHAnsi"/>
                <w:b/>
              </w:rPr>
              <w:t>Fotodokumentace analýzy</w:t>
            </w:r>
          </w:p>
        </w:tc>
      </w:tr>
      <w:tr w:rsidR="007C5CD5" w:rsidRPr="00D60056" w14:paraId="24BB7D60" w14:textId="77777777" w:rsidTr="00CF54D3">
        <w:tc>
          <w:tcPr>
            <w:tcW w:w="10060" w:type="dxa"/>
          </w:tcPr>
          <w:p w14:paraId="4FB66E8A" w14:textId="77777777" w:rsidR="00AA48FC" w:rsidRPr="00D60056" w:rsidRDefault="00AA48FC" w:rsidP="00D60056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D60056" w:rsidRDefault="0022194F" w:rsidP="00D60056">
      <w:pPr>
        <w:rPr>
          <w:rFonts w:cstheme="minorHAnsi"/>
        </w:rPr>
      </w:pPr>
    </w:p>
    <w:sectPr w:rsidR="0022194F" w:rsidRPr="00D60056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3ADDF" w14:textId="77777777" w:rsidR="005A523D" w:rsidRDefault="005A523D" w:rsidP="00AA48FC">
      <w:pPr>
        <w:spacing w:after="0" w:line="240" w:lineRule="auto"/>
      </w:pPr>
      <w:r>
        <w:separator/>
      </w:r>
    </w:p>
  </w:endnote>
  <w:endnote w:type="continuationSeparator" w:id="0">
    <w:p w14:paraId="1F9A165E" w14:textId="77777777" w:rsidR="005A523D" w:rsidRDefault="005A523D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1E84B" w14:textId="77777777" w:rsidR="005A523D" w:rsidRDefault="005A523D" w:rsidP="00AA48FC">
      <w:pPr>
        <w:spacing w:after="0" w:line="240" w:lineRule="auto"/>
      </w:pPr>
      <w:r>
        <w:separator/>
      </w:r>
    </w:p>
  </w:footnote>
  <w:footnote w:type="continuationSeparator" w:id="0">
    <w:p w14:paraId="442A1AEB" w14:textId="77777777" w:rsidR="005A523D" w:rsidRDefault="005A523D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D698A"/>
    <w:rsid w:val="0021097B"/>
    <w:rsid w:val="0022194F"/>
    <w:rsid w:val="002D3FE2"/>
    <w:rsid w:val="003449DF"/>
    <w:rsid w:val="003D0950"/>
    <w:rsid w:val="00482A9B"/>
    <w:rsid w:val="00494840"/>
    <w:rsid w:val="0051769E"/>
    <w:rsid w:val="005A523D"/>
    <w:rsid w:val="005A54E0"/>
    <w:rsid w:val="005C155B"/>
    <w:rsid w:val="0065280A"/>
    <w:rsid w:val="00664D50"/>
    <w:rsid w:val="007C5CD5"/>
    <w:rsid w:val="00821499"/>
    <w:rsid w:val="00840A13"/>
    <w:rsid w:val="00974FAB"/>
    <w:rsid w:val="009A03AE"/>
    <w:rsid w:val="00AA48FC"/>
    <w:rsid w:val="00B90C16"/>
    <w:rsid w:val="00BB3BE0"/>
    <w:rsid w:val="00C30ACE"/>
    <w:rsid w:val="00C657DB"/>
    <w:rsid w:val="00C74C8C"/>
    <w:rsid w:val="00CC1EA8"/>
    <w:rsid w:val="00CF54D3"/>
    <w:rsid w:val="00D60056"/>
    <w:rsid w:val="00D6299B"/>
    <w:rsid w:val="00EB0453"/>
    <w:rsid w:val="00EC270E"/>
    <w:rsid w:val="00F11307"/>
    <w:rsid w:val="00F1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Nadpis">
    <w:name w:val="Nadpis"/>
    <w:basedOn w:val="Normln"/>
    <w:next w:val="Normln"/>
    <w:qFormat/>
    <w:rsid w:val="00F11DD8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F11DD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Styl2">
    <w:name w:val="Styl2"/>
    <w:basedOn w:val="Style1"/>
    <w:link w:val="Styl2Char"/>
    <w:qFormat/>
    <w:rsid w:val="00F11DD8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F11DD8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qFormat/>
    <w:rsid w:val="00F11DD8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F11DD8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Styl2Char">
    <w:name w:val="Styl2 Char"/>
    <w:link w:val="Styl2"/>
    <w:qFormat/>
    <w:rsid w:val="00F11DD8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sem">
    <w:name w:val="sem"/>
    <w:basedOn w:val="Nadpis"/>
    <w:qFormat/>
    <w:rsid w:val="00D60056"/>
    <w:pPr>
      <w:spacing w:line="240" w:lineRule="auto"/>
      <w:ind w:left="0"/>
    </w:pPr>
    <w:rPr>
      <w:sz w:val="18"/>
    </w:rPr>
  </w:style>
  <w:style w:type="paragraph" w:customStyle="1" w:styleId="semtext">
    <w:name w:val="sem text"/>
    <w:basedOn w:val="Normln"/>
    <w:qFormat/>
    <w:rsid w:val="00D60056"/>
    <w:pPr>
      <w:autoSpaceDE w:val="0"/>
      <w:spacing w:before="120" w:after="0" w:line="240" w:lineRule="auto"/>
    </w:pPr>
    <w:rPr>
      <w:rFonts w:ascii="Times New Roman" w:eastAsia="Times New Roman" w:hAnsi="Times New Roman" w:cs="Times New Roman"/>
      <w:bCs/>
      <w:iCs/>
      <w:color w:val="000000"/>
      <w:sz w:val="1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394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2022-09-05T11:13:00Z</dcterms:created>
  <dcterms:modified xsi:type="dcterms:W3CDTF">2022-09-05T11:19:00Z</dcterms:modified>
</cp:coreProperties>
</file>