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92CE7" w:rsidRDefault="00C30ACE" w:rsidP="00E92CE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821499" w:rsidRPr="00E92CE7" w14:paraId="308E4BCF" w14:textId="77777777" w:rsidTr="00CF54D3">
        <w:tc>
          <w:tcPr>
            <w:tcW w:w="4606" w:type="dxa"/>
          </w:tcPr>
          <w:p w14:paraId="42DD7B2F" w14:textId="77777777" w:rsidR="0022194F" w:rsidRPr="00E92CE7" w:rsidRDefault="0022194F" w:rsidP="00E92CE7">
            <w:pPr>
              <w:spacing w:line="276" w:lineRule="auto"/>
              <w:rPr>
                <w:rFonts w:cstheme="minorHAnsi"/>
                <w:b/>
              </w:rPr>
            </w:pPr>
            <w:r w:rsidRPr="00E92CE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475B5B0" w:rsidR="0022194F" w:rsidRPr="00E92CE7" w:rsidRDefault="00E7529B" w:rsidP="00E92CE7">
            <w:pPr>
              <w:spacing w:line="276" w:lineRule="auto"/>
              <w:rPr>
                <w:rFonts w:cstheme="minorHAnsi"/>
              </w:rPr>
            </w:pPr>
            <w:r w:rsidRPr="00E92CE7">
              <w:rPr>
                <w:rFonts w:cstheme="minorHAnsi"/>
              </w:rPr>
              <w:t>1029</w:t>
            </w:r>
            <w:r w:rsidR="00E92CE7" w:rsidRPr="00E92CE7">
              <w:rPr>
                <w:rFonts w:cstheme="minorHAnsi"/>
              </w:rPr>
              <w:t>7</w:t>
            </w:r>
          </w:p>
        </w:tc>
      </w:tr>
      <w:tr w:rsidR="00821499" w:rsidRPr="00E92CE7" w14:paraId="616D8CF9" w14:textId="77777777" w:rsidTr="00CF54D3">
        <w:tc>
          <w:tcPr>
            <w:tcW w:w="4606" w:type="dxa"/>
          </w:tcPr>
          <w:p w14:paraId="5DFEFE58" w14:textId="77777777" w:rsidR="0022194F" w:rsidRPr="00E92CE7" w:rsidRDefault="0022194F" w:rsidP="00E92CE7">
            <w:pPr>
              <w:spacing w:line="276" w:lineRule="auto"/>
              <w:rPr>
                <w:rFonts w:cstheme="minorHAnsi"/>
                <w:b/>
              </w:rPr>
            </w:pPr>
            <w:r w:rsidRPr="00E92CE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A3D74DF" w:rsidR="0022194F" w:rsidRPr="00E92CE7" w:rsidRDefault="00E92CE7" w:rsidP="00E92CE7">
            <w:pPr>
              <w:spacing w:line="276" w:lineRule="auto"/>
              <w:rPr>
                <w:rFonts w:cstheme="minorHAnsi"/>
              </w:rPr>
            </w:pPr>
            <w:r w:rsidRPr="00E92CE7">
              <w:rPr>
                <w:rFonts w:cstheme="minorHAnsi"/>
              </w:rPr>
              <w:t>3</w:t>
            </w:r>
          </w:p>
        </w:tc>
      </w:tr>
      <w:tr w:rsidR="00821499" w:rsidRPr="00E92CE7" w14:paraId="106D8ED7" w14:textId="77777777" w:rsidTr="00CF54D3">
        <w:tc>
          <w:tcPr>
            <w:tcW w:w="4606" w:type="dxa"/>
          </w:tcPr>
          <w:p w14:paraId="42C61C07" w14:textId="77777777" w:rsidR="00AA48FC" w:rsidRPr="00E92CE7" w:rsidRDefault="00AA48FC" w:rsidP="00E92CE7">
            <w:pPr>
              <w:spacing w:line="276" w:lineRule="auto"/>
              <w:rPr>
                <w:rFonts w:cstheme="minorHAnsi"/>
                <w:b/>
              </w:rPr>
            </w:pPr>
            <w:r w:rsidRPr="00E92CE7">
              <w:rPr>
                <w:rFonts w:cstheme="minorHAnsi"/>
                <w:b/>
              </w:rPr>
              <w:t xml:space="preserve">Pořadové číslo karty vzorku v </w:t>
            </w:r>
            <w:r w:rsidR="000A6440" w:rsidRPr="00E92CE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D17AE94" w:rsidR="00AA48FC" w:rsidRPr="00E92CE7" w:rsidRDefault="00E7529B" w:rsidP="00E92CE7">
            <w:pPr>
              <w:spacing w:line="276" w:lineRule="auto"/>
              <w:rPr>
                <w:rFonts w:cstheme="minorHAnsi"/>
              </w:rPr>
            </w:pPr>
            <w:r w:rsidRPr="00E92CE7">
              <w:rPr>
                <w:rFonts w:cstheme="minorHAnsi"/>
              </w:rPr>
              <w:t>128</w:t>
            </w:r>
            <w:r w:rsidR="00E92CE7" w:rsidRPr="00E92CE7">
              <w:rPr>
                <w:rFonts w:cstheme="minorHAnsi"/>
              </w:rPr>
              <w:t>5</w:t>
            </w:r>
          </w:p>
        </w:tc>
      </w:tr>
      <w:tr w:rsidR="00821499" w:rsidRPr="00E92CE7" w14:paraId="32CF643C" w14:textId="77777777" w:rsidTr="00CF54D3">
        <w:tc>
          <w:tcPr>
            <w:tcW w:w="4606" w:type="dxa"/>
          </w:tcPr>
          <w:p w14:paraId="560D95E3" w14:textId="77777777" w:rsidR="0022194F" w:rsidRPr="00E92CE7" w:rsidRDefault="0022194F" w:rsidP="00E92CE7">
            <w:pPr>
              <w:spacing w:line="276" w:lineRule="auto"/>
              <w:rPr>
                <w:rFonts w:cstheme="minorHAnsi"/>
                <w:b/>
              </w:rPr>
            </w:pPr>
            <w:r w:rsidRPr="00E92CE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E92CE7" w:rsidRDefault="0022194F" w:rsidP="00E92CE7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E92CE7" w14:paraId="7F8D2B97" w14:textId="77777777" w:rsidTr="00CF54D3">
        <w:tc>
          <w:tcPr>
            <w:tcW w:w="4606" w:type="dxa"/>
          </w:tcPr>
          <w:p w14:paraId="59451275" w14:textId="77777777" w:rsidR="0022194F" w:rsidRPr="00E92CE7" w:rsidRDefault="0022194F" w:rsidP="00E92CE7">
            <w:pPr>
              <w:spacing w:line="276" w:lineRule="auto"/>
              <w:rPr>
                <w:rFonts w:cstheme="minorHAnsi"/>
                <w:b/>
              </w:rPr>
            </w:pPr>
            <w:r w:rsidRPr="00E92CE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D37C9BB" w:rsidR="0022194F" w:rsidRPr="00E92CE7" w:rsidRDefault="00E7529B" w:rsidP="00E92CE7">
            <w:pPr>
              <w:spacing w:line="276" w:lineRule="auto"/>
              <w:rPr>
                <w:rFonts w:cstheme="minorHAnsi"/>
              </w:rPr>
            </w:pPr>
            <w:r w:rsidRPr="00E92CE7">
              <w:rPr>
                <w:rFonts w:cstheme="minorHAnsi"/>
              </w:rPr>
              <w:t>Um. dílo na papíře, KŘÍŽOVÁ CESTA, res. Minářová</w:t>
            </w:r>
          </w:p>
        </w:tc>
      </w:tr>
      <w:tr w:rsidR="00821499" w:rsidRPr="00E92CE7" w14:paraId="54033E58" w14:textId="77777777" w:rsidTr="00CF54D3">
        <w:tc>
          <w:tcPr>
            <w:tcW w:w="4606" w:type="dxa"/>
          </w:tcPr>
          <w:p w14:paraId="65CE29A7" w14:textId="77777777" w:rsidR="0022194F" w:rsidRPr="00E92CE7" w:rsidRDefault="0022194F" w:rsidP="00E92CE7">
            <w:pPr>
              <w:spacing w:line="276" w:lineRule="auto"/>
              <w:rPr>
                <w:rFonts w:cstheme="minorHAnsi"/>
                <w:b/>
              </w:rPr>
            </w:pPr>
            <w:r w:rsidRPr="00E92CE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7"/>
              <w:gridCol w:w="964"/>
              <w:gridCol w:w="1278"/>
              <w:gridCol w:w="827"/>
              <w:gridCol w:w="1280"/>
              <w:gridCol w:w="1260"/>
              <w:gridCol w:w="994"/>
            </w:tblGrid>
            <w:tr w:rsidR="007C526B" w:rsidRPr="00E92CE7" w14:paraId="475F8ACB" w14:textId="77777777" w:rsidTr="00E7529B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84E64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40743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Identifik</w:t>
                  </w:r>
                  <w:proofErr w:type="spellEnd"/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760FF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109E1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4BE4D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56757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A4680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Analýza</w:t>
                  </w:r>
                </w:p>
              </w:tc>
            </w:tr>
            <w:tr w:rsidR="007C526B" w:rsidRPr="00E92CE7" w14:paraId="7D713968" w14:textId="77777777" w:rsidTr="00E7529B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C75F9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69E55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10295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50AA7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rub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69888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6A0F4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lepenka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97ABF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6BD84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OM</w:t>
                  </w:r>
                </w:p>
              </w:tc>
            </w:tr>
            <w:tr w:rsidR="007C526B" w:rsidRPr="00E92CE7" w14:paraId="2FF6F85C" w14:textId="77777777" w:rsidTr="00E7529B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43D6B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52EC7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10296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05A56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dolní pravý roh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69179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7AF16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lepenka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4E0EC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57002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OM</w:t>
                  </w:r>
                </w:p>
              </w:tc>
            </w:tr>
            <w:tr w:rsidR="007C526B" w:rsidRPr="00E92CE7" w14:paraId="7EB6CFBE" w14:textId="77777777" w:rsidTr="00E7529B">
              <w:trPr>
                <w:trHeight w:val="172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2B02C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D5E26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10297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1D3A9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dolní pravý roh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1DDF8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D82BB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grafický list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D21B7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vlákninové složení, analýza povrchové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344E5" w14:textId="77777777" w:rsidR="00E7529B" w:rsidRPr="00E7529B" w:rsidRDefault="00E7529B" w:rsidP="00E92CE7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OM, FTIR</w:t>
                  </w:r>
                </w:p>
              </w:tc>
            </w:tr>
          </w:tbl>
          <w:p w14:paraId="3120D7CA" w14:textId="77777777" w:rsidR="0022194F" w:rsidRPr="00E92CE7" w:rsidRDefault="0022194F" w:rsidP="00E92CE7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E92CE7" w14:paraId="5E1A21DD" w14:textId="77777777" w:rsidTr="00CF54D3">
        <w:tc>
          <w:tcPr>
            <w:tcW w:w="4606" w:type="dxa"/>
          </w:tcPr>
          <w:p w14:paraId="1B7B8745" w14:textId="77777777" w:rsidR="0022194F" w:rsidRPr="00E92CE7" w:rsidRDefault="0022194F" w:rsidP="00E92CE7">
            <w:pPr>
              <w:spacing w:line="276" w:lineRule="auto"/>
              <w:rPr>
                <w:rFonts w:cstheme="minorHAnsi"/>
                <w:b/>
              </w:rPr>
            </w:pPr>
            <w:r w:rsidRPr="00E92CE7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BFD1688" w:rsidR="0022194F" w:rsidRPr="00E92CE7" w:rsidRDefault="00E7529B" w:rsidP="00E92CE7">
            <w:pPr>
              <w:spacing w:line="276" w:lineRule="auto"/>
              <w:rPr>
                <w:rFonts w:cstheme="minorHAnsi"/>
              </w:rPr>
            </w:pPr>
            <w:r w:rsidRPr="00E92CE7">
              <w:rPr>
                <w:rFonts w:cstheme="minorHAnsi"/>
                <w:noProof/>
              </w:rPr>
              <w:drawing>
                <wp:inline distT="0" distB="0" distL="0" distR="0" wp14:anchorId="2FDA3ABE" wp14:editId="53B1EDD0">
                  <wp:extent cx="3239135" cy="4202430"/>
                  <wp:effectExtent l="0" t="0" r="0" b="762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135" cy="420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99" w:rsidRPr="00E92CE7" w14:paraId="0ACABA34" w14:textId="77777777" w:rsidTr="00CF54D3">
        <w:tc>
          <w:tcPr>
            <w:tcW w:w="4606" w:type="dxa"/>
          </w:tcPr>
          <w:p w14:paraId="2B920B9B" w14:textId="77777777" w:rsidR="0022194F" w:rsidRPr="00E92CE7" w:rsidRDefault="0022194F" w:rsidP="00E92CE7">
            <w:pPr>
              <w:spacing w:line="276" w:lineRule="auto"/>
              <w:rPr>
                <w:rFonts w:cstheme="minorHAnsi"/>
                <w:b/>
              </w:rPr>
            </w:pPr>
            <w:r w:rsidRPr="00E92CE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0E1C86B" w:rsidR="0022194F" w:rsidRPr="00E92CE7" w:rsidRDefault="00E7529B" w:rsidP="00E92CE7">
            <w:pPr>
              <w:spacing w:line="276" w:lineRule="auto"/>
              <w:rPr>
                <w:rFonts w:cstheme="minorHAnsi"/>
              </w:rPr>
            </w:pPr>
            <w:r w:rsidRPr="00E92CE7">
              <w:rPr>
                <w:rFonts w:cstheme="minorHAnsi"/>
              </w:rPr>
              <w:t>Obraz</w:t>
            </w:r>
          </w:p>
        </w:tc>
      </w:tr>
      <w:tr w:rsidR="00821499" w:rsidRPr="00E92CE7" w14:paraId="7715CB8F" w14:textId="77777777" w:rsidTr="00CF54D3">
        <w:tc>
          <w:tcPr>
            <w:tcW w:w="4606" w:type="dxa"/>
          </w:tcPr>
          <w:p w14:paraId="1E56020F" w14:textId="77777777" w:rsidR="0022194F" w:rsidRPr="00E92CE7" w:rsidRDefault="0022194F" w:rsidP="00E92CE7">
            <w:pPr>
              <w:spacing w:line="276" w:lineRule="auto"/>
              <w:rPr>
                <w:rFonts w:cstheme="minorHAnsi"/>
                <w:b/>
              </w:rPr>
            </w:pPr>
            <w:r w:rsidRPr="00E92CE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2651091" w:rsidR="0022194F" w:rsidRPr="00E92CE7" w:rsidRDefault="00E7529B" w:rsidP="00E92CE7">
            <w:pPr>
              <w:spacing w:line="276" w:lineRule="auto"/>
              <w:rPr>
                <w:rFonts w:cstheme="minorHAnsi"/>
              </w:rPr>
            </w:pPr>
            <w:r w:rsidRPr="00E92CE7">
              <w:rPr>
                <w:rFonts w:cstheme="minorHAnsi"/>
              </w:rPr>
              <w:t>Papír</w:t>
            </w:r>
          </w:p>
        </w:tc>
      </w:tr>
      <w:tr w:rsidR="00821499" w:rsidRPr="00E92CE7" w14:paraId="20A918C5" w14:textId="77777777" w:rsidTr="00CF54D3">
        <w:tc>
          <w:tcPr>
            <w:tcW w:w="4606" w:type="dxa"/>
          </w:tcPr>
          <w:p w14:paraId="1A2F26B6" w14:textId="77777777" w:rsidR="0022194F" w:rsidRPr="00E92CE7" w:rsidRDefault="0022194F" w:rsidP="00E92CE7">
            <w:pPr>
              <w:spacing w:line="276" w:lineRule="auto"/>
              <w:rPr>
                <w:rFonts w:cstheme="minorHAnsi"/>
                <w:b/>
              </w:rPr>
            </w:pPr>
            <w:r w:rsidRPr="00E92CE7">
              <w:rPr>
                <w:rFonts w:cstheme="minorHAnsi"/>
                <w:b/>
              </w:rPr>
              <w:t>Datace</w:t>
            </w:r>
            <w:r w:rsidR="00AA48FC" w:rsidRPr="00E92CE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92CE7" w:rsidRDefault="0022194F" w:rsidP="00E92CE7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E92CE7" w14:paraId="0BF9C387" w14:textId="77777777" w:rsidTr="00CF54D3">
        <w:tc>
          <w:tcPr>
            <w:tcW w:w="4606" w:type="dxa"/>
          </w:tcPr>
          <w:p w14:paraId="12280DD1" w14:textId="77777777" w:rsidR="0022194F" w:rsidRPr="00E92CE7" w:rsidRDefault="0022194F" w:rsidP="00E92CE7">
            <w:pPr>
              <w:spacing w:line="276" w:lineRule="auto"/>
              <w:rPr>
                <w:rFonts w:cstheme="minorHAnsi"/>
                <w:b/>
              </w:rPr>
            </w:pPr>
            <w:r w:rsidRPr="00E92CE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68BDE20" w:rsidR="0022194F" w:rsidRPr="00E92CE7" w:rsidRDefault="00E7529B" w:rsidP="00E92CE7">
            <w:pPr>
              <w:spacing w:line="276" w:lineRule="auto"/>
              <w:rPr>
                <w:rFonts w:cstheme="minorHAnsi"/>
              </w:rPr>
            </w:pPr>
            <w:r w:rsidRPr="00E92CE7">
              <w:rPr>
                <w:rFonts w:cstheme="minorHAnsi"/>
              </w:rPr>
              <w:t>Hurtová Alena</w:t>
            </w:r>
          </w:p>
        </w:tc>
      </w:tr>
      <w:tr w:rsidR="00821499" w:rsidRPr="00E92CE7" w14:paraId="3B388C43" w14:textId="77777777" w:rsidTr="00CF54D3">
        <w:tc>
          <w:tcPr>
            <w:tcW w:w="4606" w:type="dxa"/>
          </w:tcPr>
          <w:p w14:paraId="07CED6AE" w14:textId="77777777" w:rsidR="0022194F" w:rsidRPr="00E92CE7" w:rsidRDefault="0022194F" w:rsidP="00E92CE7">
            <w:pPr>
              <w:spacing w:line="276" w:lineRule="auto"/>
              <w:rPr>
                <w:rFonts w:cstheme="minorHAnsi"/>
                <w:b/>
              </w:rPr>
            </w:pPr>
            <w:r w:rsidRPr="00E92CE7">
              <w:rPr>
                <w:rFonts w:cstheme="minorHAnsi"/>
                <w:b/>
              </w:rPr>
              <w:t>Datum zpracování zprávy</w:t>
            </w:r>
            <w:r w:rsidR="00AA48FC" w:rsidRPr="00E92CE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627444A" w:rsidR="0022194F" w:rsidRPr="00E92CE7" w:rsidRDefault="00E7529B" w:rsidP="00E92CE7">
            <w:pPr>
              <w:spacing w:line="276" w:lineRule="auto"/>
              <w:rPr>
                <w:rFonts w:cstheme="minorHAnsi"/>
              </w:rPr>
            </w:pPr>
            <w:r w:rsidRPr="00E92CE7">
              <w:rPr>
                <w:rFonts w:cstheme="minorHAnsi"/>
              </w:rPr>
              <w:t>30. 4. 2021</w:t>
            </w:r>
          </w:p>
        </w:tc>
      </w:tr>
      <w:tr w:rsidR="005A54E0" w:rsidRPr="00E92CE7" w14:paraId="39B656B6" w14:textId="77777777" w:rsidTr="00CF54D3">
        <w:tc>
          <w:tcPr>
            <w:tcW w:w="4606" w:type="dxa"/>
          </w:tcPr>
          <w:p w14:paraId="0369BDA3" w14:textId="77777777" w:rsidR="005A54E0" w:rsidRPr="00E92CE7" w:rsidRDefault="005A54E0" w:rsidP="00E92CE7">
            <w:pPr>
              <w:spacing w:line="276" w:lineRule="auto"/>
              <w:rPr>
                <w:rFonts w:cstheme="minorHAnsi"/>
                <w:b/>
              </w:rPr>
            </w:pPr>
            <w:r w:rsidRPr="00E92CE7">
              <w:rPr>
                <w:rFonts w:cstheme="minorHAnsi"/>
                <w:b/>
              </w:rPr>
              <w:t>Číslo příslušné zprávy v </w:t>
            </w:r>
            <w:r w:rsidR="000A6440" w:rsidRPr="00E92CE7">
              <w:rPr>
                <w:rFonts w:cstheme="minorHAnsi"/>
                <w:b/>
              </w:rPr>
              <w:t>databázi</w:t>
            </w:r>
            <w:r w:rsidRPr="00E92CE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30237B4" w:rsidR="005A54E0" w:rsidRPr="00E92CE7" w:rsidRDefault="00E7529B" w:rsidP="00E92CE7">
            <w:pPr>
              <w:spacing w:line="276" w:lineRule="auto"/>
              <w:rPr>
                <w:rFonts w:cstheme="minorHAnsi"/>
              </w:rPr>
            </w:pPr>
            <w:r w:rsidRPr="00E92CE7">
              <w:rPr>
                <w:rFonts w:cstheme="minorHAnsi"/>
              </w:rPr>
              <w:t>2021_8</w:t>
            </w:r>
          </w:p>
        </w:tc>
      </w:tr>
    </w:tbl>
    <w:p w14:paraId="2329459B" w14:textId="77777777" w:rsidR="00AA48FC" w:rsidRPr="00E92CE7" w:rsidRDefault="00AA48FC" w:rsidP="00E92CE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E92CE7" w14:paraId="5F13C4C5" w14:textId="77777777" w:rsidTr="00CF54D3">
        <w:tc>
          <w:tcPr>
            <w:tcW w:w="10060" w:type="dxa"/>
          </w:tcPr>
          <w:p w14:paraId="01601BB6" w14:textId="77777777" w:rsidR="00AA48FC" w:rsidRPr="00E92CE7" w:rsidRDefault="00AA48FC" w:rsidP="00E92CE7">
            <w:pPr>
              <w:spacing w:line="276" w:lineRule="auto"/>
              <w:rPr>
                <w:rFonts w:cstheme="minorHAnsi"/>
                <w:b/>
              </w:rPr>
            </w:pPr>
            <w:r w:rsidRPr="00E92CE7">
              <w:rPr>
                <w:rFonts w:cstheme="minorHAnsi"/>
                <w:b/>
              </w:rPr>
              <w:t>Výsledky analýzy</w:t>
            </w:r>
          </w:p>
        </w:tc>
      </w:tr>
      <w:tr w:rsidR="00AA48FC" w:rsidRPr="00E92CE7" w14:paraId="40D63742" w14:textId="77777777" w:rsidTr="00CF54D3">
        <w:tc>
          <w:tcPr>
            <w:tcW w:w="10060" w:type="dxa"/>
          </w:tcPr>
          <w:p w14:paraId="1C89CE2F" w14:textId="77777777" w:rsidR="00AA48FC" w:rsidRPr="00E92CE7" w:rsidRDefault="00AA48FC" w:rsidP="00E92CE7">
            <w:pPr>
              <w:spacing w:line="276" w:lineRule="auto"/>
              <w:rPr>
                <w:rFonts w:cstheme="minorHAnsi"/>
              </w:rPr>
            </w:pPr>
          </w:p>
          <w:p w14:paraId="6FF07D77" w14:textId="77777777" w:rsidR="00E92CE7" w:rsidRPr="00E92CE7" w:rsidRDefault="00E92CE7" w:rsidP="00E92CE7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</w:rPr>
            </w:pPr>
            <w:r w:rsidRPr="00E92C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3/10297</w:t>
            </w:r>
            <w:r w:rsidRPr="00E92CE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</w:p>
          <w:p w14:paraId="19C843B7" w14:textId="1F7894C8" w:rsidR="00E92CE7" w:rsidRPr="00E92CE7" w:rsidRDefault="00E92CE7" w:rsidP="00E92CE7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2CE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grafický list</w:t>
            </w:r>
          </w:p>
          <w:p w14:paraId="32DA7D8D" w14:textId="77777777" w:rsidR="00E92CE7" w:rsidRPr="00E92CE7" w:rsidRDefault="00E92CE7" w:rsidP="00E92CE7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92CE7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E92CE7">
              <w:rPr>
                <w:rFonts w:asciiTheme="minorHAnsi" w:hAnsiTheme="minorHAnsi" w:cstheme="minorHAnsi"/>
                <w:b w:val="0"/>
                <w:sz w:val="22"/>
                <w:szCs w:val="22"/>
              </w:rPr>
              <w:t>dolní pravý roh</w:t>
            </w:r>
          </w:p>
          <w:p w14:paraId="030F5B4D" w14:textId="77777777" w:rsidR="00E92CE7" w:rsidRPr="00E92CE7" w:rsidRDefault="00E92CE7" w:rsidP="00E92CE7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E92CE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0"/>
              <w:gridCol w:w="4582"/>
            </w:tblGrid>
            <w:tr w:rsidR="00E92CE7" w:rsidRPr="00E92CE7" w14:paraId="22F61F45" w14:textId="77777777" w:rsidTr="0038688E">
              <w:tc>
                <w:tcPr>
                  <w:tcW w:w="4395" w:type="dxa"/>
                  <w:shd w:val="clear" w:color="auto" w:fill="auto"/>
                </w:tcPr>
                <w:p w14:paraId="7F2E3A9D" w14:textId="3C8C7270" w:rsidR="00E92CE7" w:rsidRPr="00E92CE7" w:rsidRDefault="00E92CE7" w:rsidP="00E92CE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2CE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7E013521" wp14:editId="21D9D350">
                        <wp:extent cx="2713990" cy="1790065"/>
                        <wp:effectExtent l="0" t="0" r="0" b="635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739" t="61623" r="81" b="-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3990" cy="1790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14:paraId="2B8B883C" w14:textId="488F025B" w:rsidR="00E92CE7" w:rsidRPr="00E92CE7" w:rsidRDefault="00E92CE7" w:rsidP="00E92CE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2CE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F6038AA" wp14:editId="3A82D76B">
                        <wp:extent cx="2704465" cy="1799590"/>
                        <wp:effectExtent l="0" t="0" r="635" b="0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71A59C1" w14:textId="77777777" w:rsidR="00E92CE7" w:rsidRPr="00E92CE7" w:rsidRDefault="00E92CE7" w:rsidP="00E92CE7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2CE7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(fotografie: Gabriela Polívková) a makrosnímek vzorku </w:t>
            </w:r>
            <w:proofErr w:type="gramStart"/>
            <w:r w:rsidRPr="00E92CE7">
              <w:rPr>
                <w:rFonts w:asciiTheme="minorHAnsi" w:hAnsiTheme="minorHAnsi" w:cstheme="minorHAnsi"/>
                <w:sz w:val="22"/>
                <w:szCs w:val="22"/>
              </w:rPr>
              <w:t>1C</w:t>
            </w:r>
            <w:proofErr w:type="gramEnd"/>
            <w:r w:rsidRPr="00E92CE7">
              <w:rPr>
                <w:rFonts w:asciiTheme="minorHAnsi" w:hAnsiTheme="minorHAnsi" w:cstheme="minorHAnsi"/>
                <w:sz w:val="22"/>
                <w:szCs w:val="22"/>
              </w:rPr>
              <w:t>/10307. Fotografováno na stereomikroskopu SMZ 800, bílé dopadající světlo, zvětšení na mikroskopu 30x.</w:t>
            </w:r>
          </w:p>
          <w:p w14:paraId="28F22A17" w14:textId="77777777" w:rsidR="00E92CE7" w:rsidRPr="00E92CE7" w:rsidRDefault="00E92CE7" w:rsidP="00E92CE7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E92CE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E92CE7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E92CE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E92CE7" w:rsidRPr="00E92CE7" w14:paraId="0949AB67" w14:textId="77777777" w:rsidTr="0038688E">
              <w:tc>
                <w:tcPr>
                  <w:tcW w:w="4305" w:type="dxa"/>
                  <w:shd w:val="clear" w:color="auto" w:fill="auto"/>
                </w:tcPr>
                <w:p w14:paraId="6D457A30" w14:textId="3E4F7CE3" w:rsidR="00E92CE7" w:rsidRPr="00E92CE7" w:rsidRDefault="00E92CE7" w:rsidP="00E92CE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2CE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96A8707" wp14:editId="37B538C4">
                        <wp:extent cx="2704465" cy="1799590"/>
                        <wp:effectExtent l="0" t="0" r="635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1D6D685E" w14:textId="58A4A2EE" w:rsidR="00E92CE7" w:rsidRPr="00E92CE7" w:rsidRDefault="00E92CE7" w:rsidP="00E92CE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92CE7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06CB1D5E" wp14:editId="41AE594C">
                        <wp:extent cx="2704465" cy="1799590"/>
                        <wp:effectExtent l="0" t="0" r="635" b="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2CE7" w:rsidRPr="00E92CE7" w14:paraId="73CDD979" w14:textId="77777777" w:rsidTr="0038688E">
              <w:tc>
                <w:tcPr>
                  <w:tcW w:w="4305" w:type="dxa"/>
                  <w:shd w:val="clear" w:color="auto" w:fill="auto"/>
                </w:tcPr>
                <w:p w14:paraId="6A414C4E" w14:textId="3FAE9002" w:rsidR="00E92CE7" w:rsidRPr="00E92CE7" w:rsidRDefault="00E92CE7" w:rsidP="00E92CE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E92CE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9326282" wp14:editId="7A9BA24E">
                        <wp:extent cx="2704465" cy="1799590"/>
                        <wp:effectExtent l="0" t="0" r="635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66194DE3" w14:textId="497208C5" w:rsidR="00E92CE7" w:rsidRPr="00E92CE7" w:rsidRDefault="00E92CE7" w:rsidP="00E92CE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2CE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CF9FA61" wp14:editId="49868A3C">
                        <wp:extent cx="2704465" cy="1799590"/>
                        <wp:effectExtent l="0" t="0" r="635" b="0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1CF942" w14:textId="77777777" w:rsidR="00E92CE7" w:rsidRPr="00E92CE7" w:rsidRDefault="00E92CE7" w:rsidP="00E92CE7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2CE7">
              <w:rPr>
                <w:rFonts w:asciiTheme="minorHAnsi" w:hAnsiTheme="minorHAnsi" w:cstheme="minorHAnsi"/>
                <w:sz w:val="22"/>
                <w:szCs w:val="22"/>
              </w:rPr>
              <w:t xml:space="preserve">Snímek vláken vzorku </w:t>
            </w:r>
            <w:proofErr w:type="gramStart"/>
            <w:r w:rsidRPr="00E92CE7">
              <w:rPr>
                <w:rFonts w:asciiTheme="minorHAnsi" w:hAnsiTheme="minorHAnsi" w:cstheme="minorHAnsi"/>
                <w:sz w:val="22"/>
                <w:szCs w:val="22"/>
              </w:rPr>
              <w:t>1C</w:t>
            </w:r>
            <w:proofErr w:type="gramEnd"/>
            <w:r w:rsidRPr="00E92CE7">
              <w:rPr>
                <w:rFonts w:asciiTheme="minorHAnsi" w:hAnsiTheme="minorHAnsi" w:cstheme="minorHAnsi"/>
                <w:sz w:val="22"/>
                <w:szCs w:val="22"/>
              </w:rPr>
              <w:t>/10307 v </w:t>
            </w:r>
            <w:proofErr w:type="spellStart"/>
            <w:r w:rsidRPr="00E92CE7">
              <w:rPr>
                <w:rFonts w:asciiTheme="minorHAnsi" w:hAnsiTheme="minorHAnsi" w:cstheme="minorHAnsi"/>
                <w:sz w:val="22"/>
                <w:szCs w:val="22"/>
              </w:rPr>
              <w:t>Hercbergově</w:t>
            </w:r>
            <w:proofErr w:type="spellEnd"/>
            <w:r w:rsidRPr="00E92CE7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61932E05" w14:textId="4470339B" w:rsidR="00E92CE7" w:rsidRPr="00E92CE7" w:rsidRDefault="00E92CE7" w:rsidP="00E92CE7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2CE7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E92C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665955DF" w14:textId="77777777" w:rsidR="00E92CE7" w:rsidRPr="00E92CE7" w:rsidRDefault="00E92CE7" w:rsidP="00E92CE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2CE7">
              <w:rPr>
                <w:rFonts w:asciiTheme="minorHAnsi" w:hAnsiTheme="minorHAnsi" w:cstheme="minorHAnsi"/>
                <w:sz w:val="22"/>
                <w:szCs w:val="22"/>
              </w:rPr>
              <w:t>Vlákna papírové podložky se po styku s </w:t>
            </w:r>
            <w:proofErr w:type="spellStart"/>
            <w:r w:rsidRPr="00E92CE7">
              <w:rPr>
                <w:rFonts w:asciiTheme="minorHAnsi" w:hAnsiTheme="minorHAnsi" w:cstheme="minorHAnsi"/>
                <w:sz w:val="22"/>
                <w:szCs w:val="22"/>
              </w:rPr>
              <w:t>Herzbergovím</w:t>
            </w:r>
            <w:proofErr w:type="spellEnd"/>
            <w:r w:rsidRPr="00E92CE7">
              <w:rPr>
                <w:rFonts w:asciiTheme="minorHAnsi" w:hAnsiTheme="minorHAnsi" w:cstheme="minorHAnsi"/>
                <w:sz w:val="22"/>
                <w:szCs w:val="22"/>
              </w:rPr>
              <w:t xml:space="preserve"> činidlem zbarvila vínově červena, jedná se tedy o hadrovinu. Celistvá vlákna mají charakteristiky znaky vláken lýkových rostlin – kolénka.</w:t>
            </w:r>
          </w:p>
          <w:p w14:paraId="0C4046F9" w14:textId="77777777" w:rsidR="00E92CE7" w:rsidRPr="00E92CE7" w:rsidRDefault="00E92CE7" w:rsidP="00E92CE7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E92CE7">
              <w:rPr>
                <w:rFonts w:asciiTheme="minorHAnsi" w:hAnsiTheme="minorHAnsi" w:cstheme="minorHAnsi"/>
                <w:i w:val="0"/>
                <w:sz w:val="22"/>
                <w:szCs w:val="22"/>
              </w:rPr>
              <w:t>Infračervená spektrometrie</w:t>
            </w:r>
          </w:p>
          <w:p w14:paraId="18EF74B5" w14:textId="0952C018" w:rsidR="00E92CE7" w:rsidRPr="00E92CE7" w:rsidRDefault="00E92CE7" w:rsidP="00E92CE7">
            <w:pPr>
              <w:spacing w:line="276" w:lineRule="auto"/>
              <w:rPr>
                <w:rFonts w:cstheme="minorHAnsi"/>
              </w:rPr>
            </w:pPr>
            <w:r w:rsidRPr="00E92CE7">
              <w:rPr>
                <w:rFonts w:cstheme="minorHAnsi"/>
                <w:noProof/>
              </w:rPr>
              <w:lastRenderedPageBreak/>
              <w:drawing>
                <wp:inline distT="0" distB="0" distL="0" distR="0" wp14:anchorId="7D073D51" wp14:editId="44F86BF7">
                  <wp:extent cx="5758815" cy="2558415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815" cy="255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7EBAA0" w14:textId="77777777" w:rsidR="00E92CE7" w:rsidRDefault="00E92CE7" w:rsidP="00E92CE7">
            <w:pPr>
              <w:pStyle w:val="poznmk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shd w:val="clear" w:color="auto" w:fill="000000"/>
                <w:lang w:val="x-none" w:bidi="x-none"/>
              </w:rPr>
            </w:pPr>
            <w:r w:rsidRPr="00E92CE7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shd w:val="clear" w:color="auto" w:fill="000000"/>
                <w:lang w:val="x-none" w:bidi="x-none"/>
              </w:rPr>
              <w:t xml:space="preserve">    </w:t>
            </w:r>
          </w:p>
          <w:p w14:paraId="355D0AB6" w14:textId="53DA29B4" w:rsidR="00E92CE7" w:rsidRPr="00E92CE7" w:rsidRDefault="00E92CE7" w:rsidP="00E92CE7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2CE7">
              <w:rPr>
                <w:rFonts w:asciiTheme="minorHAnsi" w:hAnsiTheme="minorHAnsi" w:cstheme="minorHAnsi"/>
                <w:sz w:val="22"/>
                <w:szCs w:val="22"/>
              </w:rPr>
              <w:t>FTIR spektrum povrchu vzorku 3V EP/</w:t>
            </w:r>
            <w:proofErr w:type="gramStart"/>
            <w:r w:rsidRPr="00E92CE7">
              <w:rPr>
                <w:rFonts w:asciiTheme="minorHAnsi" w:hAnsiTheme="minorHAnsi" w:cstheme="minorHAnsi"/>
                <w:sz w:val="22"/>
                <w:szCs w:val="22"/>
              </w:rPr>
              <w:t>10300 ,</w:t>
            </w:r>
            <w:proofErr w:type="gramEnd"/>
            <w:r w:rsidRPr="00E92CE7">
              <w:rPr>
                <w:rFonts w:asciiTheme="minorHAnsi" w:hAnsiTheme="minorHAnsi" w:cstheme="minorHAnsi"/>
                <w:sz w:val="22"/>
                <w:szCs w:val="22"/>
              </w:rPr>
              <w:t xml:space="preserve"> srovnávací spektra vybraných organických a anorganických látek. </w:t>
            </w:r>
          </w:p>
          <w:p w14:paraId="4D70C27B" w14:textId="7628FED9" w:rsidR="00E92CE7" w:rsidRPr="00E92CE7" w:rsidRDefault="00E92CE7" w:rsidP="00E92CE7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2C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79E1C4C4" w14:textId="77777777" w:rsidR="00E92CE7" w:rsidRPr="00E92CE7" w:rsidRDefault="00E92CE7" w:rsidP="00E92CE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2CE7">
              <w:rPr>
                <w:rFonts w:asciiTheme="minorHAnsi" w:hAnsiTheme="minorHAnsi" w:cstheme="minorHAnsi"/>
                <w:sz w:val="22"/>
                <w:szCs w:val="22"/>
              </w:rPr>
              <w:t xml:space="preserve">Spektrum povrchu objektu 3/10297 je spektrum směsi látek. Má poměrně nízké pásy v oblasti </w:t>
            </w:r>
            <w:proofErr w:type="gramStart"/>
            <w:r w:rsidRPr="00E92CE7">
              <w:rPr>
                <w:rFonts w:asciiTheme="minorHAnsi" w:hAnsiTheme="minorHAnsi" w:cstheme="minorHAnsi"/>
                <w:sz w:val="22"/>
                <w:szCs w:val="22"/>
              </w:rPr>
              <w:t>3100 – 2800</w:t>
            </w:r>
            <w:proofErr w:type="gramEnd"/>
            <w:r w:rsidRPr="00E92CE7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  <w:r w:rsidRPr="00E92CE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E92CE7">
              <w:rPr>
                <w:rFonts w:asciiTheme="minorHAnsi" w:hAnsiTheme="minorHAnsi" w:cstheme="minorHAnsi"/>
                <w:sz w:val="22"/>
                <w:szCs w:val="22"/>
              </w:rPr>
              <w:t xml:space="preserve"> (C-H valenční vibrace) vzhledem k vysokému pásu 1714 cm</w:t>
            </w:r>
            <w:r w:rsidRPr="00E92CE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E92CE7">
              <w:rPr>
                <w:rFonts w:asciiTheme="minorHAnsi" w:hAnsiTheme="minorHAnsi" w:cstheme="minorHAnsi"/>
                <w:sz w:val="22"/>
                <w:szCs w:val="22"/>
              </w:rPr>
              <w:t xml:space="preserve"> (C=O valenční vibrace) dále jsou výrazné pásy v oblasti 1480-1300 cm</w:t>
            </w:r>
            <w:r w:rsidRPr="00E92CE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E92CE7">
              <w:rPr>
                <w:rFonts w:asciiTheme="minorHAnsi" w:hAnsiTheme="minorHAnsi" w:cstheme="minorHAnsi"/>
                <w:sz w:val="22"/>
                <w:szCs w:val="22"/>
              </w:rPr>
              <w:t xml:space="preserve"> (C-H deformační vibrace) výrazné pro pryskyřice a některé syntetické polymery. Pravděpodobně by základ vzorku mohla tvořit acetátová disperze (výrazný pasy v oblasti 1635 a 700 cm-1 – napovídají této formě – čistý polymer je nemá). Nejedná se o čistou látku. Pravděpodobně vrstva obsahuje (je kontaminována) přírodní </w:t>
            </w:r>
            <w:proofErr w:type="gramStart"/>
            <w:r w:rsidRPr="00E92CE7">
              <w:rPr>
                <w:rFonts w:asciiTheme="minorHAnsi" w:hAnsiTheme="minorHAnsi" w:cstheme="minorHAnsi"/>
                <w:sz w:val="22"/>
                <w:szCs w:val="22"/>
              </w:rPr>
              <w:t>pryskyřicí</w:t>
            </w:r>
            <w:proofErr w:type="gramEnd"/>
            <w:r w:rsidRPr="00E92CE7">
              <w:rPr>
                <w:rFonts w:asciiTheme="minorHAnsi" w:hAnsiTheme="minorHAnsi" w:cstheme="minorHAnsi"/>
                <w:sz w:val="22"/>
                <w:szCs w:val="22"/>
              </w:rPr>
              <w:t xml:space="preserve"> popřípadě dalšími chemicky podobnými látkami jako jsou oleje a vosky. Mohlo by se jednat o spodní lakovou vrstvu nebo pojivo samotné barevné vrstvy.</w:t>
            </w:r>
          </w:p>
          <w:p w14:paraId="458C6A33" w14:textId="30B7608C" w:rsidR="0065280A" w:rsidRPr="00E92CE7" w:rsidRDefault="00E7529B" w:rsidP="00E92CE7">
            <w:pPr>
              <w:spacing w:line="276" w:lineRule="auto"/>
              <w:rPr>
                <w:rFonts w:cstheme="minorHAnsi"/>
              </w:rPr>
            </w:pPr>
            <w:r w:rsidRPr="00E92CE7">
              <w:rPr>
                <w:rFonts w:cstheme="minorHAnsi"/>
              </w:rPr>
              <w:br w:type="page"/>
            </w:r>
          </w:p>
          <w:p w14:paraId="36D30144" w14:textId="77777777" w:rsidR="0065280A" w:rsidRPr="00E92CE7" w:rsidRDefault="0065280A" w:rsidP="00E92CE7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E92CE7" w:rsidRDefault="0065280A" w:rsidP="00E92CE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E92CE7" w:rsidRDefault="009A03AE" w:rsidP="00E92CE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E92CE7" w14:paraId="6588E497" w14:textId="77777777" w:rsidTr="00CF54D3">
        <w:tc>
          <w:tcPr>
            <w:tcW w:w="10060" w:type="dxa"/>
          </w:tcPr>
          <w:p w14:paraId="6A3A9C3E" w14:textId="77777777" w:rsidR="00AA48FC" w:rsidRPr="00E92CE7" w:rsidRDefault="00AA48FC" w:rsidP="00E92CE7">
            <w:pPr>
              <w:spacing w:line="276" w:lineRule="auto"/>
              <w:rPr>
                <w:rFonts w:cstheme="minorHAnsi"/>
                <w:b/>
              </w:rPr>
            </w:pPr>
            <w:r w:rsidRPr="00E92CE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E92CE7" w14:paraId="24BB7D60" w14:textId="77777777" w:rsidTr="00CF54D3">
        <w:tc>
          <w:tcPr>
            <w:tcW w:w="10060" w:type="dxa"/>
          </w:tcPr>
          <w:p w14:paraId="4FB66E8A" w14:textId="77777777" w:rsidR="00AA48FC" w:rsidRPr="00E92CE7" w:rsidRDefault="00AA48FC" w:rsidP="00E92CE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E92CE7" w:rsidRDefault="0022194F" w:rsidP="00E92CE7">
      <w:pPr>
        <w:rPr>
          <w:rFonts w:cstheme="minorHAnsi"/>
        </w:rPr>
      </w:pPr>
    </w:p>
    <w:sectPr w:rsidR="0022194F" w:rsidRPr="00E92CE7" w:rsidSect="00CF54D3">
      <w:headerReference w:type="default" r:id="rId15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3279" w14:textId="77777777" w:rsidR="00C966CC" w:rsidRDefault="00C966CC" w:rsidP="00AA48FC">
      <w:pPr>
        <w:spacing w:after="0" w:line="240" w:lineRule="auto"/>
      </w:pPr>
      <w:r>
        <w:separator/>
      </w:r>
    </w:p>
  </w:endnote>
  <w:endnote w:type="continuationSeparator" w:id="0">
    <w:p w14:paraId="329C2BB0" w14:textId="77777777" w:rsidR="00C966CC" w:rsidRDefault="00C966C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F1E0" w14:textId="77777777" w:rsidR="00C966CC" w:rsidRDefault="00C966CC" w:rsidP="00AA48FC">
      <w:pPr>
        <w:spacing w:after="0" w:line="240" w:lineRule="auto"/>
      </w:pPr>
      <w:r>
        <w:separator/>
      </w:r>
    </w:p>
  </w:footnote>
  <w:footnote w:type="continuationSeparator" w:id="0">
    <w:p w14:paraId="7FF83233" w14:textId="77777777" w:rsidR="00C966CC" w:rsidRDefault="00C966C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E4E3C"/>
    <w:rsid w:val="003449DF"/>
    <w:rsid w:val="003946D8"/>
    <w:rsid w:val="003D0950"/>
    <w:rsid w:val="00494840"/>
    <w:rsid w:val="005A54E0"/>
    <w:rsid w:val="005C155B"/>
    <w:rsid w:val="0065280A"/>
    <w:rsid w:val="00664D50"/>
    <w:rsid w:val="007C526B"/>
    <w:rsid w:val="00821499"/>
    <w:rsid w:val="00853A88"/>
    <w:rsid w:val="009A03AE"/>
    <w:rsid w:val="00AA48FC"/>
    <w:rsid w:val="00B90C16"/>
    <w:rsid w:val="00BF31F0"/>
    <w:rsid w:val="00C30ACE"/>
    <w:rsid w:val="00C657DB"/>
    <w:rsid w:val="00C74C8C"/>
    <w:rsid w:val="00C966CC"/>
    <w:rsid w:val="00CC1EA8"/>
    <w:rsid w:val="00CF54D3"/>
    <w:rsid w:val="00D6299B"/>
    <w:rsid w:val="00E7529B"/>
    <w:rsid w:val="00E92CE7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E7529B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E7529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E7529B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E7529B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E7529B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E7529B"/>
    <w:pPr>
      <w:spacing w:before="0" w:after="36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E7529B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2022-09-05T10:34:00Z</dcterms:created>
  <dcterms:modified xsi:type="dcterms:W3CDTF">2022-09-05T10:36:00Z</dcterms:modified>
</cp:coreProperties>
</file>