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C264F" w:rsidRDefault="00C30ACE" w:rsidP="00BC264F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BC264F" w14:paraId="308E4BCF" w14:textId="77777777" w:rsidTr="00CF54D3">
        <w:tc>
          <w:tcPr>
            <w:tcW w:w="4606" w:type="dxa"/>
          </w:tcPr>
          <w:p w14:paraId="42DD7B2F" w14:textId="77777777" w:rsidR="0022194F" w:rsidRPr="00BC264F" w:rsidRDefault="0022194F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BC264F" w:rsidRDefault="0022194F" w:rsidP="00BC264F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BC264F" w14:paraId="616D8CF9" w14:textId="77777777" w:rsidTr="00CF54D3">
        <w:tc>
          <w:tcPr>
            <w:tcW w:w="4606" w:type="dxa"/>
          </w:tcPr>
          <w:p w14:paraId="5DFEFE58" w14:textId="77777777" w:rsidR="0022194F" w:rsidRPr="00BC264F" w:rsidRDefault="0022194F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DCD9D5A" w:rsidR="0022194F" w:rsidRPr="00BC264F" w:rsidRDefault="00073E71" w:rsidP="00BC264F">
            <w:pPr>
              <w:spacing w:line="276" w:lineRule="auto"/>
              <w:rPr>
                <w:rFonts w:cstheme="minorHAnsi"/>
              </w:rPr>
            </w:pPr>
            <w:r w:rsidRPr="00BC264F">
              <w:rPr>
                <w:rFonts w:cstheme="minorHAnsi"/>
              </w:rPr>
              <w:t xml:space="preserve">PB </w:t>
            </w:r>
            <w:r w:rsidR="00BC264F" w:rsidRPr="00BC264F">
              <w:rPr>
                <w:rFonts w:cstheme="minorHAnsi"/>
              </w:rPr>
              <w:t>9</w:t>
            </w:r>
            <w:r w:rsidR="006C15C5" w:rsidRPr="00BC264F">
              <w:rPr>
                <w:rFonts w:cstheme="minorHAnsi"/>
              </w:rPr>
              <w:t xml:space="preserve"> </w:t>
            </w:r>
            <w:r w:rsidR="00BC264F" w:rsidRPr="00BC264F">
              <w:rPr>
                <w:rFonts w:cstheme="minorHAnsi"/>
              </w:rPr>
              <w:t>c</w:t>
            </w:r>
          </w:p>
        </w:tc>
      </w:tr>
      <w:tr w:rsidR="00073E71" w:rsidRPr="00BC264F" w14:paraId="106D8ED7" w14:textId="77777777" w:rsidTr="00CF54D3">
        <w:tc>
          <w:tcPr>
            <w:tcW w:w="4606" w:type="dxa"/>
          </w:tcPr>
          <w:p w14:paraId="42C61C07" w14:textId="77777777" w:rsidR="00AA48FC" w:rsidRPr="00BC264F" w:rsidRDefault="00AA48FC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 xml:space="preserve">Pořadové číslo karty vzorku v </w:t>
            </w:r>
            <w:r w:rsidR="000A6440" w:rsidRPr="00BC264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7D4C2C9" w:rsidR="00AA48FC" w:rsidRPr="00BC264F" w:rsidRDefault="00073E71" w:rsidP="00BC264F">
            <w:pPr>
              <w:spacing w:line="276" w:lineRule="auto"/>
              <w:rPr>
                <w:rFonts w:cstheme="minorHAnsi"/>
              </w:rPr>
            </w:pPr>
            <w:r w:rsidRPr="00BC264F">
              <w:rPr>
                <w:rFonts w:cstheme="minorHAnsi"/>
              </w:rPr>
              <w:t>12</w:t>
            </w:r>
            <w:r w:rsidR="00493A54" w:rsidRPr="00BC264F">
              <w:rPr>
                <w:rFonts w:cstheme="minorHAnsi"/>
              </w:rPr>
              <w:t>7</w:t>
            </w:r>
            <w:r w:rsidR="00BC264F" w:rsidRPr="00BC264F">
              <w:rPr>
                <w:rFonts w:cstheme="minorHAnsi"/>
              </w:rPr>
              <w:t>6</w:t>
            </w:r>
          </w:p>
        </w:tc>
      </w:tr>
      <w:tr w:rsidR="00073E71" w:rsidRPr="00BC264F" w14:paraId="32CF643C" w14:textId="77777777" w:rsidTr="00CF54D3">
        <w:tc>
          <w:tcPr>
            <w:tcW w:w="4606" w:type="dxa"/>
          </w:tcPr>
          <w:p w14:paraId="560D95E3" w14:textId="77777777" w:rsidR="0022194F" w:rsidRPr="00BC264F" w:rsidRDefault="0022194F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C264F" w:rsidRDefault="0022194F" w:rsidP="00BC264F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BC264F" w14:paraId="7F8D2B97" w14:textId="77777777" w:rsidTr="00CF54D3">
        <w:tc>
          <w:tcPr>
            <w:tcW w:w="4606" w:type="dxa"/>
          </w:tcPr>
          <w:p w14:paraId="59451275" w14:textId="77777777" w:rsidR="0022194F" w:rsidRPr="00BC264F" w:rsidRDefault="0022194F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BC264F" w:rsidRDefault="00FA55D8" w:rsidP="00BC264F">
            <w:pPr>
              <w:spacing w:line="276" w:lineRule="auto"/>
              <w:rPr>
                <w:rFonts w:cstheme="minorHAnsi"/>
              </w:rPr>
            </w:pPr>
            <w:r w:rsidRPr="00BC264F">
              <w:rPr>
                <w:rFonts w:cstheme="minorHAnsi"/>
              </w:rPr>
              <w:t xml:space="preserve">J. Zítek, PLÁN MLÝNSKÉ KOLONÁDY V KARLOVÝCH VARECH, res. </w:t>
            </w:r>
            <w:proofErr w:type="spellStart"/>
            <w:r w:rsidRPr="00BC264F">
              <w:rPr>
                <w:rFonts w:cstheme="minorHAnsi"/>
              </w:rPr>
              <w:t>Hudoková</w:t>
            </w:r>
            <w:proofErr w:type="spellEnd"/>
          </w:p>
        </w:tc>
      </w:tr>
      <w:tr w:rsidR="00073E71" w:rsidRPr="00BC264F" w14:paraId="54033E58" w14:textId="77777777" w:rsidTr="00CF54D3">
        <w:tc>
          <w:tcPr>
            <w:tcW w:w="4606" w:type="dxa"/>
          </w:tcPr>
          <w:p w14:paraId="65CE29A7" w14:textId="77777777" w:rsidR="0022194F" w:rsidRPr="00BC264F" w:rsidRDefault="0022194F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BC264F" w:rsidRPr="00BC264F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BC264F" w:rsidRPr="00BC264F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C264F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C264F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Ev iniciála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borura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  <w:proofErr w:type="gramEnd"/>
                </w:p>
              </w:tc>
            </w:tr>
            <w:tr w:rsidR="00BC264F" w:rsidRPr="00BC264F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C264F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C264F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C264F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C264F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modrá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ze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BC264F" w:rsidRPr="00BC264F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C264F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C264F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C264F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C264F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BC264F" w:rsidRPr="00BC264F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BC264F" w:rsidRPr="00BC264F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D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BC264F" w:rsidRPr="00BC264F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BC264F" w:rsidRPr="00BC264F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Yii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BC264F" w:rsidRPr="00BC264F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U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BC264F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BC264F" w:rsidRDefault="0022194F" w:rsidP="00BC264F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BC264F" w14:paraId="5E1A21DD" w14:textId="77777777" w:rsidTr="00CF54D3">
        <w:tc>
          <w:tcPr>
            <w:tcW w:w="4606" w:type="dxa"/>
          </w:tcPr>
          <w:p w14:paraId="1B7B8745" w14:textId="77777777" w:rsidR="0022194F" w:rsidRPr="00BC264F" w:rsidRDefault="0022194F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BC264F" w:rsidRDefault="0022194F" w:rsidP="00BC264F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BC264F" w14:paraId="0ACABA34" w14:textId="77777777" w:rsidTr="00CF54D3">
        <w:tc>
          <w:tcPr>
            <w:tcW w:w="4606" w:type="dxa"/>
          </w:tcPr>
          <w:p w14:paraId="2B920B9B" w14:textId="77777777" w:rsidR="0022194F" w:rsidRPr="00BC264F" w:rsidRDefault="0022194F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BC264F" w:rsidRDefault="0022194F" w:rsidP="00BC264F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BC264F" w14:paraId="7715CB8F" w14:textId="77777777" w:rsidTr="00CF54D3">
        <w:tc>
          <w:tcPr>
            <w:tcW w:w="4606" w:type="dxa"/>
          </w:tcPr>
          <w:p w14:paraId="1E56020F" w14:textId="77777777" w:rsidR="0022194F" w:rsidRPr="00BC264F" w:rsidRDefault="0022194F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 xml:space="preserve">Typ podložky (v případě vzorků </w:t>
            </w:r>
            <w:r w:rsidRPr="00BC264F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C264F" w:rsidRDefault="0022194F" w:rsidP="00BC264F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BC264F" w14:paraId="20A918C5" w14:textId="77777777" w:rsidTr="00CF54D3">
        <w:tc>
          <w:tcPr>
            <w:tcW w:w="4606" w:type="dxa"/>
          </w:tcPr>
          <w:p w14:paraId="1A2F26B6" w14:textId="77777777" w:rsidR="0022194F" w:rsidRPr="00BC264F" w:rsidRDefault="0022194F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>Datace</w:t>
            </w:r>
            <w:r w:rsidR="00AA48FC" w:rsidRPr="00BC264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BC264F" w:rsidRDefault="00073E71" w:rsidP="00BC264F">
            <w:pPr>
              <w:spacing w:line="276" w:lineRule="auto"/>
              <w:rPr>
                <w:rFonts w:cstheme="minorHAnsi"/>
              </w:rPr>
            </w:pPr>
            <w:r w:rsidRPr="00BC264F">
              <w:rPr>
                <w:rFonts w:cstheme="minorHAnsi"/>
              </w:rPr>
              <w:t>1869-1871</w:t>
            </w:r>
          </w:p>
        </w:tc>
      </w:tr>
      <w:tr w:rsidR="00073E71" w:rsidRPr="00BC264F" w14:paraId="0BF9C387" w14:textId="77777777" w:rsidTr="00CF54D3">
        <w:tc>
          <w:tcPr>
            <w:tcW w:w="4606" w:type="dxa"/>
          </w:tcPr>
          <w:p w14:paraId="12280DD1" w14:textId="77777777" w:rsidR="0022194F" w:rsidRPr="00BC264F" w:rsidRDefault="0022194F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BC264F" w:rsidRDefault="00073E71" w:rsidP="00BC264F">
            <w:pPr>
              <w:spacing w:line="276" w:lineRule="auto"/>
              <w:rPr>
                <w:rFonts w:cstheme="minorHAnsi"/>
              </w:rPr>
            </w:pPr>
            <w:r w:rsidRPr="00BC264F">
              <w:rPr>
                <w:rFonts w:cstheme="minorHAnsi"/>
              </w:rPr>
              <w:t>Hurtová Alena</w:t>
            </w:r>
          </w:p>
        </w:tc>
      </w:tr>
      <w:tr w:rsidR="00073E71" w:rsidRPr="00BC264F" w14:paraId="3B388C43" w14:textId="77777777" w:rsidTr="00CF54D3">
        <w:tc>
          <w:tcPr>
            <w:tcW w:w="4606" w:type="dxa"/>
          </w:tcPr>
          <w:p w14:paraId="07CED6AE" w14:textId="77777777" w:rsidR="0022194F" w:rsidRPr="00BC264F" w:rsidRDefault="0022194F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>Datum zpracování zprávy</w:t>
            </w:r>
            <w:r w:rsidR="00AA48FC" w:rsidRPr="00BC264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BC264F" w:rsidRDefault="00073E71" w:rsidP="00BC264F">
            <w:pPr>
              <w:spacing w:line="276" w:lineRule="auto"/>
              <w:rPr>
                <w:rFonts w:cstheme="minorHAnsi"/>
              </w:rPr>
            </w:pPr>
            <w:r w:rsidRPr="00BC264F">
              <w:rPr>
                <w:rFonts w:cstheme="minorHAnsi"/>
              </w:rPr>
              <w:t>2. 6. 2021</w:t>
            </w:r>
          </w:p>
        </w:tc>
      </w:tr>
      <w:tr w:rsidR="00073E71" w:rsidRPr="00BC264F" w14:paraId="39B656B6" w14:textId="77777777" w:rsidTr="00CF54D3">
        <w:tc>
          <w:tcPr>
            <w:tcW w:w="4606" w:type="dxa"/>
          </w:tcPr>
          <w:p w14:paraId="0369BDA3" w14:textId="77777777" w:rsidR="005A54E0" w:rsidRPr="00BC264F" w:rsidRDefault="005A54E0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>Číslo příslušné zprávy v </w:t>
            </w:r>
            <w:r w:rsidR="000A6440" w:rsidRPr="00BC264F">
              <w:rPr>
                <w:rFonts w:cstheme="minorHAnsi"/>
                <w:b/>
              </w:rPr>
              <w:t>databázi</w:t>
            </w:r>
            <w:r w:rsidRPr="00BC264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BC264F" w:rsidRDefault="00073E71" w:rsidP="00BC264F">
            <w:pPr>
              <w:spacing w:line="276" w:lineRule="auto"/>
              <w:rPr>
                <w:rFonts w:cstheme="minorHAnsi"/>
              </w:rPr>
            </w:pPr>
            <w:r w:rsidRPr="00BC264F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BC264F" w:rsidRDefault="00AA48FC" w:rsidP="00BC264F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BC264F" w14:paraId="5F13C4C5" w14:textId="77777777" w:rsidTr="00CF54D3">
        <w:tc>
          <w:tcPr>
            <w:tcW w:w="10060" w:type="dxa"/>
          </w:tcPr>
          <w:p w14:paraId="01601BB6" w14:textId="77777777" w:rsidR="00AA48FC" w:rsidRPr="00BC264F" w:rsidRDefault="00AA48FC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>Výsledky analýzy</w:t>
            </w:r>
          </w:p>
        </w:tc>
      </w:tr>
      <w:tr w:rsidR="006517C6" w:rsidRPr="00BC264F" w14:paraId="40D63742" w14:textId="77777777" w:rsidTr="00CF54D3">
        <w:tc>
          <w:tcPr>
            <w:tcW w:w="10060" w:type="dxa"/>
          </w:tcPr>
          <w:p w14:paraId="1C89CE2F" w14:textId="77777777" w:rsidR="00AA48FC" w:rsidRPr="00BC264F" w:rsidRDefault="00AA48FC" w:rsidP="00BC264F">
            <w:pPr>
              <w:spacing w:line="276" w:lineRule="auto"/>
              <w:rPr>
                <w:rFonts w:cstheme="minorHAnsi"/>
              </w:rPr>
            </w:pPr>
          </w:p>
          <w:p w14:paraId="7A7B6AA7" w14:textId="77777777" w:rsidR="00BC264F" w:rsidRPr="00BC264F" w:rsidRDefault="00BC264F" w:rsidP="00BC264F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C264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9 c </w:t>
            </w:r>
          </w:p>
          <w:p w14:paraId="0861EC6D" w14:textId="5AD6B8C6" w:rsidR="00BC264F" w:rsidRPr="00BC264F" w:rsidRDefault="00BC264F" w:rsidP="00BC264F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264F">
              <w:rPr>
                <w:rFonts w:asciiTheme="minorHAnsi" w:hAnsiTheme="minorHAnsi" w:cstheme="minorHAnsi"/>
                <w:b w:val="0"/>
                <w:sz w:val="22"/>
                <w:szCs w:val="22"/>
              </w:rPr>
              <w:t>červena se zdobením</w:t>
            </w:r>
          </w:p>
          <w:p w14:paraId="2FB7B9D6" w14:textId="77777777" w:rsidR="00BC264F" w:rsidRPr="00BC264F" w:rsidRDefault="00BC264F" w:rsidP="00BC264F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264F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BC264F">
              <w:rPr>
                <w:rFonts w:asciiTheme="minorHAnsi" w:hAnsiTheme="minorHAnsi" w:cstheme="minorHAnsi"/>
                <w:b w:val="0"/>
                <w:sz w:val="22"/>
                <w:szCs w:val="22"/>
              </w:rPr>
              <w:t>dvojlist s </w:t>
            </w:r>
            <w:proofErr w:type="spellStart"/>
            <w:r w:rsidRPr="00BC264F">
              <w:rPr>
                <w:rFonts w:asciiTheme="minorHAnsi" w:hAnsiTheme="minorHAnsi" w:cstheme="minorHAnsi"/>
                <w:b w:val="0"/>
                <w:sz w:val="22"/>
                <w:szCs w:val="22"/>
              </w:rPr>
              <w:t>arh</w:t>
            </w:r>
            <w:proofErr w:type="spellEnd"/>
            <w:r w:rsidRPr="00BC264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proofErr w:type="spellStart"/>
            <w:r w:rsidRPr="00BC264F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BC264F">
              <w:rPr>
                <w:rFonts w:asciiTheme="minorHAnsi" w:hAnsiTheme="minorHAnsi" w:cstheme="minorHAnsi"/>
                <w:b w:val="0"/>
                <w:sz w:val="22"/>
                <w:szCs w:val="22"/>
              </w:rPr>
              <w:t>. Ev iniciála „N“</w:t>
            </w:r>
          </w:p>
          <w:p w14:paraId="36610EF9" w14:textId="77777777" w:rsidR="00BC264F" w:rsidRPr="00BC264F" w:rsidRDefault="00BC264F" w:rsidP="00BC264F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BC264F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BC264F" w:rsidRPr="00BC264F" w14:paraId="1748A6DD" w14:textId="77777777" w:rsidTr="002C21B0">
              <w:tc>
                <w:tcPr>
                  <w:tcW w:w="4498" w:type="dxa"/>
                  <w:shd w:val="clear" w:color="auto" w:fill="auto"/>
                </w:tcPr>
                <w:p w14:paraId="44884431" w14:textId="25E66533" w:rsidR="00BC264F" w:rsidRPr="00BC264F" w:rsidRDefault="00BC264F" w:rsidP="00BC264F">
                  <w:pPr>
                    <w:pStyle w:val="tabulka"/>
                    <w:spacing w:line="276" w:lineRule="auto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BC264F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2AD6F05" wp14:editId="34E08F4E">
                        <wp:extent cx="2694305" cy="1799590"/>
                        <wp:effectExtent l="0" t="0" r="0" b="0"/>
                        <wp:docPr id="35" name="Obrázek 35" descr="E:\Iniciály\IMG_88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8" descr="E:\Iniciály\IMG_88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3AACEE8F" w14:textId="77777777" w:rsidR="00BC264F" w:rsidRPr="00BC264F" w:rsidRDefault="00BC264F" w:rsidP="00BC264F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93627A1" w14:textId="77777777" w:rsidR="00BC264F" w:rsidRPr="00BC264F" w:rsidRDefault="00BC264F" w:rsidP="00BC264F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264F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BC264F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0D9B1FF0" w14:textId="77777777" w:rsidR="00BC264F" w:rsidRPr="00BC264F" w:rsidRDefault="00BC264F" w:rsidP="00BC264F">
            <w:pPr>
              <w:pStyle w:val="Podnadpis"/>
              <w:spacing w:line="276" w:lineRule="auto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BC264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Mobilní XRF </w:t>
            </w:r>
            <w:proofErr w:type="gramStart"/>
            <w:r w:rsidRPr="00BC264F">
              <w:rPr>
                <w:rFonts w:asciiTheme="minorHAnsi" w:hAnsiTheme="minorHAnsi" w:cstheme="minorHAnsi"/>
                <w:i w:val="0"/>
                <w:sz w:val="22"/>
                <w:szCs w:val="22"/>
              </w:rPr>
              <w:t>analýza - n</w:t>
            </w:r>
            <w:r w:rsidRPr="00BC264F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</w:t>
            </w:r>
            <w:proofErr w:type="gramEnd"/>
            <w:r w:rsidRPr="00BC264F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 xml:space="preserve"> spektrum</w:t>
            </w:r>
          </w:p>
          <w:p w14:paraId="1324E281" w14:textId="5C899883" w:rsidR="00BC264F" w:rsidRPr="00BC264F" w:rsidRDefault="00BC264F" w:rsidP="00BC264F">
            <w:pPr>
              <w:spacing w:line="276" w:lineRule="auto"/>
              <w:rPr>
                <w:rFonts w:cstheme="minorHAnsi"/>
                <w:noProof/>
                <w:lang w:eastAsia="cs-CZ"/>
              </w:rPr>
            </w:pPr>
            <w:r w:rsidRPr="00BC264F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7288E263" wp14:editId="01D17BDE">
                  <wp:extent cx="5943600" cy="2704465"/>
                  <wp:effectExtent l="0" t="0" r="0" b="635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217B4" w14:textId="77777777" w:rsidR="00BC264F" w:rsidRPr="00BC264F" w:rsidRDefault="00BC264F" w:rsidP="00BC264F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407A5" w14:textId="77777777" w:rsidR="00BC264F" w:rsidRPr="00BC264F" w:rsidRDefault="00BC264F" w:rsidP="00BC264F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BC264F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7F4601B4" w14:textId="77777777" w:rsidR="00BC264F" w:rsidRPr="00BC264F" w:rsidRDefault="00BC264F" w:rsidP="00BC264F">
            <w:pPr>
              <w:spacing w:line="276" w:lineRule="auto"/>
              <w:rPr>
                <w:rFonts w:cstheme="minorHAnsi"/>
              </w:rPr>
            </w:pPr>
            <w:r w:rsidRPr="00BC264F">
              <w:rPr>
                <w:rFonts w:cstheme="minorHAnsi"/>
              </w:rPr>
              <w:t xml:space="preserve">Převládající prvky: </w:t>
            </w:r>
            <w:proofErr w:type="spellStart"/>
            <w:r w:rsidRPr="00BC264F">
              <w:rPr>
                <w:rFonts w:cstheme="minorHAnsi"/>
              </w:rPr>
              <w:t>Fe</w:t>
            </w:r>
            <w:proofErr w:type="spellEnd"/>
          </w:p>
          <w:p w14:paraId="3BBC6282" w14:textId="450479BD" w:rsidR="00BC264F" w:rsidRDefault="00BC264F" w:rsidP="00BC264F">
            <w:pPr>
              <w:spacing w:line="276" w:lineRule="auto"/>
              <w:rPr>
                <w:rFonts w:cstheme="minorHAnsi"/>
              </w:rPr>
            </w:pPr>
            <w:r w:rsidRPr="00BC264F">
              <w:rPr>
                <w:rFonts w:cstheme="minorHAnsi"/>
              </w:rPr>
              <w:t xml:space="preserve">Prvky zastoupené v malém až stopovém množství: </w:t>
            </w:r>
            <w:proofErr w:type="spellStart"/>
            <w:r w:rsidRPr="00BC264F">
              <w:rPr>
                <w:rFonts w:cstheme="minorHAnsi"/>
              </w:rPr>
              <w:t>Hg</w:t>
            </w:r>
            <w:proofErr w:type="spellEnd"/>
            <w:r w:rsidRPr="00BC264F">
              <w:rPr>
                <w:rFonts w:cstheme="minorHAnsi"/>
              </w:rPr>
              <w:t xml:space="preserve">, </w:t>
            </w:r>
            <w:proofErr w:type="spellStart"/>
            <w:r w:rsidRPr="00BC264F">
              <w:rPr>
                <w:rFonts w:cstheme="minorHAnsi"/>
              </w:rPr>
              <w:t>Pb</w:t>
            </w:r>
            <w:proofErr w:type="spellEnd"/>
            <w:r w:rsidRPr="00BC264F">
              <w:rPr>
                <w:rFonts w:cstheme="minorHAnsi"/>
              </w:rPr>
              <w:t xml:space="preserve">, </w:t>
            </w:r>
            <w:proofErr w:type="spellStart"/>
            <w:r w:rsidRPr="00BC264F">
              <w:rPr>
                <w:rFonts w:cstheme="minorHAnsi"/>
              </w:rPr>
              <w:t>Cu</w:t>
            </w:r>
            <w:proofErr w:type="spellEnd"/>
            <w:r w:rsidRPr="00BC264F">
              <w:rPr>
                <w:rFonts w:cstheme="minorHAnsi"/>
              </w:rPr>
              <w:t>, Ca</w:t>
            </w:r>
          </w:p>
          <w:p w14:paraId="57BF240C" w14:textId="77777777" w:rsidR="00BC264F" w:rsidRPr="00BC264F" w:rsidRDefault="00BC264F" w:rsidP="00BC264F">
            <w:pPr>
              <w:spacing w:line="276" w:lineRule="auto"/>
              <w:rPr>
                <w:rFonts w:cstheme="minorHAnsi"/>
              </w:rPr>
            </w:pPr>
          </w:p>
          <w:p w14:paraId="451BE27A" w14:textId="77777777" w:rsidR="00BC264F" w:rsidRPr="00BC264F" w:rsidRDefault="00BC264F" w:rsidP="00BC264F">
            <w:pPr>
              <w:spacing w:line="276" w:lineRule="auto"/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BC264F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59CC4693" w14:textId="77777777" w:rsidR="00BC264F" w:rsidRPr="00BC264F" w:rsidRDefault="00BC264F" w:rsidP="00BC264F">
            <w:pPr>
              <w:spacing w:line="276" w:lineRule="auto"/>
              <w:rPr>
                <w:rFonts w:cstheme="minorHAnsi"/>
              </w:rPr>
            </w:pPr>
            <w:r w:rsidRPr="00BC264F">
              <w:rPr>
                <w:rFonts w:cstheme="minorHAnsi"/>
              </w:rPr>
              <w:t xml:space="preserve">Měřené místo – obsahuje převážně železo, základem je tedy železitá červeň doplněná rumělkou, pigmenty olova a dalšími doprovodnými pigmenty, látkami. Šedavé zdobení vrstvy může být na bázi mědi, ta může pocházet i z kontaminace blízkou zelenou. </w:t>
            </w:r>
          </w:p>
          <w:p w14:paraId="36D30144" w14:textId="0CBC5098" w:rsidR="0065280A" w:rsidRPr="00BC264F" w:rsidRDefault="00BC264F" w:rsidP="00BC264F">
            <w:pPr>
              <w:spacing w:line="276" w:lineRule="auto"/>
              <w:rPr>
                <w:rFonts w:cstheme="minorHAnsi"/>
              </w:rPr>
            </w:pPr>
            <w:r w:rsidRPr="00BC264F">
              <w:rPr>
                <w:rFonts w:cstheme="minorHAnsi"/>
              </w:rPr>
              <w:br w:type="page"/>
            </w:r>
            <w:r w:rsidR="006C15C5" w:rsidRPr="00BC264F">
              <w:rPr>
                <w:rFonts w:cstheme="minorHAnsi"/>
              </w:rPr>
              <w:br w:type="page"/>
            </w:r>
            <w:r w:rsidR="000C1AEC" w:rsidRPr="00BC264F">
              <w:rPr>
                <w:rFonts w:cstheme="minorHAnsi"/>
              </w:rPr>
              <w:br w:type="page"/>
            </w:r>
            <w:r w:rsidR="006517C6" w:rsidRPr="00BC264F">
              <w:rPr>
                <w:rFonts w:cstheme="minorHAnsi"/>
              </w:rPr>
              <w:br w:type="page"/>
            </w:r>
            <w:r w:rsidR="00073E71" w:rsidRPr="00BC264F">
              <w:rPr>
                <w:rFonts w:cstheme="minorHAnsi"/>
              </w:rPr>
              <w:br w:type="page"/>
            </w:r>
          </w:p>
          <w:p w14:paraId="382D1455" w14:textId="3471CA76" w:rsidR="00073E71" w:rsidRPr="00BC264F" w:rsidRDefault="00073E71" w:rsidP="00BC264F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BC264F" w:rsidRDefault="00073E71" w:rsidP="00BC264F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C264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BC264F" w:rsidRDefault="00073E71" w:rsidP="00BC264F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264F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</w:t>
            </w:r>
            <w:proofErr w:type="gramStart"/>
            <w:r w:rsidRPr="00BC264F">
              <w:rPr>
                <w:rFonts w:asciiTheme="minorHAnsi" w:hAnsiTheme="minorHAnsi" w:cstheme="minorHAnsi"/>
                <w:sz w:val="22"/>
                <w:szCs w:val="22"/>
              </w:rPr>
              <w:t>1V</w:t>
            </w:r>
            <w:proofErr w:type="gramEnd"/>
            <w:r w:rsidRPr="00BC264F">
              <w:rPr>
                <w:rFonts w:asciiTheme="minorHAnsi" w:hAnsiTheme="minorHAnsi" w:cstheme="minorHAnsi"/>
                <w:sz w:val="22"/>
                <w:szCs w:val="22"/>
              </w:rPr>
              <w:t xml:space="preserve"> EP/10298 tvoří hadrovina pravděpodobně z lýkových vláken. Vzorek </w:t>
            </w:r>
            <w:proofErr w:type="gramStart"/>
            <w:r w:rsidRPr="00BC264F">
              <w:rPr>
                <w:rFonts w:asciiTheme="minorHAnsi" w:hAnsiTheme="minorHAnsi" w:cstheme="minorHAnsi"/>
                <w:sz w:val="22"/>
                <w:szCs w:val="22"/>
              </w:rPr>
              <w:t>2V</w:t>
            </w:r>
            <w:proofErr w:type="gramEnd"/>
            <w:r w:rsidRPr="00BC264F">
              <w:rPr>
                <w:rFonts w:asciiTheme="minorHAnsi" w:hAnsiTheme="minorHAnsi" w:cstheme="minorHAnsi"/>
                <w:sz w:val="22"/>
                <w:szCs w:val="22"/>
              </w:rPr>
              <w:t xml:space="preserve"> EP/10299 tvoří bavlněné plátno s černými zrny na bázi uhlíkaté černi a ojedinělými červenými hlinkami nebo nečistotami. Vzorky </w:t>
            </w:r>
            <w:proofErr w:type="gramStart"/>
            <w:r w:rsidRPr="00BC264F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BC264F">
              <w:rPr>
                <w:rFonts w:asciiTheme="minorHAnsi" w:hAnsiTheme="minorHAnsi" w:cstheme="minorHAnsi"/>
                <w:sz w:val="22"/>
                <w:szCs w:val="22"/>
              </w:rPr>
              <w:t xml:space="preserve">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</w:t>
            </w:r>
            <w:proofErr w:type="gramStart"/>
            <w:r w:rsidRPr="00BC264F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BC264F">
              <w:rPr>
                <w:rFonts w:asciiTheme="minorHAnsi" w:hAnsiTheme="minorHAnsi" w:cstheme="minorHAnsi"/>
                <w:sz w:val="22"/>
                <w:szCs w:val="22"/>
              </w:rPr>
              <w:t xml:space="preserve"> EP/10300 je ještě hnědá vrstva obsahující pravděpodobně bílkovinné pojivo, uhlíkatou čerň, žluté a červené hlinky. Vzorek </w:t>
            </w:r>
            <w:proofErr w:type="gramStart"/>
            <w:r w:rsidRPr="00BC264F">
              <w:rPr>
                <w:rFonts w:asciiTheme="minorHAnsi" w:hAnsiTheme="minorHAnsi" w:cstheme="minorHAnsi"/>
                <w:sz w:val="22"/>
                <w:szCs w:val="22"/>
              </w:rPr>
              <w:t>5V</w:t>
            </w:r>
            <w:proofErr w:type="gramEnd"/>
            <w:r w:rsidRPr="00BC264F">
              <w:rPr>
                <w:rFonts w:asciiTheme="minorHAnsi" w:hAnsiTheme="minorHAnsi" w:cstheme="minorHAnsi"/>
                <w:sz w:val="22"/>
                <w:szCs w:val="22"/>
              </w:rPr>
              <w:t xml:space="preserve"> EP/10302 má zbytky černé vrstvy i na spodu vzorku. </w:t>
            </w:r>
          </w:p>
          <w:p w14:paraId="0C70D295" w14:textId="77777777" w:rsidR="00073E71" w:rsidRPr="00BC264F" w:rsidRDefault="00073E71" w:rsidP="00BC264F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BC264F" w:rsidRDefault="0065280A" w:rsidP="00BC264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BC264F" w:rsidRDefault="009A03AE" w:rsidP="00BC264F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BC264F" w14:paraId="6588E497" w14:textId="77777777" w:rsidTr="00CF54D3">
        <w:tc>
          <w:tcPr>
            <w:tcW w:w="10060" w:type="dxa"/>
          </w:tcPr>
          <w:p w14:paraId="6A3A9C3E" w14:textId="77777777" w:rsidR="00AA48FC" w:rsidRPr="00BC264F" w:rsidRDefault="00AA48FC" w:rsidP="00BC264F">
            <w:pPr>
              <w:spacing w:line="276" w:lineRule="auto"/>
              <w:rPr>
                <w:rFonts w:cstheme="minorHAnsi"/>
                <w:b/>
              </w:rPr>
            </w:pPr>
            <w:r w:rsidRPr="00BC264F">
              <w:rPr>
                <w:rFonts w:cstheme="minorHAnsi"/>
                <w:b/>
              </w:rPr>
              <w:t>Fotodokumentace analýzy</w:t>
            </w:r>
          </w:p>
        </w:tc>
      </w:tr>
      <w:tr w:rsidR="006517C6" w:rsidRPr="00BC264F" w14:paraId="24BB7D60" w14:textId="77777777" w:rsidTr="00CF54D3">
        <w:tc>
          <w:tcPr>
            <w:tcW w:w="10060" w:type="dxa"/>
          </w:tcPr>
          <w:p w14:paraId="4FB66E8A" w14:textId="77777777" w:rsidR="00AA48FC" w:rsidRPr="00BC264F" w:rsidRDefault="00AA48FC" w:rsidP="00BC264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BC264F" w:rsidRDefault="0022194F" w:rsidP="00BC264F">
      <w:pPr>
        <w:rPr>
          <w:rFonts w:cstheme="minorHAnsi"/>
        </w:rPr>
      </w:pPr>
    </w:p>
    <w:sectPr w:rsidR="0022194F" w:rsidRPr="00BC264F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E7F4" w14:textId="77777777" w:rsidR="00EA422D" w:rsidRDefault="00EA422D" w:rsidP="00AA48FC">
      <w:pPr>
        <w:spacing w:after="0" w:line="240" w:lineRule="auto"/>
      </w:pPr>
      <w:r>
        <w:separator/>
      </w:r>
    </w:p>
  </w:endnote>
  <w:endnote w:type="continuationSeparator" w:id="0">
    <w:p w14:paraId="55A25D9D" w14:textId="77777777" w:rsidR="00EA422D" w:rsidRDefault="00EA422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85B9" w14:textId="77777777" w:rsidR="00EA422D" w:rsidRDefault="00EA422D" w:rsidP="00AA48FC">
      <w:pPr>
        <w:spacing w:after="0" w:line="240" w:lineRule="auto"/>
      </w:pPr>
      <w:r>
        <w:separator/>
      </w:r>
    </w:p>
  </w:footnote>
  <w:footnote w:type="continuationSeparator" w:id="0">
    <w:p w14:paraId="6586D49E" w14:textId="77777777" w:rsidR="00EA422D" w:rsidRDefault="00EA422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0985"/>
    <w:rsid w:val="0007253D"/>
    <w:rsid w:val="00073E71"/>
    <w:rsid w:val="000A3395"/>
    <w:rsid w:val="000A6440"/>
    <w:rsid w:val="000C1AEC"/>
    <w:rsid w:val="001042C2"/>
    <w:rsid w:val="0018110C"/>
    <w:rsid w:val="0021097B"/>
    <w:rsid w:val="0022194F"/>
    <w:rsid w:val="003449DF"/>
    <w:rsid w:val="003712F7"/>
    <w:rsid w:val="003B5DDF"/>
    <w:rsid w:val="003D0950"/>
    <w:rsid w:val="004616CE"/>
    <w:rsid w:val="00493A54"/>
    <w:rsid w:val="00494840"/>
    <w:rsid w:val="004C0594"/>
    <w:rsid w:val="005A54E0"/>
    <w:rsid w:val="005C155B"/>
    <w:rsid w:val="006309C3"/>
    <w:rsid w:val="00647C74"/>
    <w:rsid w:val="006517C6"/>
    <w:rsid w:val="0065280A"/>
    <w:rsid w:val="00664D50"/>
    <w:rsid w:val="0067358D"/>
    <w:rsid w:val="006C15C5"/>
    <w:rsid w:val="00722FE4"/>
    <w:rsid w:val="007A4350"/>
    <w:rsid w:val="00821499"/>
    <w:rsid w:val="00834881"/>
    <w:rsid w:val="008A69BD"/>
    <w:rsid w:val="00902C47"/>
    <w:rsid w:val="00947DE4"/>
    <w:rsid w:val="009A03AE"/>
    <w:rsid w:val="009B02E8"/>
    <w:rsid w:val="009B21AE"/>
    <w:rsid w:val="00AA48FC"/>
    <w:rsid w:val="00B90C16"/>
    <w:rsid w:val="00BC264F"/>
    <w:rsid w:val="00C30ACE"/>
    <w:rsid w:val="00C657DB"/>
    <w:rsid w:val="00C74A3D"/>
    <w:rsid w:val="00C74C8C"/>
    <w:rsid w:val="00C82538"/>
    <w:rsid w:val="00CC1EA8"/>
    <w:rsid w:val="00CF54D3"/>
    <w:rsid w:val="00D6299B"/>
    <w:rsid w:val="00EA422D"/>
    <w:rsid w:val="00EB0453"/>
    <w:rsid w:val="00F02082"/>
    <w:rsid w:val="00F11307"/>
    <w:rsid w:val="00F13898"/>
    <w:rsid w:val="00F15CDB"/>
    <w:rsid w:val="00F53D23"/>
    <w:rsid w:val="00F724ED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2022-09-05T09:31:00Z</dcterms:created>
  <dcterms:modified xsi:type="dcterms:W3CDTF">2022-09-05T09:32:00Z</dcterms:modified>
</cp:coreProperties>
</file>