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13898" w:rsidRDefault="00C30ACE" w:rsidP="00F1389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F13898" w14:paraId="308E4BCF" w14:textId="77777777" w:rsidTr="00CF54D3">
        <w:tc>
          <w:tcPr>
            <w:tcW w:w="4606" w:type="dxa"/>
          </w:tcPr>
          <w:p w14:paraId="42DD7B2F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F13898" w:rsidRDefault="0022194F" w:rsidP="00F13898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13898" w14:paraId="616D8CF9" w14:textId="77777777" w:rsidTr="00CF54D3">
        <w:tc>
          <w:tcPr>
            <w:tcW w:w="4606" w:type="dxa"/>
          </w:tcPr>
          <w:p w14:paraId="5DFEFE58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51811ED" w:rsidR="0022194F" w:rsidRPr="00F13898" w:rsidRDefault="00073E71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 xml:space="preserve">PB </w:t>
            </w:r>
            <w:r w:rsidR="00493A54" w:rsidRPr="00F13898">
              <w:rPr>
                <w:rFonts w:cstheme="minorHAnsi"/>
              </w:rPr>
              <w:t>6</w:t>
            </w:r>
            <w:r w:rsidRPr="00F13898">
              <w:rPr>
                <w:rFonts w:cstheme="minorHAnsi"/>
              </w:rPr>
              <w:t xml:space="preserve"> </w:t>
            </w:r>
            <w:r w:rsidR="00F13898">
              <w:rPr>
                <w:rFonts w:cstheme="minorHAnsi"/>
              </w:rPr>
              <w:t>f</w:t>
            </w:r>
          </w:p>
        </w:tc>
      </w:tr>
      <w:tr w:rsidR="00073E71" w:rsidRPr="00F13898" w14:paraId="106D8ED7" w14:textId="77777777" w:rsidTr="00CF54D3">
        <w:tc>
          <w:tcPr>
            <w:tcW w:w="4606" w:type="dxa"/>
          </w:tcPr>
          <w:p w14:paraId="42C61C07" w14:textId="77777777" w:rsidR="00AA48FC" w:rsidRPr="00F13898" w:rsidRDefault="00AA48FC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 xml:space="preserve">Pořadové číslo karty vzorku v </w:t>
            </w:r>
            <w:r w:rsidR="000A6440" w:rsidRPr="00F1389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10C8098" w:rsidR="00AA48FC" w:rsidRPr="00F13898" w:rsidRDefault="00073E71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>12</w:t>
            </w:r>
            <w:r w:rsidR="00493A54" w:rsidRPr="00F13898">
              <w:rPr>
                <w:rFonts w:cstheme="minorHAnsi"/>
              </w:rPr>
              <w:t>7</w:t>
            </w:r>
            <w:r w:rsidR="00F13898">
              <w:rPr>
                <w:rFonts w:cstheme="minorHAnsi"/>
              </w:rPr>
              <w:t>2</w:t>
            </w:r>
          </w:p>
        </w:tc>
      </w:tr>
      <w:tr w:rsidR="00073E71" w:rsidRPr="00F13898" w14:paraId="32CF643C" w14:textId="77777777" w:rsidTr="00CF54D3">
        <w:tc>
          <w:tcPr>
            <w:tcW w:w="4606" w:type="dxa"/>
          </w:tcPr>
          <w:p w14:paraId="560D95E3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13898" w:rsidRDefault="0022194F" w:rsidP="00F13898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13898" w14:paraId="7F8D2B97" w14:textId="77777777" w:rsidTr="00CF54D3">
        <w:tc>
          <w:tcPr>
            <w:tcW w:w="4606" w:type="dxa"/>
          </w:tcPr>
          <w:p w14:paraId="59451275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F13898" w:rsidRDefault="00FA55D8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 xml:space="preserve">J. Zítek, PLÁN MLÝNSKÉ KOLONÁDY V KARLOVÝCH VARECH, res. </w:t>
            </w:r>
            <w:proofErr w:type="spellStart"/>
            <w:r w:rsidRPr="00F13898">
              <w:rPr>
                <w:rFonts w:cstheme="minorHAnsi"/>
              </w:rPr>
              <w:t>Hudoková</w:t>
            </w:r>
            <w:proofErr w:type="spellEnd"/>
          </w:p>
        </w:tc>
      </w:tr>
      <w:tr w:rsidR="00073E71" w:rsidRPr="00F13898" w14:paraId="54033E58" w14:textId="77777777" w:rsidTr="00CF54D3">
        <w:tc>
          <w:tcPr>
            <w:tcW w:w="4606" w:type="dxa"/>
          </w:tcPr>
          <w:p w14:paraId="65CE29A7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F02082" w:rsidRPr="00F13898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02082" w:rsidRPr="00F13898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Ev iniciála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borura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  <w:proofErr w:type="gramEnd"/>
                </w:p>
              </w:tc>
            </w:tr>
            <w:tr w:rsidR="00F02082" w:rsidRPr="00F13898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modrá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ze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F02082" w:rsidRPr="00F13898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F13898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F13898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D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F13898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F13898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Yii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F13898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U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F13898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F13898" w:rsidRDefault="0022194F" w:rsidP="00F13898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13898" w14:paraId="5E1A21DD" w14:textId="77777777" w:rsidTr="00CF54D3">
        <w:tc>
          <w:tcPr>
            <w:tcW w:w="4606" w:type="dxa"/>
          </w:tcPr>
          <w:p w14:paraId="1B7B8745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13898" w:rsidRDefault="0022194F" w:rsidP="00F13898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13898" w14:paraId="0ACABA34" w14:textId="77777777" w:rsidTr="00CF54D3">
        <w:tc>
          <w:tcPr>
            <w:tcW w:w="4606" w:type="dxa"/>
          </w:tcPr>
          <w:p w14:paraId="2B920B9B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13898" w:rsidRDefault="0022194F" w:rsidP="00F13898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13898" w14:paraId="7715CB8F" w14:textId="77777777" w:rsidTr="00CF54D3">
        <w:tc>
          <w:tcPr>
            <w:tcW w:w="4606" w:type="dxa"/>
          </w:tcPr>
          <w:p w14:paraId="1E56020F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 xml:space="preserve">Typ podložky (v případě vzorků </w:t>
            </w:r>
            <w:r w:rsidRPr="00F13898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13898" w:rsidRDefault="0022194F" w:rsidP="00F13898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F13898" w14:paraId="20A918C5" w14:textId="77777777" w:rsidTr="00CF54D3">
        <w:tc>
          <w:tcPr>
            <w:tcW w:w="4606" w:type="dxa"/>
          </w:tcPr>
          <w:p w14:paraId="1A2F26B6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Datace</w:t>
            </w:r>
            <w:r w:rsidR="00AA48FC" w:rsidRPr="00F1389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F13898" w:rsidRDefault="00073E71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>1869-1871</w:t>
            </w:r>
          </w:p>
        </w:tc>
      </w:tr>
      <w:tr w:rsidR="00073E71" w:rsidRPr="00F13898" w14:paraId="0BF9C387" w14:textId="77777777" w:rsidTr="00CF54D3">
        <w:tc>
          <w:tcPr>
            <w:tcW w:w="4606" w:type="dxa"/>
          </w:tcPr>
          <w:p w14:paraId="12280DD1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F13898" w:rsidRDefault="00073E71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>Hurtová Alena</w:t>
            </w:r>
          </w:p>
        </w:tc>
      </w:tr>
      <w:tr w:rsidR="00073E71" w:rsidRPr="00F13898" w14:paraId="3B388C43" w14:textId="77777777" w:rsidTr="00CF54D3">
        <w:tc>
          <w:tcPr>
            <w:tcW w:w="4606" w:type="dxa"/>
          </w:tcPr>
          <w:p w14:paraId="07CED6AE" w14:textId="77777777" w:rsidR="0022194F" w:rsidRPr="00F13898" w:rsidRDefault="0022194F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Datum zpracování zprávy</w:t>
            </w:r>
            <w:r w:rsidR="00AA48FC" w:rsidRPr="00F1389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F13898" w:rsidRDefault="00073E71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>2. 6. 2021</w:t>
            </w:r>
          </w:p>
        </w:tc>
      </w:tr>
      <w:tr w:rsidR="00073E71" w:rsidRPr="00F13898" w14:paraId="39B656B6" w14:textId="77777777" w:rsidTr="00CF54D3">
        <w:tc>
          <w:tcPr>
            <w:tcW w:w="4606" w:type="dxa"/>
          </w:tcPr>
          <w:p w14:paraId="0369BDA3" w14:textId="77777777" w:rsidR="005A54E0" w:rsidRPr="00F13898" w:rsidRDefault="005A54E0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Číslo příslušné zprávy v </w:t>
            </w:r>
            <w:r w:rsidR="000A6440" w:rsidRPr="00F13898">
              <w:rPr>
                <w:rFonts w:cstheme="minorHAnsi"/>
                <w:b/>
              </w:rPr>
              <w:t>databázi</w:t>
            </w:r>
            <w:r w:rsidRPr="00F1389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F13898" w:rsidRDefault="00073E71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F13898" w:rsidRDefault="00AA48FC" w:rsidP="00F1389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F13898" w14:paraId="5F13C4C5" w14:textId="77777777" w:rsidTr="00CF54D3">
        <w:tc>
          <w:tcPr>
            <w:tcW w:w="10060" w:type="dxa"/>
          </w:tcPr>
          <w:p w14:paraId="01601BB6" w14:textId="77777777" w:rsidR="00AA48FC" w:rsidRPr="00F13898" w:rsidRDefault="00AA48FC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Výsledky analýzy</w:t>
            </w:r>
          </w:p>
        </w:tc>
      </w:tr>
      <w:tr w:rsidR="006517C6" w:rsidRPr="00F13898" w14:paraId="40D63742" w14:textId="77777777" w:rsidTr="00CF54D3">
        <w:tc>
          <w:tcPr>
            <w:tcW w:w="10060" w:type="dxa"/>
          </w:tcPr>
          <w:p w14:paraId="1C89CE2F" w14:textId="77777777" w:rsidR="00AA48FC" w:rsidRPr="00F13898" w:rsidRDefault="00AA48FC" w:rsidP="00F13898">
            <w:pPr>
              <w:spacing w:line="276" w:lineRule="auto"/>
              <w:rPr>
                <w:rFonts w:cstheme="minorHAnsi"/>
              </w:rPr>
            </w:pPr>
          </w:p>
          <w:p w14:paraId="6B25075D" w14:textId="77777777" w:rsidR="00F13898" w:rsidRPr="00F13898" w:rsidRDefault="00F13898" w:rsidP="00F1389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1389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6 f </w:t>
            </w:r>
          </w:p>
          <w:p w14:paraId="2963248D" w14:textId="16DE59BB" w:rsidR="00F13898" w:rsidRPr="00F13898" w:rsidRDefault="00F13898" w:rsidP="00F1389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>žlutá</w:t>
            </w:r>
          </w:p>
          <w:p w14:paraId="5B7E0159" w14:textId="77777777" w:rsidR="00F13898" w:rsidRPr="00F13898" w:rsidRDefault="00F13898" w:rsidP="00F13898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>folio s </w:t>
            </w:r>
            <w:proofErr w:type="spellStart"/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>arh</w:t>
            </w:r>
            <w:proofErr w:type="spellEnd"/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proofErr w:type="spellStart"/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>. Z </w:t>
            </w:r>
            <w:proofErr w:type="spellStart"/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  <w:r w:rsidRPr="00F138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zdobení textu</w:t>
            </w:r>
          </w:p>
          <w:p w14:paraId="0C06A228" w14:textId="77777777" w:rsidR="00F13898" w:rsidRPr="00F13898" w:rsidRDefault="00F13898" w:rsidP="00F13898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F13898" w:rsidRPr="00F13898" w14:paraId="3754164F" w14:textId="77777777" w:rsidTr="002C21B0">
              <w:tc>
                <w:tcPr>
                  <w:tcW w:w="4498" w:type="dxa"/>
                  <w:shd w:val="clear" w:color="auto" w:fill="auto"/>
                </w:tcPr>
                <w:p w14:paraId="75877E71" w14:textId="614F4B4E" w:rsidR="00F13898" w:rsidRPr="00F13898" w:rsidRDefault="00F13898" w:rsidP="00F13898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F1389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9E7B3D7" wp14:editId="78DA1472">
                        <wp:extent cx="2694305" cy="1799590"/>
                        <wp:effectExtent l="0" t="0" r="0" b="0"/>
                        <wp:docPr id="27" name="Obrázek 27" descr="E:\Iniciály\IMG_88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2" descr="E:\Iniciály\IMG_88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6A0AB1CE" w14:textId="77777777" w:rsidR="00F13898" w:rsidRPr="00F13898" w:rsidRDefault="00F13898" w:rsidP="00F13898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FE8B2CF" w14:textId="77777777" w:rsidR="00F13898" w:rsidRPr="00F13898" w:rsidRDefault="00F13898" w:rsidP="00F13898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0D208E70" w14:textId="77777777" w:rsidR="00F13898" w:rsidRPr="00F13898" w:rsidRDefault="00F13898" w:rsidP="00F13898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Mobilní XRF </w:t>
            </w:r>
            <w:proofErr w:type="gramStart"/>
            <w:r w:rsidRPr="00F13898">
              <w:rPr>
                <w:rFonts w:asciiTheme="minorHAnsi" w:hAnsiTheme="minorHAnsi" w:cstheme="minorHAnsi"/>
                <w:i w:val="0"/>
                <w:sz w:val="22"/>
                <w:szCs w:val="22"/>
              </w:rPr>
              <w:t>analýza - n</w:t>
            </w:r>
            <w:r w:rsidRPr="00F13898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</w:t>
            </w:r>
            <w:proofErr w:type="gramEnd"/>
            <w:r w:rsidRPr="00F13898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 xml:space="preserve"> spektrum</w:t>
            </w:r>
          </w:p>
          <w:p w14:paraId="35050CFF" w14:textId="2D4E129E" w:rsidR="00F13898" w:rsidRPr="00F13898" w:rsidRDefault="00F13898" w:rsidP="00F13898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F13898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38EAF91A" wp14:editId="3129D7F1">
                  <wp:extent cx="5943600" cy="2704465"/>
                  <wp:effectExtent l="0" t="0" r="0" b="63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04FDB" w14:textId="77777777" w:rsidR="00F13898" w:rsidRPr="00F13898" w:rsidRDefault="00F13898" w:rsidP="00F13898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944765" w14:textId="77777777" w:rsidR="00F13898" w:rsidRPr="00F13898" w:rsidRDefault="00F13898" w:rsidP="00F13898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F13898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6283C86E" w14:textId="77777777" w:rsidR="00F13898" w:rsidRPr="00F13898" w:rsidRDefault="00F13898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 xml:space="preserve">Převládající prvky: Ca, </w:t>
            </w:r>
            <w:proofErr w:type="spellStart"/>
            <w:r w:rsidRPr="00F13898">
              <w:rPr>
                <w:rFonts w:cstheme="minorHAnsi"/>
              </w:rPr>
              <w:t>Pb</w:t>
            </w:r>
            <w:proofErr w:type="spellEnd"/>
            <w:r w:rsidRPr="00F13898">
              <w:rPr>
                <w:rFonts w:cstheme="minorHAnsi"/>
              </w:rPr>
              <w:t xml:space="preserve">, </w:t>
            </w:r>
            <w:proofErr w:type="spellStart"/>
            <w:r w:rsidRPr="00F13898">
              <w:rPr>
                <w:rFonts w:cstheme="minorHAnsi"/>
              </w:rPr>
              <w:t>Hg</w:t>
            </w:r>
            <w:proofErr w:type="spellEnd"/>
          </w:p>
          <w:p w14:paraId="74ACFC86" w14:textId="5A578036" w:rsidR="00F13898" w:rsidRDefault="00F13898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 xml:space="preserve">Prvky zastoupené v malém až stopovém množství: </w:t>
            </w:r>
            <w:proofErr w:type="spellStart"/>
            <w:r w:rsidRPr="00F13898">
              <w:rPr>
                <w:rFonts w:cstheme="minorHAnsi"/>
              </w:rPr>
              <w:t>Fe</w:t>
            </w:r>
            <w:proofErr w:type="spellEnd"/>
            <w:r w:rsidRPr="00F13898">
              <w:rPr>
                <w:rFonts w:cstheme="minorHAnsi"/>
              </w:rPr>
              <w:t xml:space="preserve">, </w:t>
            </w:r>
            <w:proofErr w:type="spellStart"/>
            <w:r w:rsidRPr="00F13898">
              <w:rPr>
                <w:rFonts w:cstheme="minorHAnsi"/>
              </w:rPr>
              <w:t>Mn</w:t>
            </w:r>
            <w:proofErr w:type="spellEnd"/>
            <w:r w:rsidRPr="00F13898">
              <w:rPr>
                <w:rFonts w:cstheme="minorHAnsi"/>
              </w:rPr>
              <w:t>, K</w:t>
            </w:r>
          </w:p>
          <w:p w14:paraId="69DE793F" w14:textId="77777777" w:rsidR="00F13898" w:rsidRPr="00F13898" w:rsidRDefault="00F13898" w:rsidP="00F13898">
            <w:pPr>
              <w:spacing w:line="276" w:lineRule="auto"/>
              <w:rPr>
                <w:rFonts w:cstheme="minorHAnsi"/>
              </w:rPr>
            </w:pPr>
          </w:p>
          <w:p w14:paraId="2B609558" w14:textId="77777777" w:rsidR="00F13898" w:rsidRPr="00F13898" w:rsidRDefault="00F13898" w:rsidP="00F13898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F13898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334E23C4" w14:textId="77777777" w:rsidR="00F13898" w:rsidRPr="00F13898" w:rsidRDefault="00F13898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t xml:space="preserve">Měřené místo – žluté zdobení v textu je poměrně malé a </w:t>
            </w:r>
            <w:proofErr w:type="spellStart"/>
            <w:r w:rsidRPr="00F13898">
              <w:rPr>
                <w:rFonts w:cstheme="minorHAnsi"/>
              </w:rPr>
              <w:t>a</w:t>
            </w:r>
            <w:proofErr w:type="spellEnd"/>
            <w:r w:rsidRPr="00F13898">
              <w:rPr>
                <w:rFonts w:cstheme="minorHAnsi"/>
              </w:rPr>
              <w:t xml:space="preserve"> nezabírá celou plochu měřené oblasti, současně nelze vyloučit přítomnost tisku a malého množství červeného zdobení. Základem by mohly být pigmenty olova (</w:t>
            </w:r>
            <w:proofErr w:type="spellStart"/>
            <w:r w:rsidRPr="00F13898">
              <w:rPr>
                <w:rFonts w:cstheme="minorHAnsi"/>
              </w:rPr>
              <w:t>masikot</w:t>
            </w:r>
            <w:proofErr w:type="spellEnd"/>
            <w:r w:rsidRPr="00F13898">
              <w:rPr>
                <w:rFonts w:cstheme="minorHAnsi"/>
              </w:rPr>
              <w:t xml:space="preserve">, olovnatá běloba). Další prvky mohou být součástí jak žluté barevné </w:t>
            </w:r>
            <w:proofErr w:type="gramStart"/>
            <w:r w:rsidRPr="00F13898">
              <w:rPr>
                <w:rFonts w:cstheme="minorHAnsi"/>
              </w:rPr>
              <w:t>vrstvy</w:t>
            </w:r>
            <w:proofErr w:type="gramEnd"/>
            <w:r w:rsidRPr="00F13898">
              <w:rPr>
                <w:rFonts w:cstheme="minorHAnsi"/>
              </w:rPr>
              <w:t xml:space="preserve"> tak červené nebo tisku: rumělka, uhličitan vápenatý, pigmenty železa a manganu. </w:t>
            </w:r>
          </w:p>
          <w:p w14:paraId="36D30144" w14:textId="681490DE" w:rsidR="0065280A" w:rsidRPr="00F13898" w:rsidRDefault="000C1AEC" w:rsidP="00F13898">
            <w:pPr>
              <w:spacing w:line="276" w:lineRule="auto"/>
              <w:rPr>
                <w:rFonts w:cstheme="minorHAnsi"/>
              </w:rPr>
            </w:pPr>
            <w:r w:rsidRPr="00F13898">
              <w:rPr>
                <w:rFonts w:cstheme="minorHAnsi"/>
              </w:rPr>
              <w:br w:type="page"/>
            </w:r>
            <w:r w:rsidR="006517C6" w:rsidRPr="00F13898">
              <w:rPr>
                <w:rFonts w:cstheme="minorHAnsi"/>
              </w:rPr>
              <w:br w:type="page"/>
            </w:r>
            <w:r w:rsidR="00073E71" w:rsidRPr="00F13898">
              <w:rPr>
                <w:rFonts w:cstheme="minorHAnsi"/>
              </w:rPr>
              <w:br w:type="page"/>
            </w:r>
          </w:p>
          <w:p w14:paraId="382D1455" w14:textId="3471CA76" w:rsidR="00073E71" w:rsidRPr="00F13898" w:rsidRDefault="00073E71" w:rsidP="00F13898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F13898" w:rsidRDefault="00073E71" w:rsidP="00F13898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F13898" w:rsidRDefault="00073E71" w:rsidP="00F1389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</w:t>
            </w:r>
            <w:proofErr w:type="gramStart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>1V</w:t>
            </w:r>
            <w:proofErr w:type="gramEnd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 EP/10298 tvoří hadrovina pravděpodobně z lýkových vláken. Vzorek </w:t>
            </w:r>
            <w:proofErr w:type="gramStart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>2V</w:t>
            </w:r>
            <w:proofErr w:type="gramEnd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 EP/10299 tvoří bavlněné plátno s černými zrny na bázi uhlíkaté černi a ojedinělými červenými hlinkami nebo nečistotami. Vzorky </w:t>
            </w:r>
            <w:proofErr w:type="gramStart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</w:t>
            </w:r>
            <w:proofErr w:type="gramStart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 EP/10300 je ještě hnědá vrstva obsahující pravděpodobně bílkovinné pojivo, uhlíkatou čerň, žluté a červené hlinky. Vzorek </w:t>
            </w:r>
            <w:proofErr w:type="gramStart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>5V</w:t>
            </w:r>
            <w:proofErr w:type="gramEnd"/>
            <w:r w:rsidRPr="00F13898">
              <w:rPr>
                <w:rFonts w:asciiTheme="minorHAnsi" w:hAnsiTheme="minorHAnsi" w:cstheme="minorHAnsi"/>
                <w:sz w:val="22"/>
                <w:szCs w:val="22"/>
              </w:rPr>
              <w:t xml:space="preserve"> EP/10302 má zbytky černé vrstvy i na spodu vzorku. </w:t>
            </w:r>
          </w:p>
          <w:p w14:paraId="0C70D295" w14:textId="77777777" w:rsidR="00073E71" w:rsidRPr="00F13898" w:rsidRDefault="00073E71" w:rsidP="00F13898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F13898" w:rsidRDefault="0065280A" w:rsidP="00F1389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F13898" w:rsidRDefault="009A03AE" w:rsidP="00F13898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F13898" w14:paraId="6588E497" w14:textId="77777777" w:rsidTr="00CF54D3">
        <w:tc>
          <w:tcPr>
            <w:tcW w:w="10060" w:type="dxa"/>
          </w:tcPr>
          <w:p w14:paraId="6A3A9C3E" w14:textId="77777777" w:rsidR="00AA48FC" w:rsidRPr="00F13898" w:rsidRDefault="00AA48FC" w:rsidP="00F13898">
            <w:pPr>
              <w:spacing w:line="276" w:lineRule="auto"/>
              <w:rPr>
                <w:rFonts w:cstheme="minorHAnsi"/>
                <w:b/>
              </w:rPr>
            </w:pPr>
            <w:r w:rsidRPr="00F13898">
              <w:rPr>
                <w:rFonts w:cstheme="minorHAnsi"/>
                <w:b/>
              </w:rPr>
              <w:t>Fotodokumentace analýzy</w:t>
            </w:r>
          </w:p>
        </w:tc>
      </w:tr>
      <w:tr w:rsidR="006517C6" w:rsidRPr="00F13898" w14:paraId="24BB7D60" w14:textId="77777777" w:rsidTr="00CF54D3">
        <w:tc>
          <w:tcPr>
            <w:tcW w:w="10060" w:type="dxa"/>
          </w:tcPr>
          <w:p w14:paraId="4FB66E8A" w14:textId="77777777" w:rsidR="00AA48FC" w:rsidRPr="00F13898" w:rsidRDefault="00AA48FC" w:rsidP="00F1389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F13898" w:rsidRDefault="0022194F" w:rsidP="00F13898">
      <w:pPr>
        <w:rPr>
          <w:rFonts w:cstheme="minorHAnsi"/>
        </w:rPr>
      </w:pPr>
    </w:p>
    <w:sectPr w:rsidR="0022194F" w:rsidRPr="00F13898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849B" w14:textId="77777777" w:rsidR="00680515" w:rsidRDefault="00680515" w:rsidP="00AA48FC">
      <w:pPr>
        <w:spacing w:after="0" w:line="240" w:lineRule="auto"/>
      </w:pPr>
      <w:r>
        <w:separator/>
      </w:r>
    </w:p>
  </w:endnote>
  <w:endnote w:type="continuationSeparator" w:id="0">
    <w:p w14:paraId="47E7ADCE" w14:textId="77777777" w:rsidR="00680515" w:rsidRDefault="0068051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4E64" w14:textId="77777777" w:rsidR="00680515" w:rsidRDefault="00680515" w:rsidP="00AA48FC">
      <w:pPr>
        <w:spacing w:after="0" w:line="240" w:lineRule="auto"/>
      </w:pPr>
      <w:r>
        <w:separator/>
      </w:r>
    </w:p>
  </w:footnote>
  <w:footnote w:type="continuationSeparator" w:id="0">
    <w:p w14:paraId="61672FA9" w14:textId="77777777" w:rsidR="00680515" w:rsidRDefault="0068051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3E71"/>
    <w:rsid w:val="000A3395"/>
    <w:rsid w:val="000A6440"/>
    <w:rsid w:val="000C1AEC"/>
    <w:rsid w:val="001042C2"/>
    <w:rsid w:val="0018110C"/>
    <w:rsid w:val="0021097B"/>
    <w:rsid w:val="0022194F"/>
    <w:rsid w:val="003449DF"/>
    <w:rsid w:val="003712F7"/>
    <w:rsid w:val="003D0950"/>
    <w:rsid w:val="004616CE"/>
    <w:rsid w:val="00493A54"/>
    <w:rsid w:val="00494840"/>
    <w:rsid w:val="005A54E0"/>
    <w:rsid w:val="005C155B"/>
    <w:rsid w:val="006309C3"/>
    <w:rsid w:val="00647C74"/>
    <w:rsid w:val="006517C6"/>
    <w:rsid w:val="0065280A"/>
    <w:rsid w:val="00664D50"/>
    <w:rsid w:val="0067358D"/>
    <w:rsid w:val="00680515"/>
    <w:rsid w:val="00722FE4"/>
    <w:rsid w:val="007A4350"/>
    <w:rsid w:val="00821499"/>
    <w:rsid w:val="00834881"/>
    <w:rsid w:val="00947DE4"/>
    <w:rsid w:val="009A03AE"/>
    <w:rsid w:val="009B02E8"/>
    <w:rsid w:val="009B21AE"/>
    <w:rsid w:val="00AA48FC"/>
    <w:rsid w:val="00B90C16"/>
    <w:rsid w:val="00C30ACE"/>
    <w:rsid w:val="00C657DB"/>
    <w:rsid w:val="00C74A3D"/>
    <w:rsid w:val="00C74C8C"/>
    <w:rsid w:val="00C82538"/>
    <w:rsid w:val="00CC1EA8"/>
    <w:rsid w:val="00CF54D3"/>
    <w:rsid w:val="00D6299B"/>
    <w:rsid w:val="00EB0453"/>
    <w:rsid w:val="00F02082"/>
    <w:rsid w:val="00F11307"/>
    <w:rsid w:val="00F13898"/>
    <w:rsid w:val="00F53D23"/>
    <w:rsid w:val="00F724ED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2022-09-05T09:23:00Z</dcterms:created>
  <dcterms:modified xsi:type="dcterms:W3CDTF">2022-09-05T09:25:00Z</dcterms:modified>
</cp:coreProperties>
</file>