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47C74" w:rsidRDefault="00C30ACE" w:rsidP="00647C7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647C74" w14:paraId="308E4BCF" w14:textId="77777777" w:rsidTr="00CF54D3">
        <w:tc>
          <w:tcPr>
            <w:tcW w:w="4606" w:type="dxa"/>
          </w:tcPr>
          <w:p w14:paraId="42DD7B2F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647C74" w:rsidRDefault="0022194F" w:rsidP="00647C7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47C74" w14:paraId="616D8CF9" w14:textId="77777777" w:rsidTr="00CF54D3">
        <w:tc>
          <w:tcPr>
            <w:tcW w:w="4606" w:type="dxa"/>
          </w:tcPr>
          <w:p w14:paraId="5DFEFE58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644D524" w:rsidR="0022194F" w:rsidRPr="00647C74" w:rsidRDefault="00073E71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 xml:space="preserve">PB </w:t>
            </w:r>
            <w:r w:rsidR="006309C3" w:rsidRPr="00647C74">
              <w:rPr>
                <w:rFonts w:cstheme="minorHAnsi"/>
              </w:rPr>
              <w:t>4</w:t>
            </w:r>
            <w:r w:rsidRPr="00647C74">
              <w:rPr>
                <w:rFonts w:cstheme="minorHAnsi"/>
              </w:rPr>
              <w:t xml:space="preserve"> </w:t>
            </w:r>
            <w:r w:rsidR="00647C74">
              <w:rPr>
                <w:rFonts w:cstheme="minorHAnsi"/>
              </w:rPr>
              <w:t>c</w:t>
            </w:r>
          </w:p>
        </w:tc>
      </w:tr>
      <w:tr w:rsidR="00073E71" w:rsidRPr="00647C74" w14:paraId="106D8ED7" w14:textId="77777777" w:rsidTr="00CF54D3">
        <w:tc>
          <w:tcPr>
            <w:tcW w:w="4606" w:type="dxa"/>
          </w:tcPr>
          <w:p w14:paraId="42C61C07" w14:textId="77777777" w:rsidR="00AA48FC" w:rsidRPr="00647C74" w:rsidRDefault="00AA48FC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 xml:space="preserve">Pořadové číslo karty vzorku v </w:t>
            </w:r>
            <w:r w:rsidR="000A6440" w:rsidRPr="00647C7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9CD4008" w:rsidR="00AA48FC" w:rsidRPr="00647C74" w:rsidRDefault="00073E71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126</w:t>
            </w:r>
            <w:r w:rsidR="00647C74">
              <w:rPr>
                <w:rFonts w:cstheme="minorHAnsi"/>
              </w:rPr>
              <w:t>6</w:t>
            </w:r>
          </w:p>
        </w:tc>
      </w:tr>
      <w:tr w:rsidR="00073E71" w:rsidRPr="00647C74" w14:paraId="32CF643C" w14:textId="77777777" w:rsidTr="00CF54D3">
        <w:tc>
          <w:tcPr>
            <w:tcW w:w="4606" w:type="dxa"/>
          </w:tcPr>
          <w:p w14:paraId="560D95E3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47C74" w:rsidRDefault="0022194F" w:rsidP="00647C7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47C74" w14:paraId="7F8D2B97" w14:textId="77777777" w:rsidTr="00CF54D3">
        <w:tc>
          <w:tcPr>
            <w:tcW w:w="4606" w:type="dxa"/>
          </w:tcPr>
          <w:p w14:paraId="59451275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647C74" w:rsidRDefault="00FA55D8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J. Zítek, PLÁN MLÝNSKÉ KOLONÁDY V KARLOVÝCH VARECH, res. Hudoková</w:t>
            </w:r>
          </w:p>
        </w:tc>
      </w:tr>
      <w:tr w:rsidR="00073E71" w:rsidRPr="00647C74" w14:paraId="54033E58" w14:textId="77777777" w:rsidTr="00CF54D3">
        <w:tc>
          <w:tcPr>
            <w:tcW w:w="4606" w:type="dxa"/>
          </w:tcPr>
          <w:p w14:paraId="65CE29A7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073E71" w:rsidRPr="00647C74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73E71" w:rsidRPr="00647C74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</w:p>
              </w:tc>
            </w:tr>
            <w:tr w:rsidR="00073E71" w:rsidRPr="00647C74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ze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073E71" w:rsidRPr="00647C74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47C74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H iii verso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47C74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D iii verso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47C74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arh. sig.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47C74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Yii verso malovaná verslka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47C74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U verso malovaná verslka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647C7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647C74" w:rsidRDefault="0022194F" w:rsidP="00647C7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47C74" w14:paraId="5E1A21DD" w14:textId="77777777" w:rsidTr="00CF54D3">
        <w:tc>
          <w:tcPr>
            <w:tcW w:w="4606" w:type="dxa"/>
          </w:tcPr>
          <w:p w14:paraId="1B7B8745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47C74" w:rsidRDefault="0022194F" w:rsidP="00647C7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47C74" w14:paraId="0ACABA34" w14:textId="77777777" w:rsidTr="00CF54D3">
        <w:tc>
          <w:tcPr>
            <w:tcW w:w="4606" w:type="dxa"/>
          </w:tcPr>
          <w:p w14:paraId="2B920B9B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47C74" w:rsidRDefault="0022194F" w:rsidP="00647C7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47C74" w14:paraId="7715CB8F" w14:textId="77777777" w:rsidTr="00CF54D3">
        <w:tc>
          <w:tcPr>
            <w:tcW w:w="4606" w:type="dxa"/>
          </w:tcPr>
          <w:p w14:paraId="1E56020F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 xml:space="preserve">Typ podložky (v případě vzorků </w:t>
            </w:r>
            <w:r w:rsidRPr="00647C74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47C74" w:rsidRDefault="0022194F" w:rsidP="00647C7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47C74" w14:paraId="20A918C5" w14:textId="77777777" w:rsidTr="00CF54D3">
        <w:tc>
          <w:tcPr>
            <w:tcW w:w="4606" w:type="dxa"/>
          </w:tcPr>
          <w:p w14:paraId="1A2F26B6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Datace</w:t>
            </w:r>
            <w:r w:rsidR="00AA48FC" w:rsidRPr="00647C7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647C74" w:rsidRDefault="00073E71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1869-1871</w:t>
            </w:r>
          </w:p>
        </w:tc>
      </w:tr>
      <w:tr w:rsidR="00073E71" w:rsidRPr="00647C74" w14:paraId="0BF9C387" w14:textId="77777777" w:rsidTr="00CF54D3">
        <w:tc>
          <w:tcPr>
            <w:tcW w:w="4606" w:type="dxa"/>
          </w:tcPr>
          <w:p w14:paraId="12280DD1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647C74" w:rsidRDefault="00073E71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Hurtová Alena</w:t>
            </w:r>
          </w:p>
        </w:tc>
      </w:tr>
      <w:tr w:rsidR="00073E71" w:rsidRPr="00647C74" w14:paraId="3B388C43" w14:textId="77777777" w:rsidTr="00CF54D3">
        <w:tc>
          <w:tcPr>
            <w:tcW w:w="4606" w:type="dxa"/>
          </w:tcPr>
          <w:p w14:paraId="07CED6AE" w14:textId="77777777" w:rsidR="0022194F" w:rsidRPr="00647C74" w:rsidRDefault="0022194F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Datum zpracování zprávy</w:t>
            </w:r>
            <w:r w:rsidR="00AA48FC" w:rsidRPr="00647C7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647C74" w:rsidRDefault="00073E71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2. 6. 2021</w:t>
            </w:r>
          </w:p>
        </w:tc>
      </w:tr>
      <w:tr w:rsidR="00073E71" w:rsidRPr="00647C74" w14:paraId="39B656B6" w14:textId="77777777" w:rsidTr="00CF54D3">
        <w:tc>
          <w:tcPr>
            <w:tcW w:w="4606" w:type="dxa"/>
          </w:tcPr>
          <w:p w14:paraId="0369BDA3" w14:textId="77777777" w:rsidR="005A54E0" w:rsidRPr="00647C74" w:rsidRDefault="005A54E0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Číslo příslušné zprávy v </w:t>
            </w:r>
            <w:r w:rsidR="000A6440" w:rsidRPr="00647C74">
              <w:rPr>
                <w:rFonts w:cstheme="minorHAnsi"/>
                <w:b/>
              </w:rPr>
              <w:t>databázi</w:t>
            </w:r>
            <w:r w:rsidRPr="00647C7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647C74" w:rsidRDefault="00073E71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647C74" w:rsidRDefault="00AA48FC" w:rsidP="00647C7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47C74" w14:paraId="5F13C4C5" w14:textId="77777777" w:rsidTr="00CF54D3">
        <w:tc>
          <w:tcPr>
            <w:tcW w:w="10060" w:type="dxa"/>
          </w:tcPr>
          <w:p w14:paraId="01601BB6" w14:textId="77777777" w:rsidR="00AA48FC" w:rsidRPr="00647C74" w:rsidRDefault="00AA48FC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Výsledky analýzy</w:t>
            </w:r>
          </w:p>
        </w:tc>
      </w:tr>
      <w:tr w:rsidR="006517C6" w:rsidRPr="00647C74" w14:paraId="40D63742" w14:textId="77777777" w:rsidTr="00CF54D3">
        <w:tc>
          <w:tcPr>
            <w:tcW w:w="10060" w:type="dxa"/>
          </w:tcPr>
          <w:p w14:paraId="1C89CE2F" w14:textId="77777777" w:rsidR="00AA48FC" w:rsidRPr="00647C74" w:rsidRDefault="00AA48FC" w:rsidP="00647C74">
            <w:pPr>
              <w:spacing w:line="276" w:lineRule="auto"/>
              <w:rPr>
                <w:rFonts w:cstheme="minorHAnsi"/>
              </w:rPr>
            </w:pPr>
          </w:p>
          <w:p w14:paraId="128B5B10" w14:textId="77777777" w:rsidR="00647C74" w:rsidRPr="00647C74" w:rsidRDefault="00647C74" w:rsidP="00647C7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</w:pPr>
            <w:r w:rsidRPr="00647C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 xml:space="preserve">Vzorek č. PB 4 c </w:t>
            </w:r>
          </w:p>
          <w:p w14:paraId="3EE5617A" w14:textId="636E1E40" w:rsidR="00647C74" w:rsidRPr="00647C74" w:rsidRDefault="00647C74" w:rsidP="00647C7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červená</w:t>
            </w:r>
          </w:p>
          <w:p w14:paraId="00D94B4F" w14:textId="77777777" w:rsidR="00647C74" w:rsidRPr="00647C74" w:rsidRDefault="00647C74" w:rsidP="00647C7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47C74">
              <w:rPr>
                <w:rFonts w:asciiTheme="minorHAnsi" w:hAnsiTheme="minorHAnsi" w:cstheme="minorHAnsi"/>
                <w:b w:val="0"/>
                <w:sz w:val="22"/>
                <w:szCs w:val="22"/>
              </w:rPr>
              <w:t>dvojlist s arch. sig. Ev iniciála borura</w:t>
            </w:r>
          </w:p>
          <w:p w14:paraId="2B2ABBD7" w14:textId="77777777" w:rsidR="00647C74" w:rsidRPr="00647C74" w:rsidRDefault="00647C74" w:rsidP="00647C7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647C74" w:rsidRPr="00647C74" w14:paraId="3DEEC989" w14:textId="77777777" w:rsidTr="002C21B0">
              <w:tc>
                <w:tcPr>
                  <w:tcW w:w="4498" w:type="dxa"/>
                  <w:shd w:val="clear" w:color="auto" w:fill="auto"/>
                </w:tcPr>
                <w:p w14:paraId="2174EC0B" w14:textId="7E9DDBA9" w:rsidR="00647C74" w:rsidRPr="00647C74" w:rsidRDefault="00647C74" w:rsidP="00647C74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47C7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FCFABFB" wp14:editId="7E9A4033">
                        <wp:extent cx="2694305" cy="1799590"/>
                        <wp:effectExtent l="0" t="0" r="0" b="0"/>
                        <wp:docPr id="12" name="Obrázek 12" descr="E:\Iniciály\IMG_88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 descr="E:\Iniciály\IMG_88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1D90252C" w14:textId="77777777" w:rsidR="00647C74" w:rsidRPr="00647C74" w:rsidRDefault="00647C74" w:rsidP="00647C7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CB665FA" w14:textId="77777777" w:rsidR="00647C74" w:rsidRPr="00647C74" w:rsidRDefault="00647C74" w:rsidP="00647C7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sz w:val="22"/>
                <w:szCs w:val="22"/>
              </w:rPr>
              <w:t>Snímek z místa měření autor fotografie Soňa Hudoková</w:t>
            </w:r>
          </w:p>
          <w:p w14:paraId="4C72D17B" w14:textId="77777777" w:rsidR="00647C74" w:rsidRPr="00647C74" w:rsidRDefault="00647C74" w:rsidP="00647C74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647C74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6BDB3538" w14:textId="227074D7" w:rsidR="00647C74" w:rsidRPr="00647C74" w:rsidRDefault="00647C74" w:rsidP="00647C74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47C74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D05B45E" wp14:editId="149E92BF">
                  <wp:extent cx="5788025" cy="2519680"/>
                  <wp:effectExtent l="0" t="0" r="317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2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5A7DE" w14:textId="77777777" w:rsidR="00647C74" w:rsidRPr="00647C74" w:rsidRDefault="00647C74" w:rsidP="00647C7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5D9AC" w14:textId="77777777" w:rsidR="00647C74" w:rsidRPr="00647C74" w:rsidRDefault="00647C74" w:rsidP="00647C74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47C74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B8C7627" w14:textId="77777777" w:rsidR="00647C74" w:rsidRPr="00647C74" w:rsidRDefault="00647C74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Převládající prvky: Ca, Hg</w:t>
            </w:r>
          </w:p>
          <w:p w14:paraId="269D6167" w14:textId="7F7E3D0A" w:rsidR="00647C74" w:rsidRDefault="00647C74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 xml:space="preserve">Prvky zastoupené v malém až stopovém množství: Cu, Fe, Pb </w:t>
            </w:r>
          </w:p>
          <w:p w14:paraId="28F894B8" w14:textId="77777777" w:rsidR="00647C74" w:rsidRPr="00647C74" w:rsidRDefault="00647C74" w:rsidP="00647C74">
            <w:pPr>
              <w:spacing w:line="276" w:lineRule="auto"/>
              <w:rPr>
                <w:rFonts w:cstheme="minorHAnsi"/>
              </w:rPr>
            </w:pPr>
          </w:p>
          <w:p w14:paraId="7EAE7ED6" w14:textId="77777777" w:rsidR="00647C74" w:rsidRPr="00647C74" w:rsidRDefault="00647C74" w:rsidP="00647C74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47C74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0744D075" w14:textId="77777777" w:rsidR="00647C74" w:rsidRPr="00647C74" w:rsidRDefault="00647C74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t>Měřené místo – červená obsahuje převážně vápník – mohlo by se jednat o uhličitan vápenatý a rumělku. Dále jsou přítomny v malé míře železité pigmenty a pigmenty na bázi olova. Pigmenty mědi by mohly být kontaminací ze zelených a modrých oblastí.</w:t>
            </w:r>
          </w:p>
          <w:p w14:paraId="36D30144" w14:textId="1ECAB68B" w:rsidR="0065280A" w:rsidRPr="00647C74" w:rsidRDefault="006517C6" w:rsidP="00647C74">
            <w:pPr>
              <w:spacing w:line="276" w:lineRule="auto"/>
              <w:rPr>
                <w:rFonts w:cstheme="minorHAnsi"/>
              </w:rPr>
            </w:pPr>
            <w:r w:rsidRPr="00647C74">
              <w:rPr>
                <w:rFonts w:cstheme="minorHAnsi"/>
              </w:rPr>
              <w:br w:type="page"/>
            </w:r>
            <w:r w:rsidR="00073E71" w:rsidRPr="00647C74">
              <w:rPr>
                <w:rFonts w:cstheme="minorHAnsi"/>
              </w:rPr>
              <w:br w:type="page"/>
            </w:r>
          </w:p>
          <w:p w14:paraId="382D1455" w14:textId="3471CA76" w:rsidR="00073E71" w:rsidRPr="00647C74" w:rsidRDefault="00073E71" w:rsidP="00647C74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647C74" w:rsidRDefault="00073E71" w:rsidP="00647C74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647C74" w:rsidRDefault="00073E71" w:rsidP="00647C7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7C74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Vzorek 2V EP/10299 tvoří bavlněné plátno s černými zrny na bázi uhlíkaté černi a ojedinělými červenými hlinkami nebo nečistotami. 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3V EP/10300 je ještě hnědá vrstva obsahující pravděpodobně bílkovinné pojivo, uhlíkatou čerň, žluté a červené hlinky. Vzorek 5V EP/10302 má zbytky černé vrstvy i na spodu vzorku. </w:t>
            </w:r>
          </w:p>
          <w:p w14:paraId="0C70D295" w14:textId="77777777" w:rsidR="00073E71" w:rsidRPr="00647C74" w:rsidRDefault="00073E71" w:rsidP="00647C74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647C74" w:rsidRDefault="0065280A" w:rsidP="00647C7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47C74" w:rsidRDefault="009A03AE" w:rsidP="00647C7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47C74" w14:paraId="6588E497" w14:textId="77777777" w:rsidTr="00CF54D3">
        <w:tc>
          <w:tcPr>
            <w:tcW w:w="10060" w:type="dxa"/>
          </w:tcPr>
          <w:p w14:paraId="6A3A9C3E" w14:textId="77777777" w:rsidR="00AA48FC" w:rsidRPr="00647C74" w:rsidRDefault="00AA48FC" w:rsidP="00647C74">
            <w:pPr>
              <w:spacing w:line="276" w:lineRule="auto"/>
              <w:rPr>
                <w:rFonts w:cstheme="minorHAnsi"/>
                <w:b/>
              </w:rPr>
            </w:pPr>
            <w:r w:rsidRPr="00647C74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647C74" w14:paraId="24BB7D60" w14:textId="77777777" w:rsidTr="00CF54D3">
        <w:tc>
          <w:tcPr>
            <w:tcW w:w="10060" w:type="dxa"/>
          </w:tcPr>
          <w:p w14:paraId="4FB66E8A" w14:textId="77777777" w:rsidR="00AA48FC" w:rsidRPr="00647C74" w:rsidRDefault="00AA48FC" w:rsidP="00647C7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47C74" w:rsidRDefault="0022194F" w:rsidP="00647C74">
      <w:pPr>
        <w:rPr>
          <w:rFonts w:cstheme="minorHAnsi"/>
        </w:rPr>
      </w:pPr>
    </w:p>
    <w:sectPr w:rsidR="0022194F" w:rsidRPr="00647C7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FAEB" w14:textId="77777777" w:rsidR="009B7FBD" w:rsidRDefault="009B7FBD" w:rsidP="00AA48FC">
      <w:pPr>
        <w:spacing w:after="0" w:line="240" w:lineRule="auto"/>
      </w:pPr>
      <w:r>
        <w:separator/>
      </w:r>
    </w:p>
  </w:endnote>
  <w:endnote w:type="continuationSeparator" w:id="0">
    <w:p w14:paraId="263284B1" w14:textId="77777777" w:rsidR="009B7FBD" w:rsidRDefault="009B7FB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47E" w14:textId="77777777" w:rsidR="009B7FBD" w:rsidRDefault="009B7FBD" w:rsidP="00AA48FC">
      <w:pPr>
        <w:spacing w:after="0" w:line="240" w:lineRule="auto"/>
      </w:pPr>
      <w:r>
        <w:separator/>
      </w:r>
    </w:p>
  </w:footnote>
  <w:footnote w:type="continuationSeparator" w:id="0">
    <w:p w14:paraId="63330EA0" w14:textId="77777777" w:rsidR="009B7FBD" w:rsidRDefault="009B7FB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1042C2"/>
    <w:rsid w:val="0021097B"/>
    <w:rsid w:val="0022194F"/>
    <w:rsid w:val="003449DF"/>
    <w:rsid w:val="003712F7"/>
    <w:rsid w:val="003D0950"/>
    <w:rsid w:val="004616CE"/>
    <w:rsid w:val="00494840"/>
    <w:rsid w:val="005A54E0"/>
    <w:rsid w:val="005C155B"/>
    <w:rsid w:val="006309C3"/>
    <w:rsid w:val="00647C74"/>
    <w:rsid w:val="006517C6"/>
    <w:rsid w:val="0065280A"/>
    <w:rsid w:val="00664D50"/>
    <w:rsid w:val="00821499"/>
    <w:rsid w:val="00834881"/>
    <w:rsid w:val="00947DE4"/>
    <w:rsid w:val="009A03AE"/>
    <w:rsid w:val="009B7FBD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2022-09-05T09:00:00Z</dcterms:created>
  <dcterms:modified xsi:type="dcterms:W3CDTF">2022-09-05T09:01:00Z</dcterms:modified>
</cp:coreProperties>
</file>