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05807" w:rsidRDefault="00C30AC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05807" w:rsidRPr="00005807" w14:paraId="308E4BCF" w14:textId="77777777" w:rsidTr="00CF54D3">
        <w:tc>
          <w:tcPr>
            <w:tcW w:w="4606" w:type="dxa"/>
          </w:tcPr>
          <w:p w14:paraId="42DD7B2F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2B96C07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1051</w:t>
            </w:r>
            <w:r w:rsidR="00005807">
              <w:rPr>
                <w:rFonts w:cstheme="minorHAnsi"/>
              </w:rPr>
              <w:t>3</w:t>
            </w:r>
          </w:p>
        </w:tc>
      </w:tr>
      <w:tr w:rsidR="00005807" w:rsidRPr="00005807" w14:paraId="616D8CF9" w14:textId="77777777" w:rsidTr="00CF54D3">
        <w:tc>
          <w:tcPr>
            <w:tcW w:w="4606" w:type="dxa"/>
          </w:tcPr>
          <w:p w14:paraId="5DFEFE58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DBBF8E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 xml:space="preserve">PB </w:t>
            </w:r>
            <w:r w:rsidR="00005807">
              <w:rPr>
                <w:rFonts w:cstheme="minorHAnsi"/>
              </w:rPr>
              <w:t>2</w:t>
            </w:r>
          </w:p>
        </w:tc>
      </w:tr>
      <w:tr w:rsidR="00005807" w:rsidRPr="00005807" w14:paraId="106D8ED7" w14:textId="77777777" w:rsidTr="00CF54D3">
        <w:tc>
          <w:tcPr>
            <w:tcW w:w="4606" w:type="dxa"/>
          </w:tcPr>
          <w:p w14:paraId="42C61C07" w14:textId="77777777" w:rsidR="00AA48FC" w:rsidRPr="00005807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 xml:space="preserve">Pořadové číslo karty vzorku v </w:t>
            </w:r>
            <w:r w:rsidR="000A6440" w:rsidRPr="0000580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F3F5D45" w:rsidR="00AA48FC" w:rsidRPr="00005807" w:rsidRDefault="005B3E5B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124</w:t>
            </w:r>
            <w:r w:rsidR="0007086C">
              <w:rPr>
                <w:rFonts w:cstheme="minorHAnsi"/>
              </w:rPr>
              <w:t>1</w:t>
            </w:r>
          </w:p>
        </w:tc>
      </w:tr>
      <w:tr w:rsidR="00005807" w:rsidRPr="00005807" w14:paraId="32CF643C" w14:textId="77777777" w:rsidTr="00CF54D3">
        <w:tc>
          <w:tcPr>
            <w:tcW w:w="4606" w:type="dxa"/>
          </w:tcPr>
          <w:p w14:paraId="560D95E3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EB5AE98" w:rsidR="0022194F" w:rsidRPr="00005807" w:rsidRDefault="005B3E5B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Brno, Ústř. kn. fil. fa Masarykovy univerzity</w:t>
            </w:r>
          </w:p>
        </w:tc>
      </w:tr>
      <w:tr w:rsidR="00005807" w:rsidRPr="00005807" w14:paraId="7F8D2B97" w14:textId="77777777" w:rsidTr="00CF54D3">
        <w:tc>
          <w:tcPr>
            <w:tcW w:w="4606" w:type="dxa"/>
          </w:tcPr>
          <w:p w14:paraId="59451275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1380BE" w:rsidR="0022194F" w:rsidRPr="00005807" w:rsidRDefault="005B3E5B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PRAŽSKÁ BIBLE z roku 1488, res. Hudoková</w:t>
            </w:r>
          </w:p>
        </w:tc>
      </w:tr>
      <w:tr w:rsidR="00005807" w:rsidRPr="00005807" w14:paraId="54033E58" w14:textId="77777777" w:rsidTr="00CF54D3">
        <w:tc>
          <w:tcPr>
            <w:tcW w:w="4606" w:type="dxa"/>
          </w:tcPr>
          <w:p w14:paraId="65CE29A7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964"/>
              <w:gridCol w:w="1284"/>
              <w:gridCol w:w="827"/>
              <w:gridCol w:w="1278"/>
              <w:gridCol w:w="1334"/>
              <w:gridCol w:w="941"/>
            </w:tblGrid>
            <w:tr w:rsidR="00005807" w:rsidRPr="00005807" w14:paraId="3EEAF516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D39E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288B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49B3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788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0DF8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C545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C26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05807" w:rsidRPr="00005807" w14:paraId="445307DB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16A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6A6F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0F2B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BA0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DDC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horní motouzový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D4A4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811E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005807" w14:paraId="0982A0DF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146F5" w14:textId="0DB6D390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</w:t>
                  </w:r>
                  <w:r w:rsidRPr="00005807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r w:rsidRPr="006F14A8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FC2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FAC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6388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46E5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AF6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vlákninového složení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B302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005807" w:rsidRPr="00005807" w14:paraId="2BF34A78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2474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D3E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E803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pozadí iniciály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95BC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3AC8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786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B302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2B4E72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CB29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B176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A32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dvojlist s arch. sig. E v 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82B9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0A55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24DD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1581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005807" w14:paraId="057C6BB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DA4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332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227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iniciála „B“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FC07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8C9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8A5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3695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52590FFD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C5DB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3E4FC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4778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A6A08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95A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37B2A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B1C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5A8FF77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2EA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C36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9D6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5777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4659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A6AD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2505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14E504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5410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CD15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772E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AED6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01F2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926F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AF8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005807" w14:paraId="7BD33587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4947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07B1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EDD5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F724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10A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882E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ABA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48A35C7A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2A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05F3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08B4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C10A4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21FD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FF2E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560E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6E1F32C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F970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BD4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B3F2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rozvilina v 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025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D22B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983E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6CC7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1E68631F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B903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8C0D6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A9B5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580D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8396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18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CC75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37927F44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F622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F78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5726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rozvilina v borduře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1842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867C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1E96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4D3E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6DB9F8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92395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6B05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8EA8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B0C5A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5861B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6702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89648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5A631F52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D4DB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lastRenderedPageBreak/>
                    <w:t>PB 5 b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DE7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26BC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pozadí iniciály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5E0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CF6E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modrá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7E26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E93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480174C1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565E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2417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5DB6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Z ii 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DE2CA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2555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6000E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ACA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005807" w14:paraId="426235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8E8E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5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BC91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F96F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iniciála „S“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A8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0B3B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C133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99EE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481410C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B35B5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8422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EFDD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Z ii 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C8D2D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0C50C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4450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394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FTIR</w:t>
                  </w:r>
                </w:p>
              </w:tc>
            </w:tr>
            <w:tr w:rsidR="00005807" w:rsidRPr="00005807" w14:paraId="01C38FB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FCF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CF17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2D1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iniciála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4902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BAB4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6544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B017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33A05008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C36E4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2AE8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D8E5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 folio s arch. sig. Z 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B572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B7D9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C39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8869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20C63A1F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B227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5133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F918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pozadí iniciály „Y“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ED2B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78FA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B2C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AF28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3A91344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896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3517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811A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 folio s arch. sig. Z 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8FC1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FDC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4C6F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2BB1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35B7F980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E90F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DDB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4D5A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50EE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AA13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C1B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39A6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372090A6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B7C7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1C5D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F3AA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???nevedela som k tomu přiradit analyzované miesto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A3A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93EF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0C9F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0F2D3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55FC95C1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FDD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C945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FF0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iniciála „R“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DB4C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E552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64915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E8B2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067E0695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F76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53DC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C066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H iii 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E4AF9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F1D14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744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9F80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56E08B33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3F4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8 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B1C4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96E7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iniciála „M“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C9C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CF5D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0206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9084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27C79E1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90ED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A92B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A424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D iii recto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D7D8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694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2C26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E1C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43496716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53B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E630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2C6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iniciála „N“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93BD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896F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3897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DAC57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05807" w:rsidRPr="00005807" w14:paraId="246D376C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49CF8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6B81A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1876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dvojlist s arch. sig. E v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389D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C895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ECD0B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CD61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14724895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3FDA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5E9B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3343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malovaná verzálka „T“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63688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ED7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34A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50D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005807" w14:paraId="63CA83F4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729C2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9E911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F191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y ii 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2D1C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7EA75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A78DF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BF248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654B0B29" w14:textId="77777777" w:rsidTr="006F14A8">
              <w:trPr>
                <w:trHeight w:val="600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512A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lastRenderedPageBreak/>
                    <w:t>PB 11 g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DFBD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3E7C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 xml:space="preserve">malovaná verzálka „Y“ 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5F96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F26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B3B8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82834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005807" w14:paraId="7C0D5C62" w14:textId="77777777" w:rsidTr="006F14A8">
              <w:trPr>
                <w:trHeight w:val="600"/>
              </w:trPr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80D8C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C6BA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BD86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arch. sig. U verso</w:t>
                  </w:r>
                </w:p>
              </w:tc>
              <w:tc>
                <w:tcPr>
                  <w:tcW w:w="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2B0E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29C0B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91177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FAFF0" w14:textId="77777777" w:rsidR="006F14A8" w:rsidRPr="006F14A8" w:rsidRDefault="006F14A8" w:rsidP="0000580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005807" w:rsidRPr="00005807" w14:paraId="00BDFECA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E0AD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12 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3DCC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ADC33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folio s arh. sig. Z verso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52B1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712A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C13A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BF70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XRF, SEM-EDX</w:t>
                  </w:r>
                </w:p>
              </w:tc>
            </w:tr>
            <w:tr w:rsidR="00005807" w:rsidRPr="00005807" w14:paraId="0EF0AF9C" w14:textId="77777777" w:rsidTr="006F14A8">
              <w:trPr>
                <w:trHeight w:val="6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295B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PB 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354B6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10517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5A87E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horní hrana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A7D9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D2F9F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zelená ořízka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8CBB2" w14:textId="77777777" w:rsidR="006F14A8" w:rsidRPr="006F14A8" w:rsidRDefault="006F14A8" w:rsidP="0000580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127B" w14:textId="77777777" w:rsidR="006F14A8" w:rsidRPr="006F14A8" w:rsidRDefault="006F14A8" w:rsidP="00005807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F14A8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005807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005807" w14:paraId="5E1A21DD" w14:textId="77777777" w:rsidTr="00CF54D3">
        <w:tc>
          <w:tcPr>
            <w:tcW w:w="4606" w:type="dxa"/>
          </w:tcPr>
          <w:p w14:paraId="1B7B8745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43916726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  <w:noProof/>
              </w:rPr>
              <w:drawing>
                <wp:inline distT="0" distB="0" distL="0" distR="0" wp14:anchorId="22E0B6C3" wp14:editId="357423E2">
                  <wp:extent cx="3599180" cy="24123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180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07" w:rsidRPr="00005807" w14:paraId="0ACABA34" w14:textId="77777777" w:rsidTr="00CF54D3">
        <w:tc>
          <w:tcPr>
            <w:tcW w:w="4606" w:type="dxa"/>
          </w:tcPr>
          <w:p w14:paraId="2B920B9B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BB77D9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Kniha</w:t>
            </w:r>
          </w:p>
        </w:tc>
      </w:tr>
      <w:tr w:rsidR="00005807" w:rsidRPr="00005807" w14:paraId="7715CB8F" w14:textId="77777777" w:rsidTr="00CF54D3">
        <w:tc>
          <w:tcPr>
            <w:tcW w:w="4606" w:type="dxa"/>
          </w:tcPr>
          <w:p w14:paraId="1E56020F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005807" w:rsidRDefault="0022194F" w:rsidP="00005807">
            <w:pPr>
              <w:spacing w:line="276" w:lineRule="auto"/>
              <w:rPr>
                <w:rFonts w:cstheme="minorHAnsi"/>
              </w:rPr>
            </w:pPr>
          </w:p>
        </w:tc>
      </w:tr>
      <w:tr w:rsidR="00005807" w:rsidRPr="00005807" w14:paraId="20A918C5" w14:textId="77777777" w:rsidTr="00CF54D3">
        <w:tc>
          <w:tcPr>
            <w:tcW w:w="4606" w:type="dxa"/>
          </w:tcPr>
          <w:p w14:paraId="1A2F26B6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Datace</w:t>
            </w:r>
            <w:r w:rsidR="00AA48FC" w:rsidRPr="0000580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CE99A5" w:rsidR="0022194F" w:rsidRPr="00005807" w:rsidRDefault="005B3E5B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1488</w:t>
            </w:r>
          </w:p>
        </w:tc>
      </w:tr>
      <w:tr w:rsidR="00005807" w:rsidRPr="00005807" w14:paraId="0BF9C387" w14:textId="77777777" w:rsidTr="00CF54D3">
        <w:tc>
          <w:tcPr>
            <w:tcW w:w="4606" w:type="dxa"/>
          </w:tcPr>
          <w:p w14:paraId="12280DD1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52CEEB0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Hurtová Alena</w:t>
            </w:r>
          </w:p>
        </w:tc>
      </w:tr>
      <w:tr w:rsidR="00005807" w:rsidRPr="00005807" w14:paraId="3B388C43" w14:textId="77777777" w:rsidTr="00CF54D3">
        <w:tc>
          <w:tcPr>
            <w:tcW w:w="4606" w:type="dxa"/>
          </w:tcPr>
          <w:p w14:paraId="07CED6AE" w14:textId="77777777" w:rsidR="0022194F" w:rsidRPr="00005807" w:rsidRDefault="0022194F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Datum zpracování zprávy</w:t>
            </w:r>
            <w:r w:rsidR="00AA48FC" w:rsidRPr="0000580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7317D8C" w:rsidR="0022194F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2. 6. 2021</w:t>
            </w:r>
          </w:p>
        </w:tc>
      </w:tr>
      <w:tr w:rsidR="00005807" w:rsidRPr="00005807" w14:paraId="39B656B6" w14:textId="77777777" w:rsidTr="00CF54D3">
        <w:tc>
          <w:tcPr>
            <w:tcW w:w="4606" w:type="dxa"/>
          </w:tcPr>
          <w:p w14:paraId="0369BDA3" w14:textId="77777777" w:rsidR="005A54E0" w:rsidRPr="00005807" w:rsidRDefault="005A54E0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Číslo příslušné zprávy v </w:t>
            </w:r>
            <w:r w:rsidR="000A6440" w:rsidRPr="00005807">
              <w:rPr>
                <w:rFonts w:cstheme="minorHAnsi"/>
                <w:b/>
              </w:rPr>
              <w:t>databázi</w:t>
            </w:r>
            <w:r w:rsidRPr="0000580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3DD0EB" w:rsidR="005A54E0" w:rsidRPr="00005807" w:rsidRDefault="006F14A8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t>2021_4</w:t>
            </w:r>
          </w:p>
        </w:tc>
      </w:tr>
    </w:tbl>
    <w:p w14:paraId="2329459B" w14:textId="77777777" w:rsidR="00AA48FC" w:rsidRPr="00005807" w:rsidRDefault="00AA48FC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005807" w14:paraId="5F13C4C5" w14:textId="77777777" w:rsidTr="00CF54D3">
        <w:tc>
          <w:tcPr>
            <w:tcW w:w="10060" w:type="dxa"/>
          </w:tcPr>
          <w:p w14:paraId="01601BB6" w14:textId="77777777" w:rsidR="00AA48FC" w:rsidRPr="00005807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Výsledky analýzy</w:t>
            </w:r>
          </w:p>
        </w:tc>
      </w:tr>
      <w:tr w:rsidR="00005807" w:rsidRPr="00005807" w14:paraId="40D63742" w14:textId="77777777" w:rsidTr="00CF54D3">
        <w:tc>
          <w:tcPr>
            <w:tcW w:w="10060" w:type="dxa"/>
          </w:tcPr>
          <w:p w14:paraId="1C89CE2F" w14:textId="77777777" w:rsidR="00AA48FC" w:rsidRPr="00005807" w:rsidRDefault="00AA48FC" w:rsidP="00005807">
            <w:pPr>
              <w:spacing w:line="276" w:lineRule="auto"/>
              <w:rPr>
                <w:rFonts w:cstheme="minorHAnsi"/>
              </w:rPr>
            </w:pPr>
          </w:p>
          <w:p w14:paraId="6D4CBEC6" w14:textId="77777777" w:rsidR="00005807" w:rsidRPr="00005807" w:rsidRDefault="00005807" w:rsidP="0000580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PB 2/10513</w:t>
            </w:r>
          </w:p>
          <w:p w14:paraId="1CD6BC76" w14:textId="7234C3E9" w:rsidR="00005807" w:rsidRPr="00005807" w:rsidRDefault="00005807" w:rsidP="0000580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807">
              <w:rPr>
                <w:rFonts w:asciiTheme="minorHAnsi" w:hAnsiTheme="minorHAnsi" w:cstheme="minorHAnsi"/>
                <w:b w:val="0"/>
                <w:sz w:val="22"/>
                <w:szCs w:val="22"/>
              </w:rPr>
              <w:t>nit</w:t>
            </w:r>
          </w:p>
          <w:p w14:paraId="7508AA5E" w14:textId="77777777" w:rsidR="00005807" w:rsidRPr="00005807" w:rsidRDefault="00005807" w:rsidP="0000580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005807">
              <w:rPr>
                <w:rFonts w:asciiTheme="minorHAnsi" w:hAnsiTheme="minorHAnsi" w:cstheme="minorHAnsi"/>
                <w:b w:val="0"/>
                <w:sz w:val="22"/>
                <w:szCs w:val="22"/>
              </w:rPr>
              <w:t>šití knižního bloku</w:t>
            </w:r>
          </w:p>
          <w:p w14:paraId="687CDE7E" w14:textId="77777777" w:rsidR="00005807" w:rsidRPr="00005807" w:rsidRDefault="00005807" w:rsidP="0000580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59"/>
              <w:gridCol w:w="4613"/>
            </w:tblGrid>
            <w:tr w:rsidR="00005807" w:rsidRPr="00005807" w14:paraId="7089DFDF" w14:textId="77777777" w:rsidTr="00434201">
              <w:tc>
                <w:tcPr>
                  <w:tcW w:w="4395" w:type="dxa"/>
                  <w:shd w:val="clear" w:color="auto" w:fill="auto"/>
                </w:tcPr>
                <w:p w14:paraId="19707BD7" w14:textId="4530654E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2167DBBB" wp14:editId="640C4142">
                        <wp:extent cx="2694305" cy="1799590"/>
                        <wp:effectExtent l="0" t="0" r="0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14:paraId="0B4BA872" w14:textId="6557A4DD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865603D" wp14:editId="45122D10">
                        <wp:extent cx="2704465" cy="1799590"/>
                        <wp:effectExtent l="0" t="0" r="63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5E72A2" w14:textId="77777777" w:rsidR="00005807" w:rsidRPr="00005807" w:rsidRDefault="00005807" w:rsidP="0000580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>Místo odběru (fotografie: Soňa Hudoková) a makrosnímek vzorku PB 2/10513. Fotografováno na stereomikroskopu SMZ 800, bílé dopadající světlo, zvětšení na mikroskopu 10x</w:t>
            </w:r>
          </w:p>
          <w:p w14:paraId="66609E2C" w14:textId="77777777" w:rsidR="00005807" w:rsidRPr="00005807" w:rsidRDefault="00005807" w:rsidP="0000580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005807" w:rsidRPr="00005807" w14:paraId="261517AB" w14:textId="77777777" w:rsidTr="00434201">
              <w:tc>
                <w:tcPr>
                  <w:tcW w:w="4305" w:type="dxa"/>
                  <w:shd w:val="clear" w:color="auto" w:fill="auto"/>
                </w:tcPr>
                <w:p w14:paraId="23A0D86D" w14:textId="73740B48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429CCB1" wp14:editId="74802764">
                        <wp:extent cx="2704465" cy="1799590"/>
                        <wp:effectExtent l="0" t="0" r="63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6C9B8A4A" w14:textId="57A98D9F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05807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629E758B" wp14:editId="1860E122">
                        <wp:extent cx="2704465" cy="1799590"/>
                        <wp:effectExtent l="0" t="0" r="63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5807" w:rsidRPr="00005807" w14:paraId="6DA5387C" w14:textId="77777777" w:rsidTr="00434201">
              <w:tc>
                <w:tcPr>
                  <w:tcW w:w="4305" w:type="dxa"/>
                  <w:shd w:val="clear" w:color="auto" w:fill="auto"/>
                </w:tcPr>
                <w:p w14:paraId="1239CC6C" w14:textId="2304F20B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4104E21" wp14:editId="51D63D92">
                        <wp:extent cx="2704465" cy="1799590"/>
                        <wp:effectExtent l="0" t="0" r="63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4E6401C8" w14:textId="27B236CF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09232C3" wp14:editId="4B1CB756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5807" w:rsidRPr="00005807" w14:paraId="2CFAB93B" w14:textId="77777777" w:rsidTr="00434201">
              <w:tc>
                <w:tcPr>
                  <w:tcW w:w="4305" w:type="dxa"/>
                  <w:shd w:val="clear" w:color="auto" w:fill="auto"/>
                </w:tcPr>
                <w:p w14:paraId="7674DD49" w14:textId="2AB5B0D7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3B23688" wp14:editId="33BE6857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7C5A3D9D" w14:textId="7F9E9634" w:rsidR="00005807" w:rsidRPr="00005807" w:rsidRDefault="00005807" w:rsidP="0000580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0580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6E2FB7E" wp14:editId="77407A3E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A0D664" w14:textId="77777777" w:rsidR="00005807" w:rsidRPr="00005807" w:rsidRDefault="00005807" w:rsidP="0000580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Snímky vláken vzorku PB 2/10513 v Herzbergově činidle. Fotografováno na optickém mikroskopu Nikon ECLIPSE LV100 při zvětšení na mikroskopu 50x, 100x a 200x v bílém procházejícím světle. V roztoku fluoroglucínu fotografováno na stereomikroskopu SMZ 800, bílé dopadající světlo, zvětšení na mikroskopu 20x a 30x.</w:t>
            </w:r>
          </w:p>
          <w:p w14:paraId="1A4D7885" w14:textId="55903A60" w:rsidR="00005807" w:rsidRPr="00005807" w:rsidRDefault="00005807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9155704" w14:textId="77777777" w:rsidR="00005807" w:rsidRPr="00005807" w:rsidRDefault="00005807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Vzorek tvořila nit, jejíž jednotlivá vlákna mají viditelná kolénka, úzký lumen, tloušťku vláken mezi </w:t>
            </w:r>
            <w:r w:rsidRPr="0000580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</w:t>
            </w: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>5 až 30 µm. Po styku s Herzbergovým činidlem došlo k zrůžovění vláken. Tyto znaky jsou typické pro lýková vlákna (například len, konopí, kopřiva</w:t>
            </w:r>
            <w:r w:rsidRPr="0000580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juta…</w:t>
            </w: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>). Po reakci s roztokem fluoroglucínu nedošlo k barevné změně, pravděpodobně se tedy jedná o len</w:t>
            </w:r>
            <w:r w:rsidRPr="0000580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</w:t>
            </w: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 nebo konopí. </w:t>
            </w:r>
          </w:p>
          <w:p w14:paraId="32B7FFFB" w14:textId="77777777" w:rsidR="00005807" w:rsidRPr="00005807" w:rsidRDefault="00005807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>„Stáčecí“ test – vlákna vzorku se při vysoušení otáčela p</w:t>
            </w:r>
            <w:r w:rsidRPr="0000580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</w:t>
            </w: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 směru hodinových ručiček, mělo by se tedy jednat o vlákna lnu.</w:t>
            </w:r>
          </w:p>
          <w:p w14:paraId="36D30144" w14:textId="57E41D9E" w:rsidR="0065280A" w:rsidRPr="00005807" w:rsidRDefault="00005807" w:rsidP="00005807">
            <w:pPr>
              <w:spacing w:line="276" w:lineRule="auto"/>
              <w:rPr>
                <w:rFonts w:cstheme="minorHAnsi"/>
              </w:rPr>
            </w:pPr>
            <w:r w:rsidRPr="00005807">
              <w:rPr>
                <w:rFonts w:cstheme="minorHAnsi"/>
              </w:rPr>
              <w:br w:type="page"/>
            </w:r>
          </w:p>
          <w:p w14:paraId="03474394" w14:textId="77777777" w:rsidR="006F14A8" w:rsidRPr="00005807" w:rsidRDefault="006F14A8" w:rsidP="00005807">
            <w:pPr>
              <w:spacing w:line="276" w:lineRule="auto"/>
              <w:rPr>
                <w:rFonts w:cstheme="minorHAnsi"/>
              </w:rPr>
            </w:pPr>
          </w:p>
          <w:p w14:paraId="5034D77A" w14:textId="43EBA2F5" w:rsidR="006F14A8" w:rsidRPr="00005807" w:rsidRDefault="006F14A8" w:rsidP="0000580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7F479C5B" w14:textId="77777777" w:rsidR="006F14A8" w:rsidRPr="00005807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1V EP/10298 tvoří hadrovina pravděpodobně z lýkových vláken. </w:t>
            </w:r>
          </w:p>
          <w:p w14:paraId="165651F4" w14:textId="77777777" w:rsidR="006F14A8" w:rsidRPr="00005807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Vzorek 2V EP/10299 tvoří bavlněné plátno s černými zrny na bázi uhlíkaté černi a ojedinělými červenými hlinkami nebo nečistotami. </w:t>
            </w:r>
          </w:p>
          <w:p w14:paraId="00118D05" w14:textId="77777777" w:rsidR="006F14A8" w:rsidRPr="00005807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Vzorky 3V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</w:t>
            </w:r>
          </w:p>
          <w:p w14:paraId="254C3B25" w14:textId="77777777" w:rsidR="006F14A8" w:rsidRPr="00005807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Na černé vrstvě u vzorku 3V EP/10300 je ještě hnědá vrstva obsahující pravděpodobně bílkovinné pojivo, uhlíkatou čerň, žluté a červené hlinky. </w:t>
            </w:r>
          </w:p>
          <w:p w14:paraId="163B5584" w14:textId="3C5BB56F" w:rsidR="006F14A8" w:rsidRPr="00005807" w:rsidRDefault="006F14A8" w:rsidP="0000580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807">
              <w:rPr>
                <w:rFonts w:asciiTheme="minorHAnsi" w:hAnsiTheme="minorHAnsi" w:cstheme="minorHAnsi"/>
                <w:sz w:val="22"/>
                <w:szCs w:val="22"/>
              </w:rPr>
              <w:t xml:space="preserve">Vzorek 5V EP/10302 má zbytky černé vrstvy i na spodu vzorku. </w:t>
            </w:r>
          </w:p>
          <w:p w14:paraId="1470A77E" w14:textId="4A83216F" w:rsidR="0065280A" w:rsidRPr="00005807" w:rsidRDefault="0065280A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005807" w:rsidRDefault="009A03AE" w:rsidP="0000580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05807" w:rsidRPr="00005807" w14:paraId="6588E497" w14:textId="77777777" w:rsidTr="00CF54D3">
        <w:tc>
          <w:tcPr>
            <w:tcW w:w="10060" w:type="dxa"/>
          </w:tcPr>
          <w:p w14:paraId="6A3A9C3E" w14:textId="77777777" w:rsidR="00AA48FC" w:rsidRPr="00005807" w:rsidRDefault="00AA48FC" w:rsidP="00005807">
            <w:pPr>
              <w:spacing w:line="276" w:lineRule="auto"/>
              <w:rPr>
                <w:rFonts w:cstheme="minorHAnsi"/>
                <w:b/>
              </w:rPr>
            </w:pPr>
            <w:r w:rsidRPr="00005807">
              <w:rPr>
                <w:rFonts w:cstheme="minorHAnsi"/>
                <w:b/>
              </w:rPr>
              <w:t>Fotodokumentace analýzy</w:t>
            </w:r>
          </w:p>
        </w:tc>
      </w:tr>
      <w:tr w:rsidR="00005807" w:rsidRPr="00005807" w14:paraId="24BB7D60" w14:textId="77777777" w:rsidTr="00CF54D3">
        <w:tc>
          <w:tcPr>
            <w:tcW w:w="10060" w:type="dxa"/>
          </w:tcPr>
          <w:p w14:paraId="4FB66E8A" w14:textId="77777777" w:rsidR="00AA48FC" w:rsidRPr="00005807" w:rsidRDefault="00AA48FC" w:rsidP="0000580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005807" w:rsidRDefault="0022194F" w:rsidP="00005807">
      <w:pPr>
        <w:rPr>
          <w:rFonts w:cstheme="minorHAnsi"/>
        </w:rPr>
      </w:pPr>
    </w:p>
    <w:sectPr w:rsidR="0022194F" w:rsidRPr="00005807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8636" w14:textId="77777777" w:rsidR="00B55162" w:rsidRDefault="00B55162" w:rsidP="00AA48FC">
      <w:pPr>
        <w:spacing w:after="0" w:line="240" w:lineRule="auto"/>
      </w:pPr>
      <w:r>
        <w:separator/>
      </w:r>
    </w:p>
  </w:endnote>
  <w:endnote w:type="continuationSeparator" w:id="0">
    <w:p w14:paraId="589FEE81" w14:textId="77777777" w:rsidR="00B55162" w:rsidRDefault="00B5516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E7A9" w14:textId="77777777" w:rsidR="00B55162" w:rsidRDefault="00B55162" w:rsidP="00AA48FC">
      <w:pPr>
        <w:spacing w:after="0" w:line="240" w:lineRule="auto"/>
      </w:pPr>
      <w:r>
        <w:separator/>
      </w:r>
    </w:p>
  </w:footnote>
  <w:footnote w:type="continuationSeparator" w:id="0">
    <w:p w14:paraId="5CB4BC58" w14:textId="77777777" w:rsidR="00B55162" w:rsidRDefault="00B5516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5807"/>
    <w:rsid w:val="0007086C"/>
    <w:rsid w:val="0007253D"/>
    <w:rsid w:val="000A3395"/>
    <w:rsid w:val="000A6440"/>
    <w:rsid w:val="0021097B"/>
    <w:rsid w:val="0022194F"/>
    <w:rsid w:val="003449DF"/>
    <w:rsid w:val="00374F01"/>
    <w:rsid w:val="003D0950"/>
    <w:rsid w:val="00494840"/>
    <w:rsid w:val="00595DD2"/>
    <w:rsid w:val="005A54E0"/>
    <w:rsid w:val="005B3E5B"/>
    <w:rsid w:val="005C155B"/>
    <w:rsid w:val="0065280A"/>
    <w:rsid w:val="00664D50"/>
    <w:rsid w:val="006F14A8"/>
    <w:rsid w:val="00821499"/>
    <w:rsid w:val="0082345D"/>
    <w:rsid w:val="009A03AE"/>
    <w:rsid w:val="00AA48FC"/>
    <w:rsid w:val="00B55162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link w:val="Styl2Char"/>
    <w:qFormat/>
    <w:rsid w:val="006F14A8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val="x-none" w:eastAsia="zh-CN"/>
    </w:rPr>
  </w:style>
  <w:style w:type="character" w:customStyle="1" w:styleId="Styl2Char">
    <w:name w:val="Styl2 Char"/>
    <w:link w:val="Styl2"/>
    <w:qFormat/>
    <w:rsid w:val="006F14A8"/>
    <w:rPr>
      <w:rFonts w:ascii="Times New Roman" w:eastAsia="Times New Roman" w:hAnsi="Times New Roman" w:cs="Times New Roman"/>
      <w:sz w:val="20"/>
      <w:szCs w:val="24"/>
      <w:lang w:val="x-none" w:eastAsia="zh-CN"/>
    </w:rPr>
  </w:style>
  <w:style w:type="paragraph" w:customStyle="1" w:styleId="Nadpis">
    <w:name w:val="Nadpis"/>
    <w:basedOn w:val="Normln"/>
    <w:next w:val="Normln"/>
    <w:qFormat/>
    <w:rsid w:val="006F14A8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F14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F14A8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character" w:customStyle="1" w:styleId="PodnadpisChar">
    <w:name w:val="Podnadpis Char"/>
    <w:basedOn w:val="Standardnpsmoodstavce"/>
    <w:link w:val="Podnadpis"/>
    <w:qFormat/>
    <w:rsid w:val="006F14A8"/>
    <w:rPr>
      <w:rFonts w:ascii="Times New Roman" w:eastAsia="Times New Roman" w:hAnsi="Times New Roman" w:cs="Times New Roman"/>
      <w:b/>
      <w:i/>
      <w:sz w:val="20"/>
      <w:szCs w:val="24"/>
      <w:lang w:val="x-none" w:eastAsia="zh-CN"/>
    </w:rPr>
  </w:style>
  <w:style w:type="paragraph" w:customStyle="1" w:styleId="poznmky">
    <w:name w:val="poznámky"/>
    <w:basedOn w:val="Nadpis3"/>
    <w:qFormat/>
    <w:rsid w:val="006F14A8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2022-09-02T08:34:00Z</dcterms:created>
  <dcterms:modified xsi:type="dcterms:W3CDTF">2022-09-05T06:56:00Z</dcterms:modified>
</cp:coreProperties>
</file>