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E6D6A" w:rsidRDefault="00C30ACE" w:rsidP="00AE6D6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AE6D6A" w:rsidRPr="00AE6D6A" w14:paraId="308E4BCF" w14:textId="77777777" w:rsidTr="00CF54D3">
        <w:tc>
          <w:tcPr>
            <w:tcW w:w="4606" w:type="dxa"/>
          </w:tcPr>
          <w:p w14:paraId="42DD7B2F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6AA303AC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10314</w:t>
            </w:r>
          </w:p>
        </w:tc>
      </w:tr>
      <w:tr w:rsidR="00AE6D6A" w:rsidRPr="00AE6D6A" w14:paraId="616D8CF9" w14:textId="77777777" w:rsidTr="00CF54D3">
        <w:tc>
          <w:tcPr>
            <w:tcW w:w="4606" w:type="dxa"/>
          </w:tcPr>
          <w:p w14:paraId="5DFEFE58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044048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4</w:t>
            </w:r>
          </w:p>
        </w:tc>
      </w:tr>
      <w:tr w:rsidR="00AE6D6A" w:rsidRPr="00AE6D6A" w14:paraId="106D8ED7" w14:textId="77777777" w:rsidTr="00CF54D3">
        <w:tc>
          <w:tcPr>
            <w:tcW w:w="4606" w:type="dxa"/>
          </w:tcPr>
          <w:p w14:paraId="42C61C07" w14:textId="77777777" w:rsidR="00AA48FC" w:rsidRPr="00AE6D6A" w:rsidRDefault="00AA48FC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 xml:space="preserve">Pořadové číslo karty vzorku v </w:t>
            </w:r>
            <w:r w:rsidR="000A6440" w:rsidRPr="00AE6D6A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D02E600" w:rsidR="00AA48FC" w:rsidRPr="00AE6D6A" w:rsidRDefault="00B459AD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1235</w:t>
            </w:r>
          </w:p>
        </w:tc>
      </w:tr>
      <w:tr w:rsidR="00AE6D6A" w:rsidRPr="00AE6D6A" w14:paraId="32CF643C" w14:textId="77777777" w:rsidTr="00CF54D3">
        <w:tc>
          <w:tcPr>
            <w:tcW w:w="4606" w:type="dxa"/>
          </w:tcPr>
          <w:p w14:paraId="560D95E3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82EDF32" w:rsidR="0022194F" w:rsidRPr="00AE6D6A" w:rsidRDefault="00B459AD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 xml:space="preserve">Uherčice, Státní zámek </w:t>
            </w:r>
          </w:p>
        </w:tc>
      </w:tr>
      <w:tr w:rsidR="00AE6D6A" w:rsidRPr="00AE6D6A" w14:paraId="7F8D2B97" w14:textId="77777777" w:rsidTr="00CF54D3">
        <w:tc>
          <w:tcPr>
            <w:tcW w:w="4606" w:type="dxa"/>
          </w:tcPr>
          <w:p w14:paraId="59451275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90E501F" w:rsidR="0022194F" w:rsidRPr="00AE6D6A" w:rsidRDefault="00B459AD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GRAFICKÝ LIST</w:t>
            </w:r>
            <w:r w:rsidR="00AE6D6A" w:rsidRPr="00AE6D6A">
              <w:rPr>
                <w:rFonts w:cstheme="minorHAnsi"/>
              </w:rPr>
              <w:t xml:space="preserve"> ANDĚLSKÝ HRAD</w:t>
            </w:r>
            <w:r w:rsidRPr="00AE6D6A">
              <w:rPr>
                <w:rFonts w:cstheme="minorHAnsi"/>
              </w:rPr>
              <w:t>, res. Ptáčková</w:t>
            </w:r>
          </w:p>
        </w:tc>
      </w:tr>
      <w:tr w:rsidR="00AE6D6A" w:rsidRPr="00AE6D6A" w14:paraId="54033E58" w14:textId="77777777" w:rsidTr="00CF54D3">
        <w:tc>
          <w:tcPr>
            <w:tcW w:w="4606" w:type="dxa"/>
          </w:tcPr>
          <w:p w14:paraId="65CE29A7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278"/>
              <w:gridCol w:w="1553"/>
              <w:gridCol w:w="1099"/>
              <w:gridCol w:w="1654"/>
              <w:gridCol w:w="1016"/>
            </w:tblGrid>
            <w:tr w:rsidR="00AE6D6A" w:rsidRPr="00AE6D6A" w14:paraId="6F8EE652" w14:textId="77777777" w:rsidTr="00AE6D6A">
              <w:trPr>
                <w:trHeight w:val="600"/>
              </w:trPr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7FEC4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57D66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85D84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851EB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B6A5A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9BF18F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AE6D6A" w:rsidRPr="00AE6D6A" w14:paraId="33210B0B" w14:textId="77777777" w:rsidTr="00AE6D6A">
              <w:trPr>
                <w:trHeight w:val="600"/>
              </w:trPr>
              <w:tc>
                <w:tcPr>
                  <w:tcW w:w="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6BCDE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86BD6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lang w:eastAsia="cs-CZ"/>
                    </w:rPr>
                    <w:t>10314</w:t>
                  </w: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DCCC1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lang w:eastAsia="cs-CZ"/>
                    </w:rPr>
                    <w:t xml:space="preserve">levý a pravý dolní </w:t>
                  </w:r>
                  <w:proofErr w:type="gramStart"/>
                  <w:r w:rsidRPr="00AE6D6A">
                    <w:rPr>
                      <w:rFonts w:eastAsia="Times New Roman" w:cstheme="minorHAnsi"/>
                      <w:lang w:eastAsia="cs-CZ"/>
                    </w:rPr>
                    <w:t>roh - líc</w:t>
                  </w:r>
                  <w:proofErr w:type="gramEnd"/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4E40E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D9BB1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lang w:eastAsia="cs-CZ"/>
                    </w:rPr>
                    <w:t>papírová podložka-vlákninové složení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AAE63" w14:textId="77777777" w:rsidR="00AE6D6A" w:rsidRPr="00AE6D6A" w:rsidRDefault="00AE6D6A" w:rsidP="00AE6D6A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E6D6A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</w:tbl>
          <w:p w14:paraId="3120D7CA" w14:textId="77777777" w:rsidR="0022194F" w:rsidRPr="00AE6D6A" w:rsidRDefault="0022194F" w:rsidP="00AE6D6A">
            <w:pPr>
              <w:spacing w:line="276" w:lineRule="auto"/>
              <w:rPr>
                <w:rFonts w:cstheme="minorHAnsi"/>
              </w:rPr>
            </w:pPr>
          </w:p>
        </w:tc>
      </w:tr>
      <w:tr w:rsidR="00AE6D6A" w:rsidRPr="00AE6D6A" w14:paraId="5E1A21DD" w14:textId="77777777" w:rsidTr="00CF54D3">
        <w:tc>
          <w:tcPr>
            <w:tcW w:w="4606" w:type="dxa"/>
          </w:tcPr>
          <w:p w14:paraId="1B7B8745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2D7D71C5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  <w:noProof/>
              </w:rPr>
              <w:drawing>
                <wp:inline distT="0" distB="0" distL="0" distR="0" wp14:anchorId="515D95CF" wp14:editId="40E1B22E">
                  <wp:extent cx="4319270" cy="2879090"/>
                  <wp:effectExtent l="0" t="0" r="508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270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6A" w:rsidRPr="00AE6D6A" w14:paraId="0ACABA34" w14:textId="77777777" w:rsidTr="00CF54D3">
        <w:tc>
          <w:tcPr>
            <w:tcW w:w="4606" w:type="dxa"/>
          </w:tcPr>
          <w:p w14:paraId="2B920B9B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40A789D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Grafika</w:t>
            </w:r>
          </w:p>
        </w:tc>
      </w:tr>
      <w:tr w:rsidR="00AE6D6A" w:rsidRPr="00AE6D6A" w14:paraId="7715CB8F" w14:textId="77777777" w:rsidTr="00CF54D3">
        <w:tc>
          <w:tcPr>
            <w:tcW w:w="4606" w:type="dxa"/>
          </w:tcPr>
          <w:p w14:paraId="1E56020F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39FD0DB9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Papír</w:t>
            </w:r>
          </w:p>
        </w:tc>
      </w:tr>
      <w:tr w:rsidR="00AE6D6A" w:rsidRPr="00AE6D6A" w14:paraId="20A918C5" w14:textId="77777777" w:rsidTr="00CF54D3">
        <w:tc>
          <w:tcPr>
            <w:tcW w:w="4606" w:type="dxa"/>
          </w:tcPr>
          <w:p w14:paraId="1A2F26B6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Datace</w:t>
            </w:r>
            <w:r w:rsidR="00AA48FC" w:rsidRPr="00AE6D6A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E6D6A" w:rsidRDefault="0022194F" w:rsidP="00AE6D6A">
            <w:pPr>
              <w:spacing w:line="276" w:lineRule="auto"/>
              <w:rPr>
                <w:rFonts w:cstheme="minorHAnsi"/>
              </w:rPr>
            </w:pPr>
          </w:p>
        </w:tc>
      </w:tr>
      <w:tr w:rsidR="00AE6D6A" w:rsidRPr="00AE6D6A" w14:paraId="0BF9C387" w14:textId="77777777" w:rsidTr="00CF54D3">
        <w:tc>
          <w:tcPr>
            <w:tcW w:w="4606" w:type="dxa"/>
          </w:tcPr>
          <w:p w14:paraId="12280DD1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0D98CC6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Hurtová Alena</w:t>
            </w:r>
          </w:p>
        </w:tc>
      </w:tr>
      <w:tr w:rsidR="00AE6D6A" w:rsidRPr="00AE6D6A" w14:paraId="3B388C43" w14:textId="77777777" w:rsidTr="00CF54D3">
        <w:tc>
          <w:tcPr>
            <w:tcW w:w="4606" w:type="dxa"/>
          </w:tcPr>
          <w:p w14:paraId="07CED6AE" w14:textId="77777777" w:rsidR="0022194F" w:rsidRPr="00AE6D6A" w:rsidRDefault="0022194F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Datum zpracování zprávy</w:t>
            </w:r>
            <w:r w:rsidR="00AA48FC" w:rsidRPr="00AE6D6A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7086ECC1" w:rsidR="0022194F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17. 6. 2021</w:t>
            </w:r>
          </w:p>
        </w:tc>
      </w:tr>
      <w:tr w:rsidR="00AE6D6A" w:rsidRPr="00AE6D6A" w14:paraId="39B656B6" w14:textId="77777777" w:rsidTr="00CF54D3">
        <w:tc>
          <w:tcPr>
            <w:tcW w:w="4606" w:type="dxa"/>
          </w:tcPr>
          <w:p w14:paraId="0369BDA3" w14:textId="77777777" w:rsidR="005A54E0" w:rsidRPr="00AE6D6A" w:rsidRDefault="005A54E0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Číslo příslušné zprávy v </w:t>
            </w:r>
            <w:r w:rsidR="000A6440" w:rsidRPr="00AE6D6A">
              <w:rPr>
                <w:rFonts w:cstheme="minorHAnsi"/>
                <w:b/>
              </w:rPr>
              <w:t>databázi</w:t>
            </w:r>
            <w:r w:rsidRPr="00AE6D6A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B3A79FA" w:rsidR="005A54E0" w:rsidRPr="00AE6D6A" w:rsidRDefault="00AE6D6A" w:rsidP="00AE6D6A">
            <w:pPr>
              <w:spacing w:line="276" w:lineRule="auto"/>
              <w:rPr>
                <w:rFonts w:cstheme="minorHAnsi"/>
              </w:rPr>
            </w:pPr>
            <w:r w:rsidRPr="00AE6D6A">
              <w:rPr>
                <w:rFonts w:cstheme="minorHAnsi"/>
              </w:rPr>
              <w:t>2021_2</w:t>
            </w:r>
          </w:p>
        </w:tc>
      </w:tr>
    </w:tbl>
    <w:p w14:paraId="2329459B" w14:textId="77777777" w:rsidR="00AA48FC" w:rsidRPr="00AE6D6A" w:rsidRDefault="00AA48FC" w:rsidP="00AE6D6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6D6A" w:rsidRPr="00AE6D6A" w14:paraId="5F13C4C5" w14:textId="77777777" w:rsidTr="00CF54D3">
        <w:tc>
          <w:tcPr>
            <w:tcW w:w="10060" w:type="dxa"/>
          </w:tcPr>
          <w:p w14:paraId="01601BB6" w14:textId="77777777" w:rsidR="00AA48FC" w:rsidRPr="00AE6D6A" w:rsidRDefault="00AA48FC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Výsledky analýzy</w:t>
            </w:r>
          </w:p>
        </w:tc>
      </w:tr>
      <w:tr w:rsidR="00AA48FC" w:rsidRPr="00AE6D6A" w14:paraId="40D63742" w14:textId="77777777" w:rsidTr="00CF54D3">
        <w:tc>
          <w:tcPr>
            <w:tcW w:w="10060" w:type="dxa"/>
          </w:tcPr>
          <w:p w14:paraId="1C89CE2F" w14:textId="77777777" w:rsidR="00AA48FC" w:rsidRPr="00AE6D6A" w:rsidRDefault="00AA48FC" w:rsidP="00AE6D6A">
            <w:pPr>
              <w:spacing w:line="276" w:lineRule="auto"/>
              <w:rPr>
                <w:rFonts w:cstheme="minorHAnsi"/>
              </w:rPr>
            </w:pPr>
          </w:p>
          <w:p w14:paraId="458C6A33" w14:textId="7FC0A695" w:rsidR="0065280A" w:rsidRPr="00AE6D6A" w:rsidRDefault="0065280A" w:rsidP="00AE6D6A">
            <w:pPr>
              <w:spacing w:line="276" w:lineRule="auto"/>
              <w:rPr>
                <w:rFonts w:cstheme="minorHAnsi"/>
              </w:rPr>
            </w:pPr>
          </w:p>
          <w:p w14:paraId="1FBA2063" w14:textId="77777777" w:rsidR="00AE6D6A" w:rsidRPr="00AE6D6A" w:rsidRDefault="00AE6D6A" w:rsidP="00AE6D6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E6D6A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Vzorek č. 4/10314 </w:t>
            </w:r>
          </w:p>
          <w:p w14:paraId="263C841B" w14:textId="7EE7DA99" w:rsidR="00AE6D6A" w:rsidRPr="00AE6D6A" w:rsidRDefault="00AE6D6A" w:rsidP="00AE6D6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papírová podložka</w:t>
            </w:r>
          </w:p>
          <w:p w14:paraId="7AA4BF45" w14:textId="77777777" w:rsidR="00AE6D6A" w:rsidRPr="00AE6D6A" w:rsidRDefault="00AE6D6A" w:rsidP="00AE6D6A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sz w:val="22"/>
                <w:szCs w:val="22"/>
              </w:rPr>
              <w:t xml:space="preserve">Lokalizace: </w:t>
            </w:r>
            <w:r w:rsidRPr="00AE6D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levý a pravý dolní </w:t>
            </w:r>
            <w:proofErr w:type="gramStart"/>
            <w:r w:rsidRPr="00AE6D6A">
              <w:rPr>
                <w:rFonts w:asciiTheme="minorHAnsi" w:hAnsiTheme="minorHAnsi" w:cstheme="minorHAnsi"/>
                <w:b w:val="0"/>
                <w:sz w:val="22"/>
                <w:szCs w:val="22"/>
              </w:rPr>
              <w:t>roh - líc</w:t>
            </w:r>
            <w:proofErr w:type="gramEnd"/>
          </w:p>
          <w:p w14:paraId="1D4AB480" w14:textId="77777777" w:rsidR="00AE6D6A" w:rsidRPr="00AE6D6A" w:rsidRDefault="00AE6D6A" w:rsidP="00AE6D6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Detail místa odběru vzorku a detail vzorku </w:t>
            </w:r>
          </w:p>
          <w:tbl>
            <w:tblPr>
              <w:tblW w:w="9072" w:type="dxa"/>
              <w:tblInd w:w="108" w:type="dxa"/>
              <w:tblLook w:val="04A0" w:firstRow="1" w:lastRow="0" w:firstColumn="1" w:lastColumn="0" w:noHBand="0" w:noVBand="1"/>
            </w:tblPr>
            <w:tblGrid>
              <w:gridCol w:w="4498"/>
              <w:gridCol w:w="4574"/>
            </w:tblGrid>
            <w:tr w:rsidR="00AE6D6A" w:rsidRPr="00AE6D6A" w14:paraId="6BA07B1D" w14:textId="77777777" w:rsidTr="00DD6EA6">
              <w:tc>
                <w:tcPr>
                  <w:tcW w:w="4498" w:type="dxa"/>
                  <w:shd w:val="clear" w:color="auto" w:fill="auto"/>
                </w:tcPr>
                <w:p w14:paraId="55FB64D8" w14:textId="7EC899E7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304349E4" wp14:editId="3063C6A6">
                        <wp:extent cx="2694305" cy="1799590"/>
                        <wp:effectExtent l="0" t="0" r="0" b="0"/>
                        <wp:docPr id="8" name="Obrázek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74" w:type="dxa"/>
                  <w:shd w:val="clear" w:color="auto" w:fill="auto"/>
                </w:tcPr>
                <w:p w14:paraId="2858A436" w14:textId="1BDCC2C2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0767750" wp14:editId="0E924138">
                        <wp:extent cx="2694305" cy="1799590"/>
                        <wp:effectExtent l="0" t="0" r="0" b="0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30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6D6A" w:rsidRPr="00AE6D6A" w14:paraId="0CDF02E8" w14:textId="77777777" w:rsidTr="00DD6EA6">
              <w:tc>
                <w:tcPr>
                  <w:tcW w:w="4498" w:type="dxa"/>
                  <w:shd w:val="clear" w:color="auto" w:fill="auto"/>
                </w:tcPr>
                <w:p w14:paraId="069FFD07" w14:textId="77777777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574" w:type="dxa"/>
                  <w:shd w:val="clear" w:color="auto" w:fill="auto"/>
                </w:tcPr>
                <w:p w14:paraId="42BAA1D3" w14:textId="4D5F1699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7BCBF679" wp14:editId="5D277277">
                        <wp:extent cx="2704465" cy="1799590"/>
                        <wp:effectExtent l="0" t="0" r="63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7F3D4B" w14:textId="77777777" w:rsidR="00AE6D6A" w:rsidRPr="00AE6D6A" w:rsidRDefault="00AE6D6A" w:rsidP="00AE6D6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sz w:val="22"/>
                <w:szCs w:val="22"/>
              </w:rPr>
              <w:t>Místa odběru (fotografie: Anna Ptáčková) a makrosnímek vzorku 4/10314. Fotografováno na stereomikroskopu SMZ800 (Nikon), bílé dopadající světlo, zvětšení na mikroskopu 20x</w:t>
            </w:r>
          </w:p>
          <w:p w14:paraId="465F5D3B" w14:textId="77777777" w:rsidR="00AE6D6A" w:rsidRPr="00AE6D6A" w:rsidRDefault="00AE6D6A" w:rsidP="00AE6D6A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Identifikace </w:t>
            </w:r>
            <w:proofErr w:type="gramStart"/>
            <w:r w:rsidRPr="00AE6D6A">
              <w:rPr>
                <w:rFonts w:asciiTheme="minorHAnsi" w:hAnsiTheme="minorHAnsi" w:cstheme="minorHAnsi"/>
                <w:i w:val="0"/>
                <w:sz w:val="22"/>
                <w:szCs w:val="22"/>
              </w:rPr>
              <w:t>vláken - optická</w:t>
            </w:r>
            <w:proofErr w:type="gramEnd"/>
            <w:r w:rsidRPr="00AE6D6A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mikroskopie</w:t>
            </w:r>
          </w:p>
          <w:tbl>
            <w:tblPr>
              <w:tblW w:w="9072" w:type="dxa"/>
              <w:tblInd w:w="108" w:type="dxa"/>
              <w:tblLook w:val="0000" w:firstRow="0" w:lastRow="0" w:firstColumn="0" w:lastColumn="0" w:noHBand="0" w:noVBand="0"/>
            </w:tblPr>
            <w:tblGrid>
              <w:gridCol w:w="4476"/>
              <w:gridCol w:w="4596"/>
            </w:tblGrid>
            <w:tr w:rsidR="00AE6D6A" w:rsidRPr="00AE6D6A" w14:paraId="7D328AE7" w14:textId="77777777" w:rsidTr="00DD6EA6">
              <w:tc>
                <w:tcPr>
                  <w:tcW w:w="4282" w:type="dxa"/>
                  <w:shd w:val="clear" w:color="auto" w:fill="auto"/>
                </w:tcPr>
                <w:p w14:paraId="53888B5B" w14:textId="6F4DA5EA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ABB8BEC" wp14:editId="701BA31E">
                        <wp:extent cx="2704465" cy="1799590"/>
                        <wp:effectExtent l="0" t="0" r="635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3857039E" w14:textId="2B2D107A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67F3C243" wp14:editId="071AD369">
                        <wp:extent cx="2704465" cy="1799590"/>
                        <wp:effectExtent l="0" t="0" r="635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6D6A" w:rsidRPr="00AE6D6A" w14:paraId="4928267A" w14:textId="77777777" w:rsidTr="00DD6EA6">
              <w:tc>
                <w:tcPr>
                  <w:tcW w:w="4282" w:type="dxa"/>
                  <w:shd w:val="clear" w:color="auto" w:fill="auto"/>
                </w:tcPr>
                <w:p w14:paraId="1707BD33" w14:textId="66CFD67A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D7062E7" wp14:editId="5CF2B9D4">
                        <wp:extent cx="2704465" cy="1799590"/>
                        <wp:effectExtent l="0" t="0" r="63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0" w:type="dxa"/>
                  <w:shd w:val="clear" w:color="auto" w:fill="auto"/>
                </w:tcPr>
                <w:p w14:paraId="1EF21BFB" w14:textId="5B0A5F34" w:rsidR="00AE6D6A" w:rsidRPr="00AE6D6A" w:rsidRDefault="00AE6D6A" w:rsidP="00AE6D6A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D6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B8EF43D" wp14:editId="50154524">
                        <wp:extent cx="2704465" cy="1799590"/>
                        <wp:effectExtent l="0" t="0" r="63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446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58FC4D" w14:textId="77777777" w:rsidR="00AE6D6A" w:rsidRPr="00AE6D6A" w:rsidRDefault="00AE6D6A" w:rsidP="00AE6D6A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sz w:val="22"/>
                <w:szCs w:val="22"/>
              </w:rPr>
              <w:t>Snímky vláken vzorku 4/10314 v </w:t>
            </w:r>
            <w:proofErr w:type="spellStart"/>
            <w:r w:rsidRPr="00AE6D6A">
              <w:rPr>
                <w:rFonts w:asciiTheme="minorHAnsi" w:hAnsiTheme="minorHAnsi" w:cstheme="minorHAnsi"/>
                <w:sz w:val="22"/>
                <w:szCs w:val="22"/>
              </w:rPr>
              <w:t>Herzbergově</w:t>
            </w:r>
            <w:proofErr w:type="spellEnd"/>
            <w:r w:rsidRPr="00AE6D6A">
              <w:rPr>
                <w:rFonts w:asciiTheme="minorHAnsi" w:hAnsiTheme="minorHAnsi" w:cstheme="minorHAnsi"/>
                <w:sz w:val="22"/>
                <w:szCs w:val="22"/>
              </w:rPr>
              <w:t xml:space="preserve"> činidle. Fotografováno na optickém mikroskopu Nikon ECLIPSE LV100 při zvětšení na mikroskopu 50x, 100x a 200x.v bílém procházejícím světle.</w:t>
            </w:r>
          </w:p>
          <w:p w14:paraId="04D3D19F" w14:textId="427932BB" w:rsidR="00AE6D6A" w:rsidRPr="00AE6D6A" w:rsidRDefault="00AE6D6A" w:rsidP="00AE6D6A">
            <w:pPr>
              <w:pStyle w:val="Styl2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Vyhodnocení</w:t>
            </w:r>
          </w:p>
          <w:p w14:paraId="4D1D645A" w14:textId="77777777" w:rsidR="00AE6D6A" w:rsidRPr="00AE6D6A" w:rsidRDefault="00AE6D6A" w:rsidP="00AE6D6A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D6A">
              <w:rPr>
                <w:rFonts w:asciiTheme="minorHAnsi" w:hAnsiTheme="minorHAnsi" w:cstheme="minorHAnsi"/>
                <w:sz w:val="22"/>
                <w:szCs w:val="22"/>
              </w:rPr>
              <w:t>Vlákna vzorku 4/10304 papírové podložky se po styku s </w:t>
            </w:r>
            <w:proofErr w:type="spellStart"/>
            <w:r w:rsidRPr="00AE6D6A">
              <w:rPr>
                <w:rFonts w:asciiTheme="minorHAnsi" w:hAnsiTheme="minorHAnsi" w:cstheme="minorHAnsi"/>
                <w:sz w:val="22"/>
                <w:szCs w:val="22"/>
              </w:rPr>
              <w:t>Herzbergovým</w:t>
            </w:r>
            <w:proofErr w:type="spellEnd"/>
            <w:r w:rsidRPr="00AE6D6A">
              <w:rPr>
                <w:rFonts w:asciiTheme="minorHAnsi" w:hAnsiTheme="minorHAnsi" w:cstheme="minorHAnsi"/>
                <w:sz w:val="22"/>
                <w:szCs w:val="22"/>
              </w:rPr>
              <w:t xml:space="preserve"> činidlem zbarvila do vínově červena, jedná se tedy o hadrovinu. Byla pozorována vlákna s kolénky – znak lýkových rostlin. Nelze vyloučit menší příměs vláken na bázi bavlny. Vlákna vzorku tvořící papírovou podložku jsou relativně dlouhá s velkým množstvím uvolněných fibril, lze tedy předpokládat dobrý stav papírové podložky. </w:t>
            </w:r>
          </w:p>
          <w:p w14:paraId="36D30144" w14:textId="77777777" w:rsidR="0065280A" w:rsidRPr="00AE6D6A" w:rsidRDefault="0065280A" w:rsidP="00AE6D6A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AE6D6A" w:rsidRDefault="0065280A" w:rsidP="00AE6D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AE6D6A" w:rsidRDefault="009A03AE" w:rsidP="00AE6D6A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6D6A" w:rsidRPr="00AE6D6A" w14:paraId="6588E497" w14:textId="77777777" w:rsidTr="00CF54D3">
        <w:tc>
          <w:tcPr>
            <w:tcW w:w="10060" w:type="dxa"/>
          </w:tcPr>
          <w:p w14:paraId="6A3A9C3E" w14:textId="77777777" w:rsidR="00AA48FC" w:rsidRPr="00AE6D6A" w:rsidRDefault="00AA48FC" w:rsidP="00AE6D6A">
            <w:pPr>
              <w:spacing w:line="276" w:lineRule="auto"/>
              <w:rPr>
                <w:rFonts w:cstheme="minorHAnsi"/>
                <w:b/>
              </w:rPr>
            </w:pPr>
            <w:r w:rsidRPr="00AE6D6A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E6D6A" w14:paraId="24BB7D60" w14:textId="77777777" w:rsidTr="00CF54D3">
        <w:tc>
          <w:tcPr>
            <w:tcW w:w="10060" w:type="dxa"/>
          </w:tcPr>
          <w:p w14:paraId="4FB66E8A" w14:textId="77777777" w:rsidR="00AA48FC" w:rsidRPr="00AE6D6A" w:rsidRDefault="00AA48FC" w:rsidP="00AE6D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AE6D6A" w:rsidRDefault="0022194F" w:rsidP="00AE6D6A">
      <w:pPr>
        <w:rPr>
          <w:rFonts w:cstheme="minorHAnsi"/>
        </w:rPr>
      </w:pPr>
    </w:p>
    <w:sectPr w:rsidR="0022194F" w:rsidRPr="00AE6D6A" w:rsidSect="00CF54D3">
      <w:headerReference w:type="default" r:id="rId15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8719" w14:textId="77777777" w:rsidR="004C4D15" w:rsidRDefault="004C4D15" w:rsidP="00AA48FC">
      <w:pPr>
        <w:spacing w:after="0" w:line="240" w:lineRule="auto"/>
      </w:pPr>
      <w:r>
        <w:separator/>
      </w:r>
    </w:p>
  </w:endnote>
  <w:endnote w:type="continuationSeparator" w:id="0">
    <w:p w14:paraId="4D84BC88" w14:textId="77777777" w:rsidR="004C4D15" w:rsidRDefault="004C4D1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3523" w14:textId="77777777" w:rsidR="004C4D15" w:rsidRDefault="004C4D15" w:rsidP="00AA48FC">
      <w:pPr>
        <w:spacing w:after="0" w:line="240" w:lineRule="auto"/>
      </w:pPr>
      <w:r>
        <w:separator/>
      </w:r>
    </w:p>
  </w:footnote>
  <w:footnote w:type="continuationSeparator" w:id="0">
    <w:p w14:paraId="77F4B3CD" w14:textId="77777777" w:rsidR="004C4D15" w:rsidRDefault="004C4D1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D0950"/>
    <w:rsid w:val="004758A8"/>
    <w:rsid w:val="00494840"/>
    <w:rsid w:val="004C4D15"/>
    <w:rsid w:val="005A54E0"/>
    <w:rsid w:val="005C155B"/>
    <w:rsid w:val="0065280A"/>
    <w:rsid w:val="00664D50"/>
    <w:rsid w:val="00821499"/>
    <w:rsid w:val="009A03AE"/>
    <w:rsid w:val="00AA48FC"/>
    <w:rsid w:val="00AE6D6A"/>
    <w:rsid w:val="00B459AD"/>
    <w:rsid w:val="00B90C16"/>
    <w:rsid w:val="00C30ACE"/>
    <w:rsid w:val="00C657DB"/>
    <w:rsid w:val="00C74C8C"/>
    <w:rsid w:val="00CC1EA8"/>
    <w:rsid w:val="00CF54D3"/>
    <w:rsid w:val="00D6299B"/>
    <w:rsid w:val="00EB0453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AE6D6A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AE6D6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link w:val="Styl2Char"/>
    <w:qFormat/>
    <w:rsid w:val="00AE6D6A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AE6D6A"/>
    <w:pPr>
      <w:spacing w:before="36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qFormat/>
    <w:rsid w:val="00AE6D6A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AE6D6A"/>
    <w:pPr>
      <w:spacing w:before="0" w:after="360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Styl2Char">
    <w:name w:val="Styl2 Char"/>
    <w:link w:val="Styl2"/>
    <w:qFormat/>
    <w:rsid w:val="00AE6D6A"/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2022-09-01T10:35:00Z</dcterms:created>
  <dcterms:modified xsi:type="dcterms:W3CDTF">2022-09-01T11:05:00Z</dcterms:modified>
</cp:coreProperties>
</file>