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F433F1"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2632"/>
        <w:gridCol w:w="7428"/>
      </w:tblGrid>
      <w:tr w:rsidR="00F433F1" w:rsidRPr="00F433F1" w14:paraId="308E4BCF" w14:textId="77777777" w:rsidTr="00CF54D3">
        <w:tc>
          <w:tcPr>
            <w:tcW w:w="4606" w:type="dxa"/>
          </w:tcPr>
          <w:p w14:paraId="42DD7B2F" w14:textId="77777777" w:rsidR="0022194F" w:rsidRPr="00F433F1" w:rsidRDefault="0022194F" w:rsidP="00821499">
            <w:pPr>
              <w:rPr>
                <w:rFonts w:cstheme="minorHAnsi"/>
                <w:b/>
              </w:rPr>
            </w:pPr>
            <w:r w:rsidRPr="00F433F1">
              <w:rPr>
                <w:rFonts w:cstheme="minorHAnsi"/>
                <w:b/>
              </w:rPr>
              <w:t>Archivní číslo vzorku</w:t>
            </w:r>
          </w:p>
        </w:tc>
        <w:tc>
          <w:tcPr>
            <w:tcW w:w="5454" w:type="dxa"/>
          </w:tcPr>
          <w:p w14:paraId="45CBA539" w14:textId="6F6445BB" w:rsidR="0022194F" w:rsidRPr="00F433F1" w:rsidRDefault="00716C23" w:rsidP="00821499">
            <w:pPr>
              <w:rPr>
                <w:rFonts w:cstheme="minorHAnsi"/>
              </w:rPr>
            </w:pPr>
            <w:r w:rsidRPr="00F433F1">
              <w:rPr>
                <w:rFonts w:cstheme="minorHAnsi"/>
              </w:rPr>
              <w:t>989</w:t>
            </w:r>
            <w:r w:rsidR="00F433F1" w:rsidRPr="00F433F1">
              <w:rPr>
                <w:rFonts w:cstheme="minorHAnsi"/>
              </w:rPr>
              <w:t>2</w:t>
            </w:r>
          </w:p>
        </w:tc>
      </w:tr>
      <w:tr w:rsidR="00F433F1" w:rsidRPr="00F433F1" w14:paraId="616D8CF9" w14:textId="77777777" w:rsidTr="00CF54D3">
        <w:tc>
          <w:tcPr>
            <w:tcW w:w="4606" w:type="dxa"/>
          </w:tcPr>
          <w:p w14:paraId="5DFEFE58" w14:textId="77777777" w:rsidR="0022194F" w:rsidRPr="00F433F1" w:rsidRDefault="0022194F" w:rsidP="00821499">
            <w:pPr>
              <w:rPr>
                <w:rFonts w:cstheme="minorHAnsi"/>
                <w:b/>
              </w:rPr>
            </w:pPr>
            <w:r w:rsidRPr="00F433F1">
              <w:rPr>
                <w:rFonts w:cstheme="minorHAnsi"/>
                <w:b/>
              </w:rPr>
              <w:t xml:space="preserve">Odběrové číslo vzorku </w:t>
            </w:r>
          </w:p>
        </w:tc>
        <w:tc>
          <w:tcPr>
            <w:tcW w:w="5454" w:type="dxa"/>
          </w:tcPr>
          <w:p w14:paraId="1A704E03" w14:textId="13B1821B" w:rsidR="0022194F" w:rsidRPr="00F433F1" w:rsidRDefault="00716C23" w:rsidP="00821499">
            <w:pPr>
              <w:rPr>
                <w:rFonts w:cstheme="minorHAnsi"/>
              </w:rPr>
            </w:pPr>
            <w:r w:rsidRPr="00F433F1">
              <w:rPr>
                <w:rFonts w:cstheme="minorHAnsi"/>
              </w:rPr>
              <w:t>V</w:t>
            </w:r>
            <w:r w:rsidR="00F433F1" w:rsidRPr="00F433F1">
              <w:rPr>
                <w:rFonts w:cstheme="minorHAnsi"/>
              </w:rPr>
              <w:t>6</w:t>
            </w:r>
          </w:p>
        </w:tc>
      </w:tr>
      <w:tr w:rsidR="00F433F1" w:rsidRPr="00F433F1" w14:paraId="106D8ED7" w14:textId="77777777" w:rsidTr="00CF54D3">
        <w:tc>
          <w:tcPr>
            <w:tcW w:w="4606" w:type="dxa"/>
          </w:tcPr>
          <w:p w14:paraId="42C61C07" w14:textId="77777777" w:rsidR="00AA48FC" w:rsidRPr="00F433F1" w:rsidRDefault="00AA48FC" w:rsidP="00821499">
            <w:pPr>
              <w:rPr>
                <w:rFonts w:cstheme="minorHAnsi"/>
                <w:b/>
              </w:rPr>
            </w:pPr>
            <w:r w:rsidRPr="00F433F1">
              <w:rPr>
                <w:rFonts w:cstheme="minorHAnsi"/>
                <w:b/>
              </w:rPr>
              <w:t xml:space="preserve">Pořadové číslo karty vzorku v </w:t>
            </w:r>
            <w:r w:rsidR="000A6440" w:rsidRPr="00F433F1">
              <w:rPr>
                <w:rFonts w:cstheme="minorHAnsi"/>
                <w:b/>
              </w:rPr>
              <w:t>databázi</w:t>
            </w:r>
          </w:p>
        </w:tc>
        <w:tc>
          <w:tcPr>
            <w:tcW w:w="5454" w:type="dxa"/>
          </w:tcPr>
          <w:p w14:paraId="452DFDC7" w14:textId="0E2BA05B" w:rsidR="00AA48FC" w:rsidRPr="00F433F1" w:rsidRDefault="00582887" w:rsidP="00821499">
            <w:pPr>
              <w:rPr>
                <w:rFonts w:cstheme="minorHAnsi"/>
              </w:rPr>
            </w:pPr>
            <w:r w:rsidRPr="00F433F1">
              <w:rPr>
                <w:rFonts w:cstheme="minorHAnsi"/>
              </w:rPr>
              <w:t>120</w:t>
            </w:r>
            <w:r w:rsidR="00F433F1" w:rsidRPr="00F433F1">
              <w:rPr>
                <w:rFonts w:cstheme="minorHAnsi"/>
              </w:rPr>
              <w:t>4</w:t>
            </w:r>
          </w:p>
        </w:tc>
      </w:tr>
      <w:tr w:rsidR="00F433F1" w:rsidRPr="00F433F1" w14:paraId="32CF643C" w14:textId="77777777" w:rsidTr="00CF54D3">
        <w:tc>
          <w:tcPr>
            <w:tcW w:w="4606" w:type="dxa"/>
          </w:tcPr>
          <w:p w14:paraId="560D95E3" w14:textId="77777777" w:rsidR="0022194F" w:rsidRPr="00F433F1" w:rsidRDefault="0022194F" w:rsidP="00821499">
            <w:pPr>
              <w:rPr>
                <w:rFonts w:cstheme="minorHAnsi"/>
                <w:b/>
              </w:rPr>
            </w:pPr>
            <w:r w:rsidRPr="00F433F1">
              <w:rPr>
                <w:rFonts w:cstheme="minorHAnsi"/>
                <w:b/>
              </w:rPr>
              <w:t>Místo</w:t>
            </w:r>
          </w:p>
        </w:tc>
        <w:tc>
          <w:tcPr>
            <w:tcW w:w="5454" w:type="dxa"/>
          </w:tcPr>
          <w:p w14:paraId="623BFFC0" w14:textId="77777777" w:rsidR="0022194F" w:rsidRPr="00F433F1" w:rsidRDefault="0022194F" w:rsidP="00821499">
            <w:pPr>
              <w:rPr>
                <w:rFonts w:cstheme="minorHAnsi"/>
              </w:rPr>
            </w:pPr>
          </w:p>
        </w:tc>
      </w:tr>
      <w:tr w:rsidR="00F433F1" w:rsidRPr="00F433F1" w14:paraId="7F8D2B97" w14:textId="77777777" w:rsidTr="00CF54D3">
        <w:tc>
          <w:tcPr>
            <w:tcW w:w="4606" w:type="dxa"/>
          </w:tcPr>
          <w:p w14:paraId="59451275" w14:textId="77777777" w:rsidR="0022194F" w:rsidRPr="00F433F1" w:rsidRDefault="0022194F" w:rsidP="00821499">
            <w:pPr>
              <w:rPr>
                <w:rFonts w:cstheme="minorHAnsi"/>
                <w:b/>
              </w:rPr>
            </w:pPr>
            <w:r w:rsidRPr="00F433F1">
              <w:rPr>
                <w:rFonts w:cstheme="minorHAnsi"/>
                <w:b/>
              </w:rPr>
              <w:t>Objekt</w:t>
            </w:r>
          </w:p>
        </w:tc>
        <w:tc>
          <w:tcPr>
            <w:tcW w:w="5454" w:type="dxa"/>
          </w:tcPr>
          <w:p w14:paraId="49E20957" w14:textId="6502B86F" w:rsidR="0022194F" w:rsidRPr="00F433F1" w:rsidRDefault="00582887" w:rsidP="00821499">
            <w:pPr>
              <w:rPr>
                <w:rFonts w:cstheme="minorHAnsi"/>
              </w:rPr>
            </w:pPr>
            <w:r w:rsidRPr="00F433F1">
              <w:rPr>
                <w:rFonts w:cstheme="minorHAnsi"/>
              </w:rPr>
              <w:t>Obraz HOŘČIČNÉ POLE GIVERNY, V. Radimský</w:t>
            </w:r>
          </w:p>
        </w:tc>
      </w:tr>
      <w:tr w:rsidR="00F433F1" w:rsidRPr="00F433F1" w14:paraId="54033E58" w14:textId="77777777" w:rsidTr="00CF54D3">
        <w:tc>
          <w:tcPr>
            <w:tcW w:w="4606" w:type="dxa"/>
          </w:tcPr>
          <w:p w14:paraId="65CE29A7" w14:textId="77777777" w:rsidR="0022194F" w:rsidRPr="00F433F1" w:rsidRDefault="0022194F" w:rsidP="00821499">
            <w:pPr>
              <w:rPr>
                <w:rFonts w:cstheme="minorHAnsi"/>
                <w:b/>
              </w:rPr>
            </w:pPr>
            <w:r w:rsidRPr="00F433F1">
              <w:rPr>
                <w:rFonts w:cstheme="minorHAnsi"/>
                <w:b/>
              </w:rPr>
              <w:t>Místo odběru popis</w:t>
            </w:r>
          </w:p>
        </w:tc>
        <w:tc>
          <w:tcPr>
            <w:tcW w:w="5454" w:type="dxa"/>
          </w:tcPr>
          <w:tbl>
            <w:tblPr>
              <w:tblW w:w="7180" w:type="dxa"/>
              <w:tblCellMar>
                <w:left w:w="70" w:type="dxa"/>
                <w:right w:w="70" w:type="dxa"/>
              </w:tblCellMar>
              <w:tblLook w:val="04A0" w:firstRow="1" w:lastRow="0" w:firstColumn="1" w:lastColumn="0" w:noHBand="0" w:noVBand="1"/>
            </w:tblPr>
            <w:tblGrid>
              <w:gridCol w:w="820"/>
              <w:gridCol w:w="1720"/>
              <w:gridCol w:w="840"/>
              <w:gridCol w:w="1100"/>
              <w:gridCol w:w="1740"/>
              <w:gridCol w:w="960"/>
            </w:tblGrid>
            <w:tr w:rsidR="00F433F1" w:rsidRPr="00F433F1" w14:paraId="0B6DF69A" w14:textId="77777777" w:rsidTr="00582887">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9DC5"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Vzorek</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6E183AE"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Místo odběru</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4858075"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Archiv. číslo</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09DBE9B"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Povrchová úprava</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EA5F955"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Stručný popis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5AEE20" w14:textId="77777777" w:rsidR="00582887" w:rsidRPr="00582887" w:rsidRDefault="00582887" w:rsidP="00582887">
                  <w:pPr>
                    <w:spacing w:after="0" w:line="240" w:lineRule="auto"/>
                    <w:jc w:val="center"/>
                    <w:rPr>
                      <w:rFonts w:eastAsia="Times New Roman" w:cstheme="minorHAnsi"/>
                      <w:b/>
                      <w:bCs/>
                      <w:lang w:eastAsia="cs-CZ"/>
                    </w:rPr>
                  </w:pPr>
                  <w:r w:rsidRPr="00582887">
                    <w:rPr>
                      <w:rFonts w:eastAsia="Times New Roman" w:cstheme="minorHAnsi"/>
                      <w:b/>
                      <w:bCs/>
                      <w:lang w:eastAsia="cs-CZ"/>
                    </w:rPr>
                    <w:t>Analýza</w:t>
                  </w:r>
                </w:p>
              </w:tc>
            </w:tr>
            <w:tr w:rsidR="00F433F1" w:rsidRPr="00F433F1" w14:paraId="3B183AE4" w14:textId="77777777" w:rsidTr="00582887">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149A3589"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V5</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B047619"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Modrá řeka vpravo pod rámem</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5339929"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9891</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787B24E"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ano</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0BD03048"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Malba s podkladovou vrstvou</w:t>
                  </w:r>
                </w:p>
              </w:tc>
              <w:tc>
                <w:tcPr>
                  <w:tcW w:w="960" w:type="dxa"/>
                  <w:tcBorders>
                    <w:top w:val="nil"/>
                    <w:left w:val="nil"/>
                    <w:bottom w:val="single" w:sz="4" w:space="0" w:color="auto"/>
                    <w:right w:val="single" w:sz="4" w:space="0" w:color="auto"/>
                  </w:tcBorders>
                  <w:shd w:val="clear" w:color="auto" w:fill="auto"/>
                  <w:vAlign w:val="center"/>
                  <w:hideMark/>
                </w:tcPr>
                <w:p w14:paraId="4CD8FABE"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OM</w:t>
                  </w:r>
                </w:p>
              </w:tc>
            </w:tr>
            <w:tr w:rsidR="00F433F1" w:rsidRPr="00F433F1" w14:paraId="2DCBFDEE" w14:textId="77777777" w:rsidTr="00582887">
              <w:trPr>
                <w:trHeight w:val="300"/>
              </w:trPr>
              <w:tc>
                <w:tcPr>
                  <w:tcW w:w="820" w:type="dxa"/>
                  <w:vMerge/>
                  <w:tcBorders>
                    <w:top w:val="nil"/>
                    <w:left w:val="single" w:sz="4" w:space="0" w:color="auto"/>
                    <w:bottom w:val="single" w:sz="4" w:space="0" w:color="auto"/>
                    <w:right w:val="single" w:sz="4" w:space="0" w:color="auto"/>
                  </w:tcBorders>
                  <w:vAlign w:val="center"/>
                  <w:hideMark/>
                </w:tcPr>
                <w:p w14:paraId="2B981DF0" w14:textId="77777777" w:rsidR="00582887" w:rsidRPr="00582887" w:rsidRDefault="00582887" w:rsidP="00582887">
                  <w:pPr>
                    <w:spacing w:after="0" w:line="240" w:lineRule="auto"/>
                    <w:rPr>
                      <w:rFonts w:eastAsia="Times New Roman" w:cstheme="minorHAnsi"/>
                      <w:lang w:eastAsia="cs-CZ"/>
                    </w:rPr>
                  </w:pPr>
                </w:p>
              </w:tc>
              <w:tc>
                <w:tcPr>
                  <w:tcW w:w="1720" w:type="dxa"/>
                  <w:vMerge/>
                  <w:tcBorders>
                    <w:top w:val="nil"/>
                    <w:left w:val="single" w:sz="4" w:space="0" w:color="auto"/>
                    <w:bottom w:val="single" w:sz="4" w:space="0" w:color="auto"/>
                    <w:right w:val="single" w:sz="4" w:space="0" w:color="auto"/>
                  </w:tcBorders>
                  <w:vAlign w:val="center"/>
                  <w:hideMark/>
                </w:tcPr>
                <w:p w14:paraId="05C14341" w14:textId="77777777" w:rsidR="00582887" w:rsidRPr="00582887" w:rsidRDefault="00582887" w:rsidP="00582887">
                  <w:pPr>
                    <w:spacing w:after="0" w:line="240" w:lineRule="auto"/>
                    <w:rPr>
                      <w:rFonts w:eastAsia="Times New Roman" w:cstheme="minorHAnsi"/>
                      <w:lang w:eastAsia="cs-CZ"/>
                    </w:rPr>
                  </w:pPr>
                </w:p>
              </w:tc>
              <w:tc>
                <w:tcPr>
                  <w:tcW w:w="840" w:type="dxa"/>
                  <w:vMerge/>
                  <w:tcBorders>
                    <w:top w:val="nil"/>
                    <w:left w:val="single" w:sz="4" w:space="0" w:color="auto"/>
                    <w:bottom w:val="single" w:sz="4" w:space="0" w:color="auto"/>
                    <w:right w:val="single" w:sz="4" w:space="0" w:color="auto"/>
                  </w:tcBorders>
                  <w:vAlign w:val="center"/>
                  <w:hideMark/>
                </w:tcPr>
                <w:p w14:paraId="623DB787" w14:textId="77777777" w:rsidR="00582887" w:rsidRPr="00582887" w:rsidRDefault="00582887" w:rsidP="00582887">
                  <w:pPr>
                    <w:spacing w:after="0" w:line="240" w:lineRule="auto"/>
                    <w:rPr>
                      <w:rFonts w:eastAsia="Times New Roman" w:cstheme="minorHAnsi"/>
                      <w:lang w:eastAsia="cs-CZ"/>
                    </w:rPr>
                  </w:pPr>
                </w:p>
              </w:tc>
              <w:tc>
                <w:tcPr>
                  <w:tcW w:w="1100" w:type="dxa"/>
                  <w:vMerge/>
                  <w:tcBorders>
                    <w:top w:val="nil"/>
                    <w:left w:val="single" w:sz="4" w:space="0" w:color="auto"/>
                    <w:bottom w:val="single" w:sz="4" w:space="0" w:color="auto"/>
                    <w:right w:val="single" w:sz="4" w:space="0" w:color="auto"/>
                  </w:tcBorders>
                  <w:vAlign w:val="center"/>
                  <w:hideMark/>
                </w:tcPr>
                <w:p w14:paraId="74B6A89B" w14:textId="77777777" w:rsidR="00582887" w:rsidRPr="00582887" w:rsidRDefault="00582887" w:rsidP="00582887">
                  <w:pPr>
                    <w:spacing w:after="0" w:line="240" w:lineRule="auto"/>
                    <w:rPr>
                      <w:rFonts w:eastAsia="Times New Roman" w:cstheme="minorHAnsi"/>
                      <w:lang w:eastAsia="cs-CZ"/>
                    </w:rPr>
                  </w:pPr>
                </w:p>
              </w:tc>
              <w:tc>
                <w:tcPr>
                  <w:tcW w:w="1740" w:type="dxa"/>
                  <w:vMerge/>
                  <w:tcBorders>
                    <w:top w:val="nil"/>
                    <w:left w:val="single" w:sz="4" w:space="0" w:color="auto"/>
                    <w:bottom w:val="single" w:sz="4" w:space="0" w:color="auto"/>
                    <w:right w:val="single" w:sz="4" w:space="0" w:color="auto"/>
                  </w:tcBorders>
                  <w:vAlign w:val="center"/>
                  <w:hideMark/>
                </w:tcPr>
                <w:p w14:paraId="1E6F3819" w14:textId="77777777" w:rsidR="00582887" w:rsidRPr="00582887" w:rsidRDefault="00582887" w:rsidP="00582887">
                  <w:pPr>
                    <w:spacing w:after="0" w:line="240" w:lineRule="auto"/>
                    <w:rPr>
                      <w:rFonts w:eastAsia="Times New Roman" w:cstheme="minorHAnsi"/>
                      <w:lang w:eastAsia="cs-CZ"/>
                    </w:rPr>
                  </w:pPr>
                </w:p>
              </w:tc>
              <w:tc>
                <w:tcPr>
                  <w:tcW w:w="960" w:type="dxa"/>
                  <w:tcBorders>
                    <w:top w:val="nil"/>
                    <w:left w:val="nil"/>
                    <w:bottom w:val="single" w:sz="4" w:space="0" w:color="auto"/>
                    <w:right w:val="single" w:sz="4" w:space="0" w:color="auto"/>
                  </w:tcBorders>
                  <w:shd w:val="clear" w:color="auto" w:fill="auto"/>
                  <w:vAlign w:val="center"/>
                  <w:hideMark/>
                </w:tcPr>
                <w:p w14:paraId="2BC7DF3D"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SEM-EDX</w:t>
                  </w:r>
                </w:p>
              </w:tc>
            </w:tr>
            <w:tr w:rsidR="00F433F1" w:rsidRPr="00F433F1" w14:paraId="0DC4E0C4" w14:textId="77777777" w:rsidTr="00582887">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05D953FA"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V6</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D77605A"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Žluté pole vpravo u ztráty</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7B86849"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9892</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2885A1A5"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ano</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29970AB7"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Malba s podkladovou vrstvou</w:t>
                  </w:r>
                </w:p>
              </w:tc>
              <w:tc>
                <w:tcPr>
                  <w:tcW w:w="960" w:type="dxa"/>
                  <w:tcBorders>
                    <w:top w:val="nil"/>
                    <w:left w:val="nil"/>
                    <w:bottom w:val="single" w:sz="4" w:space="0" w:color="auto"/>
                    <w:right w:val="single" w:sz="4" w:space="0" w:color="auto"/>
                  </w:tcBorders>
                  <w:shd w:val="clear" w:color="auto" w:fill="auto"/>
                  <w:vAlign w:val="center"/>
                  <w:hideMark/>
                </w:tcPr>
                <w:p w14:paraId="2282C4CE"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OM</w:t>
                  </w:r>
                </w:p>
              </w:tc>
            </w:tr>
            <w:tr w:rsidR="00F433F1" w:rsidRPr="00F433F1" w14:paraId="4C1D120A" w14:textId="77777777" w:rsidTr="00582887">
              <w:trPr>
                <w:trHeight w:val="300"/>
              </w:trPr>
              <w:tc>
                <w:tcPr>
                  <w:tcW w:w="820" w:type="dxa"/>
                  <w:vMerge/>
                  <w:tcBorders>
                    <w:top w:val="nil"/>
                    <w:left w:val="single" w:sz="4" w:space="0" w:color="auto"/>
                    <w:bottom w:val="single" w:sz="4" w:space="0" w:color="auto"/>
                    <w:right w:val="single" w:sz="4" w:space="0" w:color="auto"/>
                  </w:tcBorders>
                  <w:vAlign w:val="center"/>
                  <w:hideMark/>
                </w:tcPr>
                <w:p w14:paraId="54EF6F15" w14:textId="77777777" w:rsidR="00582887" w:rsidRPr="00582887" w:rsidRDefault="00582887" w:rsidP="00582887">
                  <w:pPr>
                    <w:spacing w:after="0" w:line="240" w:lineRule="auto"/>
                    <w:rPr>
                      <w:rFonts w:eastAsia="Times New Roman" w:cstheme="minorHAnsi"/>
                      <w:lang w:eastAsia="cs-CZ"/>
                    </w:rPr>
                  </w:pPr>
                </w:p>
              </w:tc>
              <w:tc>
                <w:tcPr>
                  <w:tcW w:w="1720" w:type="dxa"/>
                  <w:vMerge/>
                  <w:tcBorders>
                    <w:top w:val="nil"/>
                    <w:left w:val="single" w:sz="4" w:space="0" w:color="auto"/>
                    <w:bottom w:val="single" w:sz="4" w:space="0" w:color="auto"/>
                    <w:right w:val="single" w:sz="4" w:space="0" w:color="auto"/>
                  </w:tcBorders>
                  <w:vAlign w:val="center"/>
                  <w:hideMark/>
                </w:tcPr>
                <w:p w14:paraId="00855518" w14:textId="77777777" w:rsidR="00582887" w:rsidRPr="00582887" w:rsidRDefault="00582887" w:rsidP="00582887">
                  <w:pPr>
                    <w:spacing w:after="0" w:line="240" w:lineRule="auto"/>
                    <w:rPr>
                      <w:rFonts w:eastAsia="Times New Roman" w:cstheme="minorHAnsi"/>
                      <w:lang w:eastAsia="cs-CZ"/>
                    </w:rPr>
                  </w:pPr>
                </w:p>
              </w:tc>
              <w:tc>
                <w:tcPr>
                  <w:tcW w:w="840" w:type="dxa"/>
                  <w:vMerge/>
                  <w:tcBorders>
                    <w:top w:val="nil"/>
                    <w:left w:val="single" w:sz="4" w:space="0" w:color="auto"/>
                    <w:bottom w:val="single" w:sz="4" w:space="0" w:color="auto"/>
                    <w:right w:val="single" w:sz="4" w:space="0" w:color="auto"/>
                  </w:tcBorders>
                  <w:vAlign w:val="center"/>
                  <w:hideMark/>
                </w:tcPr>
                <w:p w14:paraId="161E32BE" w14:textId="77777777" w:rsidR="00582887" w:rsidRPr="00582887" w:rsidRDefault="00582887" w:rsidP="00582887">
                  <w:pPr>
                    <w:spacing w:after="0" w:line="240" w:lineRule="auto"/>
                    <w:rPr>
                      <w:rFonts w:eastAsia="Times New Roman" w:cstheme="minorHAnsi"/>
                      <w:lang w:eastAsia="cs-CZ"/>
                    </w:rPr>
                  </w:pPr>
                </w:p>
              </w:tc>
              <w:tc>
                <w:tcPr>
                  <w:tcW w:w="1100" w:type="dxa"/>
                  <w:vMerge/>
                  <w:tcBorders>
                    <w:top w:val="nil"/>
                    <w:left w:val="single" w:sz="4" w:space="0" w:color="auto"/>
                    <w:bottom w:val="single" w:sz="4" w:space="0" w:color="auto"/>
                    <w:right w:val="single" w:sz="4" w:space="0" w:color="auto"/>
                  </w:tcBorders>
                  <w:vAlign w:val="center"/>
                  <w:hideMark/>
                </w:tcPr>
                <w:p w14:paraId="1F8D5F45" w14:textId="77777777" w:rsidR="00582887" w:rsidRPr="00582887" w:rsidRDefault="00582887" w:rsidP="00582887">
                  <w:pPr>
                    <w:spacing w:after="0" w:line="240" w:lineRule="auto"/>
                    <w:rPr>
                      <w:rFonts w:eastAsia="Times New Roman" w:cstheme="minorHAnsi"/>
                      <w:lang w:eastAsia="cs-CZ"/>
                    </w:rPr>
                  </w:pPr>
                </w:p>
              </w:tc>
              <w:tc>
                <w:tcPr>
                  <w:tcW w:w="1740" w:type="dxa"/>
                  <w:vMerge/>
                  <w:tcBorders>
                    <w:top w:val="nil"/>
                    <w:left w:val="single" w:sz="4" w:space="0" w:color="auto"/>
                    <w:bottom w:val="single" w:sz="4" w:space="0" w:color="auto"/>
                    <w:right w:val="single" w:sz="4" w:space="0" w:color="auto"/>
                  </w:tcBorders>
                  <w:vAlign w:val="center"/>
                  <w:hideMark/>
                </w:tcPr>
                <w:p w14:paraId="0D8C9A8C" w14:textId="77777777" w:rsidR="00582887" w:rsidRPr="00582887" w:rsidRDefault="00582887" w:rsidP="00582887">
                  <w:pPr>
                    <w:spacing w:after="0" w:line="240" w:lineRule="auto"/>
                    <w:rPr>
                      <w:rFonts w:eastAsia="Times New Roman" w:cstheme="minorHAnsi"/>
                      <w:lang w:eastAsia="cs-CZ"/>
                    </w:rPr>
                  </w:pPr>
                </w:p>
              </w:tc>
              <w:tc>
                <w:tcPr>
                  <w:tcW w:w="960" w:type="dxa"/>
                  <w:tcBorders>
                    <w:top w:val="nil"/>
                    <w:left w:val="nil"/>
                    <w:bottom w:val="single" w:sz="4" w:space="0" w:color="auto"/>
                    <w:right w:val="single" w:sz="4" w:space="0" w:color="auto"/>
                  </w:tcBorders>
                  <w:shd w:val="clear" w:color="auto" w:fill="auto"/>
                  <w:vAlign w:val="center"/>
                  <w:hideMark/>
                </w:tcPr>
                <w:p w14:paraId="661198BA" w14:textId="77777777" w:rsidR="00582887" w:rsidRPr="00582887" w:rsidRDefault="00582887" w:rsidP="00582887">
                  <w:pPr>
                    <w:spacing w:after="0" w:line="240" w:lineRule="auto"/>
                    <w:jc w:val="center"/>
                    <w:rPr>
                      <w:rFonts w:eastAsia="Times New Roman" w:cstheme="minorHAnsi"/>
                      <w:lang w:eastAsia="cs-CZ"/>
                    </w:rPr>
                  </w:pPr>
                  <w:r w:rsidRPr="00582887">
                    <w:rPr>
                      <w:rFonts w:eastAsia="Times New Roman" w:cstheme="minorHAnsi"/>
                      <w:lang w:eastAsia="cs-CZ"/>
                    </w:rPr>
                    <w:t>SEM-EDX</w:t>
                  </w:r>
                </w:p>
              </w:tc>
            </w:tr>
          </w:tbl>
          <w:p w14:paraId="3120D7CA" w14:textId="77777777" w:rsidR="0022194F" w:rsidRPr="00F433F1" w:rsidRDefault="0022194F" w:rsidP="00821499">
            <w:pPr>
              <w:rPr>
                <w:rFonts w:cstheme="minorHAnsi"/>
              </w:rPr>
            </w:pPr>
          </w:p>
        </w:tc>
      </w:tr>
      <w:tr w:rsidR="00F433F1" w:rsidRPr="00F433F1" w14:paraId="5E1A21DD" w14:textId="77777777" w:rsidTr="00CF54D3">
        <w:tc>
          <w:tcPr>
            <w:tcW w:w="4606" w:type="dxa"/>
          </w:tcPr>
          <w:p w14:paraId="1B7B8745" w14:textId="77777777" w:rsidR="0022194F" w:rsidRPr="00F433F1" w:rsidRDefault="0022194F" w:rsidP="00821499">
            <w:pPr>
              <w:rPr>
                <w:rFonts w:cstheme="minorHAnsi"/>
                <w:b/>
              </w:rPr>
            </w:pPr>
            <w:r w:rsidRPr="00F433F1">
              <w:rPr>
                <w:rFonts w:cstheme="minorHAnsi"/>
                <w:b/>
              </w:rPr>
              <w:t>Místo odběru foto</w:t>
            </w:r>
          </w:p>
        </w:tc>
        <w:tc>
          <w:tcPr>
            <w:tcW w:w="5454" w:type="dxa"/>
          </w:tcPr>
          <w:p w14:paraId="6D01189D" w14:textId="07D4834C" w:rsidR="0022194F" w:rsidRPr="00F433F1" w:rsidRDefault="009E16C0" w:rsidP="00821499">
            <w:pPr>
              <w:rPr>
                <w:rFonts w:cstheme="minorHAnsi"/>
              </w:rPr>
            </w:pPr>
            <w:r w:rsidRPr="00F433F1">
              <w:rPr>
                <w:rFonts w:cstheme="minorHAnsi"/>
                <w:noProof/>
                <w:lang w:eastAsia="cs-CZ"/>
              </w:rPr>
              <w:drawing>
                <wp:inline distT="0" distB="0" distL="0" distR="0" wp14:anchorId="7EBDB952" wp14:editId="4F7B8044">
                  <wp:extent cx="4579647" cy="3855820"/>
                  <wp:effectExtent l="0" t="0" r="0" b="0"/>
                  <wp:docPr id="14" name="Obrázek 14" descr="H:\druhá várka\hořččné pole\IMG_6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ruhá várka\hořččné pole\IMG_672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203" t="-400" r="11299" b="-1"/>
                          <a:stretch/>
                        </pic:blipFill>
                        <pic:spPr bwMode="auto">
                          <a:xfrm>
                            <a:off x="0" y="0"/>
                            <a:ext cx="4579680" cy="38558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33F1" w:rsidRPr="00F433F1" w14:paraId="0ACABA34" w14:textId="77777777" w:rsidTr="00CF54D3">
        <w:tc>
          <w:tcPr>
            <w:tcW w:w="4606" w:type="dxa"/>
          </w:tcPr>
          <w:p w14:paraId="2B920B9B" w14:textId="77777777" w:rsidR="0022194F" w:rsidRPr="00F433F1" w:rsidRDefault="0022194F" w:rsidP="00821499">
            <w:pPr>
              <w:rPr>
                <w:rFonts w:cstheme="minorHAnsi"/>
                <w:b/>
              </w:rPr>
            </w:pPr>
            <w:r w:rsidRPr="00F433F1">
              <w:rPr>
                <w:rFonts w:cstheme="minorHAnsi"/>
                <w:b/>
              </w:rPr>
              <w:t>Typ díla</w:t>
            </w:r>
          </w:p>
        </w:tc>
        <w:tc>
          <w:tcPr>
            <w:tcW w:w="5454" w:type="dxa"/>
          </w:tcPr>
          <w:p w14:paraId="1CD3F780" w14:textId="03AC9C5F" w:rsidR="0022194F" w:rsidRPr="00F433F1" w:rsidRDefault="009E16C0" w:rsidP="00821499">
            <w:pPr>
              <w:rPr>
                <w:rFonts w:cstheme="minorHAnsi"/>
              </w:rPr>
            </w:pPr>
            <w:r w:rsidRPr="00F433F1">
              <w:rPr>
                <w:rFonts w:cstheme="minorHAnsi"/>
              </w:rPr>
              <w:t>Závěsný obraz</w:t>
            </w:r>
          </w:p>
        </w:tc>
      </w:tr>
      <w:tr w:rsidR="00F433F1" w:rsidRPr="00F433F1" w14:paraId="7715CB8F" w14:textId="77777777" w:rsidTr="00CF54D3">
        <w:tc>
          <w:tcPr>
            <w:tcW w:w="4606" w:type="dxa"/>
          </w:tcPr>
          <w:p w14:paraId="1E56020F" w14:textId="77777777" w:rsidR="0022194F" w:rsidRPr="00F433F1" w:rsidRDefault="0022194F" w:rsidP="00821499">
            <w:pPr>
              <w:rPr>
                <w:rFonts w:cstheme="minorHAnsi"/>
                <w:b/>
              </w:rPr>
            </w:pPr>
            <w:r w:rsidRPr="00F433F1">
              <w:rPr>
                <w:rFonts w:cstheme="minorHAnsi"/>
                <w:b/>
              </w:rPr>
              <w:t>Typ podložky (v případě vzorků povrchových úprav / barevných vrstev)</w:t>
            </w:r>
          </w:p>
        </w:tc>
        <w:tc>
          <w:tcPr>
            <w:tcW w:w="5454" w:type="dxa"/>
          </w:tcPr>
          <w:p w14:paraId="6499B085" w14:textId="1EDA380A" w:rsidR="0022194F" w:rsidRPr="00F433F1" w:rsidRDefault="004D18C6" w:rsidP="00821499">
            <w:pPr>
              <w:rPr>
                <w:rFonts w:cstheme="minorHAnsi"/>
              </w:rPr>
            </w:pPr>
            <w:r w:rsidRPr="00F433F1">
              <w:rPr>
                <w:rFonts w:cstheme="minorHAnsi"/>
              </w:rPr>
              <w:t>Papír</w:t>
            </w:r>
          </w:p>
        </w:tc>
      </w:tr>
      <w:tr w:rsidR="00F433F1" w:rsidRPr="00F433F1" w14:paraId="20A918C5" w14:textId="77777777" w:rsidTr="00CF54D3">
        <w:tc>
          <w:tcPr>
            <w:tcW w:w="4606" w:type="dxa"/>
          </w:tcPr>
          <w:p w14:paraId="1A2F26B6" w14:textId="77777777" w:rsidR="0022194F" w:rsidRPr="00F433F1" w:rsidRDefault="0022194F" w:rsidP="00821499">
            <w:pPr>
              <w:rPr>
                <w:rFonts w:cstheme="minorHAnsi"/>
                <w:b/>
              </w:rPr>
            </w:pPr>
            <w:r w:rsidRPr="00F433F1">
              <w:rPr>
                <w:rFonts w:cstheme="minorHAnsi"/>
                <w:b/>
              </w:rPr>
              <w:t>Datace</w:t>
            </w:r>
            <w:r w:rsidR="00AA48FC" w:rsidRPr="00F433F1">
              <w:rPr>
                <w:rFonts w:cstheme="minorHAnsi"/>
                <w:b/>
              </w:rPr>
              <w:t xml:space="preserve"> objektu</w:t>
            </w:r>
          </w:p>
        </w:tc>
        <w:tc>
          <w:tcPr>
            <w:tcW w:w="5454" w:type="dxa"/>
          </w:tcPr>
          <w:p w14:paraId="1DECCE0A" w14:textId="77777777" w:rsidR="0022194F" w:rsidRPr="00F433F1" w:rsidRDefault="0022194F" w:rsidP="00821499">
            <w:pPr>
              <w:rPr>
                <w:rFonts w:cstheme="minorHAnsi"/>
              </w:rPr>
            </w:pPr>
          </w:p>
        </w:tc>
      </w:tr>
      <w:tr w:rsidR="00F433F1" w:rsidRPr="00F433F1" w14:paraId="0BF9C387" w14:textId="77777777" w:rsidTr="00CF54D3">
        <w:tc>
          <w:tcPr>
            <w:tcW w:w="4606" w:type="dxa"/>
          </w:tcPr>
          <w:p w14:paraId="12280DD1" w14:textId="77777777" w:rsidR="0022194F" w:rsidRPr="00F433F1" w:rsidRDefault="0022194F" w:rsidP="00821499">
            <w:pPr>
              <w:rPr>
                <w:rFonts w:cstheme="minorHAnsi"/>
                <w:b/>
              </w:rPr>
            </w:pPr>
            <w:r w:rsidRPr="00F433F1">
              <w:rPr>
                <w:rFonts w:cstheme="minorHAnsi"/>
                <w:b/>
              </w:rPr>
              <w:t>Zpracovatel analýzy</w:t>
            </w:r>
          </w:p>
        </w:tc>
        <w:tc>
          <w:tcPr>
            <w:tcW w:w="5454" w:type="dxa"/>
          </w:tcPr>
          <w:p w14:paraId="25A6D302" w14:textId="06F8A079" w:rsidR="0022194F" w:rsidRPr="00F433F1" w:rsidRDefault="004D18C6" w:rsidP="00821499">
            <w:pPr>
              <w:rPr>
                <w:rFonts w:cstheme="minorHAnsi"/>
              </w:rPr>
            </w:pPr>
            <w:r w:rsidRPr="00F433F1">
              <w:rPr>
                <w:rFonts w:cstheme="minorHAnsi"/>
              </w:rPr>
              <w:t>Hurtová Alena</w:t>
            </w:r>
          </w:p>
        </w:tc>
      </w:tr>
      <w:tr w:rsidR="00F433F1" w:rsidRPr="00F433F1" w14:paraId="3B388C43" w14:textId="77777777" w:rsidTr="00CF54D3">
        <w:tc>
          <w:tcPr>
            <w:tcW w:w="4606" w:type="dxa"/>
          </w:tcPr>
          <w:p w14:paraId="07CED6AE" w14:textId="77777777" w:rsidR="0022194F" w:rsidRPr="00F433F1" w:rsidRDefault="0022194F" w:rsidP="00821499">
            <w:pPr>
              <w:rPr>
                <w:rFonts w:cstheme="minorHAnsi"/>
                <w:b/>
              </w:rPr>
            </w:pPr>
            <w:r w:rsidRPr="00F433F1">
              <w:rPr>
                <w:rFonts w:cstheme="minorHAnsi"/>
                <w:b/>
              </w:rPr>
              <w:t>Datum zpracování zprávy</w:t>
            </w:r>
            <w:r w:rsidR="00AA48FC" w:rsidRPr="00F433F1">
              <w:rPr>
                <w:rFonts w:cstheme="minorHAnsi"/>
                <w:b/>
              </w:rPr>
              <w:t xml:space="preserve"> k analýze</w:t>
            </w:r>
          </w:p>
        </w:tc>
        <w:tc>
          <w:tcPr>
            <w:tcW w:w="5454" w:type="dxa"/>
          </w:tcPr>
          <w:p w14:paraId="250E9360" w14:textId="42C1930A" w:rsidR="0022194F" w:rsidRPr="00F433F1" w:rsidRDefault="004D18C6" w:rsidP="00821499">
            <w:pPr>
              <w:rPr>
                <w:rFonts w:cstheme="minorHAnsi"/>
              </w:rPr>
            </w:pPr>
            <w:r w:rsidRPr="00F433F1">
              <w:rPr>
                <w:rFonts w:cstheme="minorHAnsi"/>
              </w:rPr>
              <w:t>28. 1. 2020</w:t>
            </w:r>
          </w:p>
        </w:tc>
      </w:tr>
      <w:tr w:rsidR="00F433F1" w:rsidRPr="00F433F1" w14:paraId="39B656B6" w14:textId="77777777" w:rsidTr="00CF54D3">
        <w:tc>
          <w:tcPr>
            <w:tcW w:w="4606" w:type="dxa"/>
          </w:tcPr>
          <w:p w14:paraId="0369BDA3" w14:textId="77777777" w:rsidR="005A54E0" w:rsidRPr="00F433F1" w:rsidRDefault="005A54E0" w:rsidP="00821499">
            <w:pPr>
              <w:rPr>
                <w:rFonts w:cstheme="minorHAnsi"/>
                <w:b/>
              </w:rPr>
            </w:pPr>
            <w:r w:rsidRPr="00F433F1">
              <w:rPr>
                <w:rFonts w:cstheme="minorHAnsi"/>
                <w:b/>
              </w:rPr>
              <w:t>Číslo příslušné zprávy v </w:t>
            </w:r>
            <w:r w:rsidR="000A6440" w:rsidRPr="00F433F1">
              <w:rPr>
                <w:rFonts w:cstheme="minorHAnsi"/>
                <w:b/>
              </w:rPr>
              <w:t>databázi</w:t>
            </w:r>
            <w:r w:rsidRPr="00F433F1">
              <w:rPr>
                <w:rFonts w:cstheme="minorHAnsi"/>
                <w:b/>
              </w:rPr>
              <w:t xml:space="preserve"> zpráv </w:t>
            </w:r>
          </w:p>
        </w:tc>
        <w:tc>
          <w:tcPr>
            <w:tcW w:w="5454" w:type="dxa"/>
          </w:tcPr>
          <w:p w14:paraId="0A9CBAC9" w14:textId="0D18125A" w:rsidR="005A54E0" w:rsidRPr="00F433F1" w:rsidRDefault="004D18C6" w:rsidP="00821499">
            <w:pPr>
              <w:rPr>
                <w:rFonts w:cstheme="minorHAnsi"/>
              </w:rPr>
            </w:pPr>
            <w:r w:rsidRPr="00F433F1">
              <w:rPr>
                <w:rFonts w:cstheme="minorHAnsi"/>
              </w:rPr>
              <w:t>2020_4</w:t>
            </w:r>
          </w:p>
        </w:tc>
      </w:tr>
    </w:tbl>
    <w:p w14:paraId="2329459B" w14:textId="77777777" w:rsidR="00AA48FC" w:rsidRPr="00F433F1"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F433F1" w:rsidRPr="00F433F1" w14:paraId="5F13C4C5" w14:textId="77777777" w:rsidTr="00CF54D3">
        <w:tc>
          <w:tcPr>
            <w:tcW w:w="10060" w:type="dxa"/>
          </w:tcPr>
          <w:p w14:paraId="01601BB6" w14:textId="77777777" w:rsidR="00AA48FC" w:rsidRPr="00F433F1" w:rsidRDefault="00AA48FC" w:rsidP="00821499">
            <w:pPr>
              <w:rPr>
                <w:rFonts w:cstheme="minorHAnsi"/>
                <w:b/>
              </w:rPr>
            </w:pPr>
            <w:r w:rsidRPr="00F433F1">
              <w:rPr>
                <w:rFonts w:cstheme="minorHAnsi"/>
                <w:b/>
              </w:rPr>
              <w:lastRenderedPageBreak/>
              <w:t>Výsledky analýzy</w:t>
            </w:r>
          </w:p>
        </w:tc>
      </w:tr>
      <w:tr w:rsidR="00F433F1" w:rsidRPr="00F433F1" w14:paraId="40D63742" w14:textId="77777777" w:rsidTr="00CF54D3">
        <w:tc>
          <w:tcPr>
            <w:tcW w:w="10060" w:type="dxa"/>
          </w:tcPr>
          <w:p w14:paraId="1C89CE2F" w14:textId="77777777" w:rsidR="00AA48FC" w:rsidRPr="00F433F1" w:rsidRDefault="00AA48FC" w:rsidP="00821499">
            <w:pPr>
              <w:rPr>
                <w:rFonts w:cstheme="minorHAnsi"/>
              </w:rPr>
            </w:pPr>
          </w:p>
          <w:p w14:paraId="239AB737" w14:textId="77777777" w:rsidR="00F433F1" w:rsidRPr="00F433F1" w:rsidRDefault="00F433F1" w:rsidP="00F433F1">
            <w:pPr>
              <w:pStyle w:val="Nadpis"/>
              <w:ind w:left="0"/>
              <w:rPr>
                <w:rFonts w:asciiTheme="minorHAnsi" w:hAnsiTheme="minorHAnsi" w:cstheme="minorHAnsi"/>
                <w:sz w:val="22"/>
                <w:szCs w:val="22"/>
                <w:u w:val="single"/>
              </w:rPr>
            </w:pPr>
            <w:r w:rsidRPr="00F433F1">
              <w:rPr>
                <w:rFonts w:asciiTheme="minorHAnsi" w:hAnsiTheme="minorHAnsi" w:cstheme="minorHAnsi"/>
                <w:sz w:val="22"/>
                <w:szCs w:val="22"/>
                <w:u w:val="single"/>
              </w:rPr>
              <w:t>Vzorek: V6/9892</w:t>
            </w:r>
          </w:p>
          <w:p w14:paraId="01737620" w14:textId="77777777" w:rsidR="00F433F1" w:rsidRPr="00F433F1" w:rsidRDefault="00F433F1" w:rsidP="00F433F1">
            <w:pPr>
              <w:pStyle w:val="Nadpis"/>
              <w:ind w:left="0"/>
              <w:rPr>
                <w:rFonts w:asciiTheme="minorHAnsi" w:hAnsiTheme="minorHAnsi" w:cstheme="minorHAnsi"/>
                <w:sz w:val="22"/>
                <w:szCs w:val="22"/>
              </w:rPr>
            </w:pPr>
            <w:r w:rsidRPr="00F433F1">
              <w:rPr>
                <w:rFonts w:asciiTheme="minorHAnsi" w:hAnsiTheme="minorHAnsi" w:cstheme="minorHAnsi"/>
                <w:sz w:val="22"/>
                <w:szCs w:val="22"/>
              </w:rPr>
              <w:t xml:space="preserve">Lokalizace: </w:t>
            </w:r>
            <w:r w:rsidRPr="00F433F1">
              <w:rPr>
                <w:rFonts w:asciiTheme="minorHAnsi" w:hAnsiTheme="minorHAnsi" w:cstheme="minorHAnsi"/>
                <w:b w:val="0"/>
                <w:sz w:val="22"/>
                <w:szCs w:val="22"/>
              </w:rPr>
              <w:t>žluté pole vpravo u okraje</w:t>
            </w:r>
          </w:p>
          <w:p w14:paraId="4587657E" w14:textId="77777777" w:rsidR="00F433F1" w:rsidRPr="00F433F1" w:rsidRDefault="00F433F1" w:rsidP="00F433F1">
            <w:pPr>
              <w:pStyle w:val="Podnadpis"/>
              <w:rPr>
                <w:rFonts w:asciiTheme="minorHAnsi" w:hAnsiTheme="minorHAnsi" w:cstheme="minorHAnsi"/>
                <w:i w:val="0"/>
                <w:sz w:val="22"/>
                <w:szCs w:val="22"/>
              </w:rPr>
            </w:pPr>
            <w:r w:rsidRPr="00F433F1">
              <w:rPr>
                <w:rFonts w:asciiTheme="minorHAnsi" w:hAnsiTheme="minorHAnsi" w:cstheme="minorHAnsi"/>
                <w:i w:val="0"/>
                <w:sz w:val="22"/>
                <w:szCs w:val="22"/>
              </w:rPr>
              <w:t>Optická mikroskopie</w:t>
            </w:r>
          </w:p>
          <w:tbl>
            <w:tblPr>
              <w:tblW w:w="9004" w:type="dxa"/>
              <w:tblLook w:val="0000" w:firstRow="0" w:lastRow="0" w:firstColumn="0" w:lastColumn="0" w:noHBand="0" w:noVBand="0"/>
            </w:tblPr>
            <w:tblGrid>
              <w:gridCol w:w="4536"/>
              <w:gridCol w:w="4511"/>
            </w:tblGrid>
            <w:tr w:rsidR="00F433F1" w:rsidRPr="00F433F1" w14:paraId="5A17402E" w14:textId="77777777" w:rsidTr="00696F2A">
              <w:tc>
                <w:tcPr>
                  <w:tcW w:w="4536" w:type="dxa"/>
                  <w:shd w:val="clear" w:color="auto" w:fill="auto"/>
                </w:tcPr>
                <w:p w14:paraId="764D71A1" w14:textId="77777777" w:rsidR="00F433F1" w:rsidRPr="00F433F1" w:rsidRDefault="00F433F1" w:rsidP="00F433F1">
                  <w:pPr>
                    <w:pStyle w:val="tabulka"/>
                    <w:rPr>
                      <w:rFonts w:asciiTheme="minorHAnsi" w:hAnsiTheme="minorHAnsi" w:cstheme="minorHAnsi"/>
                      <w:sz w:val="22"/>
                      <w:szCs w:val="22"/>
                    </w:rPr>
                  </w:pPr>
                  <w:r w:rsidRPr="00F433F1">
                    <w:rPr>
                      <w:rFonts w:asciiTheme="minorHAnsi" w:hAnsiTheme="minorHAnsi" w:cstheme="minorHAnsi"/>
                      <w:noProof/>
                      <w:sz w:val="22"/>
                      <w:szCs w:val="22"/>
                      <w:lang w:eastAsia="cs-CZ"/>
                    </w:rPr>
                    <w:drawing>
                      <wp:inline distT="0" distB="0" distL="0" distR="0" wp14:anchorId="20FA8C82" wp14:editId="46ED1DE2">
                        <wp:extent cx="2700000" cy="1800000"/>
                        <wp:effectExtent l="0" t="0" r="5715" b="0"/>
                        <wp:docPr id="17" name="Obrázek 17" descr="H:\druhá várka\hořččné pole\IMG_6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uhá várka\hořččné pole\IMG_67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tc>
              <w:tc>
                <w:tcPr>
                  <w:tcW w:w="4468" w:type="dxa"/>
                  <w:shd w:val="clear" w:color="auto" w:fill="auto"/>
                </w:tcPr>
                <w:p w14:paraId="140D3782" w14:textId="77777777" w:rsidR="00F433F1" w:rsidRPr="00F433F1" w:rsidRDefault="00F433F1" w:rsidP="00F433F1">
                  <w:pPr>
                    <w:pStyle w:val="tabulka"/>
                    <w:rPr>
                      <w:rFonts w:asciiTheme="minorHAnsi" w:hAnsiTheme="minorHAnsi" w:cstheme="minorHAnsi"/>
                      <w:sz w:val="22"/>
                      <w:szCs w:val="22"/>
                    </w:rPr>
                  </w:pPr>
                </w:p>
              </w:tc>
            </w:tr>
            <w:tr w:rsidR="00F433F1" w:rsidRPr="00F433F1" w14:paraId="5DFFA8F2" w14:textId="77777777" w:rsidTr="00696F2A">
              <w:tc>
                <w:tcPr>
                  <w:tcW w:w="4536" w:type="dxa"/>
                  <w:shd w:val="clear" w:color="auto" w:fill="auto"/>
                </w:tcPr>
                <w:p w14:paraId="49060944" w14:textId="77777777" w:rsidR="00F433F1" w:rsidRPr="00F433F1" w:rsidRDefault="00F433F1" w:rsidP="00F433F1">
                  <w:pPr>
                    <w:pStyle w:val="tabulka"/>
                    <w:rPr>
                      <w:rFonts w:asciiTheme="minorHAnsi" w:hAnsiTheme="minorHAnsi" w:cstheme="minorHAnsi"/>
                      <w:noProof/>
                      <w:sz w:val="22"/>
                      <w:szCs w:val="22"/>
                      <w:lang w:eastAsia="cs-CZ"/>
                    </w:rPr>
                  </w:pPr>
                  <w:r w:rsidRPr="00F433F1">
                    <w:rPr>
                      <w:rFonts w:asciiTheme="minorHAnsi" w:hAnsiTheme="minorHAnsi" w:cstheme="minorHAnsi"/>
                      <w:noProof/>
                      <w:sz w:val="22"/>
                      <w:szCs w:val="22"/>
                      <w:lang w:eastAsia="cs-CZ"/>
                    </w:rPr>
                    <w:drawing>
                      <wp:inline distT="0" distB="0" distL="0" distR="0" wp14:anchorId="11A04BF5" wp14:editId="4D8EBC36">
                        <wp:extent cx="2742857" cy="1800000"/>
                        <wp:effectExtent l="0" t="0" r="635" b="0"/>
                        <wp:docPr id="9" name="Obrázek 9" descr="G:\druhá várka\hořččné pole\9892\IMG_00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ruhá várka\hořččné pole\9892\IMG_0038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163" r="1976" b="7642"/>
                                <a:stretch/>
                              </pic:blipFill>
                              <pic:spPr bwMode="auto">
                                <a:xfrm>
                                  <a:off x="0" y="0"/>
                                  <a:ext cx="2742857" cy="180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8" w:type="dxa"/>
                  <w:shd w:val="clear" w:color="auto" w:fill="auto"/>
                </w:tcPr>
                <w:p w14:paraId="079E4668" w14:textId="77777777" w:rsidR="00F433F1" w:rsidRPr="00F433F1" w:rsidRDefault="00F433F1" w:rsidP="00F433F1">
                  <w:pPr>
                    <w:pStyle w:val="tabulka"/>
                    <w:rPr>
                      <w:rFonts w:asciiTheme="minorHAnsi" w:hAnsiTheme="minorHAnsi" w:cstheme="minorHAnsi"/>
                      <w:sz w:val="22"/>
                      <w:szCs w:val="22"/>
                    </w:rPr>
                  </w:pPr>
                  <w:r w:rsidRPr="00F433F1">
                    <w:rPr>
                      <w:rFonts w:asciiTheme="minorHAnsi" w:hAnsiTheme="minorHAnsi" w:cstheme="minorHAnsi"/>
                      <w:noProof/>
                      <w:sz w:val="22"/>
                      <w:szCs w:val="22"/>
                      <w:lang w:eastAsia="cs-CZ"/>
                    </w:rPr>
                    <w:drawing>
                      <wp:inline distT="0" distB="0" distL="0" distR="0" wp14:anchorId="77D74505" wp14:editId="187FD61E">
                        <wp:extent cx="2727824" cy="1800000"/>
                        <wp:effectExtent l="0" t="0" r="0" b="0"/>
                        <wp:docPr id="10" name="Obrázek 10" descr="G:\druhá várka\hořččné pole\9892\IMG_003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ruhá várka\hořččné pole\9892\IMG_0035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856" t="11226" r="10990" b="28244"/>
                                <a:stretch/>
                              </pic:blipFill>
                              <pic:spPr bwMode="auto">
                                <a:xfrm>
                                  <a:off x="0" y="0"/>
                                  <a:ext cx="2727824" cy="180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01295A" w14:textId="77777777" w:rsidR="00F433F1" w:rsidRPr="00F433F1" w:rsidRDefault="00F433F1" w:rsidP="00F433F1">
            <w:pPr>
              <w:pStyle w:val="poznmky"/>
              <w:spacing w:line="240" w:lineRule="auto"/>
              <w:rPr>
                <w:rFonts w:asciiTheme="minorHAnsi" w:hAnsiTheme="minorHAnsi" w:cstheme="minorHAnsi"/>
                <w:sz w:val="22"/>
                <w:szCs w:val="22"/>
              </w:rPr>
            </w:pPr>
            <w:r w:rsidRPr="00F433F1">
              <w:rPr>
                <w:rFonts w:asciiTheme="minorHAnsi" w:hAnsiTheme="minorHAnsi" w:cstheme="minorHAnsi"/>
                <w:sz w:val="22"/>
                <w:szCs w:val="22"/>
              </w:rPr>
              <w:t xml:space="preserve">Makrosnímek vzorku V6/9892 odebraného. Fotografováno na stereomikroskopu SMZ800 (Nikon), bílé dopadající světlo, zvětšení na mikroskopu 2x. </w:t>
            </w:r>
          </w:p>
          <w:p w14:paraId="2B9C2894" w14:textId="0EB62D8F" w:rsidR="00F433F1" w:rsidRPr="00F433F1" w:rsidRDefault="00F433F1" w:rsidP="00F433F1">
            <w:pPr>
              <w:pStyle w:val="Styl2"/>
              <w:rPr>
                <w:rFonts w:asciiTheme="minorHAnsi" w:hAnsiTheme="minorHAnsi" w:cstheme="minorHAnsi"/>
                <w:b/>
                <w:bCs/>
                <w:sz w:val="22"/>
                <w:szCs w:val="22"/>
              </w:rPr>
            </w:pPr>
            <w:r w:rsidRPr="00F433F1">
              <w:rPr>
                <w:rFonts w:asciiTheme="minorHAnsi" w:hAnsiTheme="minorHAnsi" w:cstheme="minorHAnsi"/>
                <w:b/>
                <w:bCs/>
                <w:sz w:val="22"/>
                <w:szCs w:val="22"/>
              </w:rPr>
              <w:t xml:space="preserve">Makroskopický popis vzorku </w:t>
            </w:r>
          </w:p>
          <w:p w14:paraId="20CD892A" w14:textId="77777777" w:rsidR="00F433F1" w:rsidRPr="00F433F1" w:rsidRDefault="00F433F1" w:rsidP="00F433F1">
            <w:pPr>
              <w:pStyle w:val="Styl2"/>
              <w:rPr>
                <w:rFonts w:asciiTheme="minorHAnsi" w:hAnsiTheme="minorHAnsi" w:cstheme="minorHAnsi"/>
                <w:sz w:val="22"/>
                <w:szCs w:val="22"/>
              </w:rPr>
            </w:pPr>
            <w:r w:rsidRPr="00F433F1">
              <w:rPr>
                <w:rFonts w:asciiTheme="minorHAnsi" w:hAnsiTheme="minorHAnsi" w:cstheme="minorHAnsi"/>
                <w:sz w:val="22"/>
                <w:szCs w:val="22"/>
              </w:rPr>
              <w:t xml:space="preserve">Vzorek </w:t>
            </w:r>
            <w:proofErr w:type="gramStart"/>
            <w:r w:rsidRPr="00F433F1">
              <w:rPr>
                <w:rFonts w:asciiTheme="minorHAnsi" w:hAnsiTheme="minorHAnsi" w:cstheme="minorHAnsi"/>
                <w:sz w:val="22"/>
                <w:szCs w:val="22"/>
              </w:rPr>
              <w:t>tvoří</w:t>
            </w:r>
            <w:proofErr w:type="gramEnd"/>
            <w:r w:rsidRPr="00F433F1">
              <w:rPr>
                <w:rFonts w:asciiTheme="minorHAnsi" w:hAnsiTheme="minorHAnsi" w:cstheme="minorHAnsi"/>
                <w:sz w:val="22"/>
                <w:szCs w:val="22"/>
              </w:rPr>
              <w:t xml:space="preserve"> jedna žlutá vrstva s viditelnými červenými a zelenými zrny. Na rubové straně jsou vlákna kartonu.</w:t>
            </w:r>
          </w:p>
          <w:p w14:paraId="0813CA1B" w14:textId="77777777" w:rsidR="00F433F1" w:rsidRPr="00F433F1" w:rsidRDefault="00F433F1" w:rsidP="00F433F1">
            <w:pPr>
              <w:rPr>
                <w:rFonts w:cstheme="minorHAnsi"/>
                <w:b/>
              </w:rPr>
            </w:pPr>
            <w:r w:rsidRPr="00F433F1">
              <w:rPr>
                <w:rFonts w:cstheme="minorHAnsi"/>
              </w:rPr>
              <w:br w:type="page"/>
            </w:r>
          </w:p>
          <w:p w14:paraId="7A3D29F9" w14:textId="77777777" w:rsidR="00F433F1" w:rsidRPr="00F433F1" w:rsidRDefault="00F433F1" w:rsidP="00F433F1">
            <w:pPr>
              <w:pStyle w:val="Podnadpis"/>
              <w:rPr>
                <w:rFonts w:asciiTheme="minorHAnsi" w:hAnsiTheme="minorHAnsi" w:cstheme="minorHAnsi"/>
                <w:i w:val="0"/>
                <w:sz w:val="22"/>
                <w:szCs w:val="22"/>
              </w:rPr>
            </w:pPr>
            <w:r w:rsidRPr="00F433F1">
              <w:rPr>
                <w:rFonts w:asciiTheme="minorHAnsi" w:hAnsiTheme="minorHAnsi" w:cstheme="minorHAnsi"/>
                <w:i w:val="0"/>
                <w:sz w:val="22"/>
                <w:szCs w:val="22"/>
              </w:rPr>
              <w:t>Optická mikroskopie nábrusu v bílém světle a fluorescenci</w:t>
            </w:r>
          </w:p>
          <w:tbl>
            <w:tblPr>
              <w:tblW w:w="8907" w:type="dxa"/>
              <w:tblLook w:val="0000" w:firstRow="0" w:lastRow="0" w:firstColumn="0" w:lastColumn="0" w:noHBand="0" w:noVBand="0"/>
            </w:tblPr>
            <w:tblGrid>
              <w:gridCol w:w="4476"/>
              <w:gridCol w:w="4476"/>
            </w:tblGrid>
            <w:tr w:rsidR="00F433F1" w:rsidRPr="00F433F1" w14:paraId="5525014A" w14:textId="77777777" w:rsidTr="00696F2A">
              <w:tc>
                <w:tcPr>
                  <w:tcW w:w="4503" w:type="dxa"/>
                  <w:shd w:val="clear" w:color="auto" w:fill="auto"/>
                </w:tcPr>
                <w:p w14:paraId="17803031" w14:textId="77777777" w:rsidR="00F433F1" w:rsidRPr="00F433F1" w:rsidRDefault="00F433F1" w:rsidP="00F433F1">
                  <w:pPr>
                    <w:pStyle w:val="tabulka"/>
                    <w:rPr>
                      <w:rFonts w:asciiTheme="minorHAnsi" w:hAnsiTheme="minorHAnsi" w:cstheme="minorHAnsi"/>
                      <w:sz w:val="22"/>
                      <w:szCs w:val="22"/>
                    </w:rPr>
                  </w:pPr>
                  <w:r w:rsidRPr="00F433F1">
                    <w:rPr>
                      <w:rFonts w:asciiTheme="minorHAnsi" w:hAnsiTheme="minorHAnsi" w:cstheme="minorHAnsi"/>
                      <w:noProof/>
                      <w:sz w:val="22"/>
                      <w:szCs w:val="22"/>
                      <w:lang w:eastAsia="cs-CZ"/>
                    </w:rPr>
                    <w:lastRenderedPageBreak/>
                    <w:drawing>
                      <wp:inline distT="0" distB="0" distL="0" distR="0" wp14:anchorId="7B45F5C4" wp14:editId="45F25B3C">
                        <wp:extent cx="2699179" cy="1800000"/>
                        <wp:effectExtent l="0" t="0" r="6350" b="0"/>
                        <wp:docPr id="20" name="Obrázek 20" descr="G:\druhá várka\hořččné pole\9892\IMG_040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uhá várka\hořččné pole\9892\IMG_0408a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179" cy="1800000"/>
                                </a:xfrm>
                                <a:prstGeom prst="rect">
                                  <a:avLst/>
                                </a:prstGeom>
                                <a:noFill/>
                                <a:ln>
                                  <a:noFill/>
                                </a:ln>
                              </pic:spPr>
                            </pic:pic>
                          </a:graphicData>
                        </a:graphic>
                      </wp:inline>
                    </w:drawing>
                  </w:r>
                </w:p>
              </w:tc>
              <w:tc>
                <w:tcPr>
                  <w:tcW w:w="4404" w:type="dxa"/>
                  <w:shd w:val="clear" w:color="auto" w:fill="auto"/>
                </w:tcPr>
                <w:p w14:paraId="2BC58FA9" w14:textId="77777777" w:rsidR="00F433F1" w:rsidRPr="00F433F1" w:rsidRDefault="00F433F1" w:rsidP="00F433F1">
                  <w:pPr>
                    <w:pStyle w:val="tabulka"/>
                    <w:rPr>
                      <w:rFonts w:asciiTheme="minorHAnsi" w:hAnsiTheme="minorHAnsi" w:cstheme="minorHAnsi"/>
                      <w:sz w:val="22"/>
                      <w:szCs w:val="22"/>
                      <w:lang w:eastAsia="cs-CZ"/>
                    </w:rPr>
                  </w:pPr>
                  <w:r w:rsidRPr="00F433F1">
                    <w:rPr>
                      <w:rFonts w:asciiTheme="minorHAnsi" w:hAnsiTheme="minorHAnsi" w:cstheme="minorHAnsi"/>
                      <w:noProof/>
                      <w:sz w:val="22"/>
                      <w:szCs w:val="22"/>
                      <w:lang w:eastAsia="cs-CZ"/>
                    </w:rPr>
                    <w:drawing>
                      <wp:inline distT="0" distB="0" distL="0" distR="0" wp14:anchorId="7DA2F086" wp14:editId="6EF23BD0">
                        <wp:extent cx="2699368" cy="1800000"/>
                        <wp:effectExtent l="0" t="0" r="6350" b="0"/>
                        <wp:docPr id="12" name="Obrázek 12" descr="G:\druhá várka\hořččné pole\9892\IMG_04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ruhá várka\hořččné pole\9892\IMG_0409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368" cy="1800000"/>
                                </a:xfrm>
                                <a:prstGeom prst="rect">
                                  <a:avLst/>
                                </a:prstGeom>
                                <a:noFill/>
                                <a:ln>
                                  <a:noFill/>
                                </a:ln>
                              </pic:spPr>
                            </pic:pic>
                          </a:graphicData>
                        </a:graphic>
                      </wp:inline>
                    </w:drawing>
                  </w:r>
                </w:p>
              </w:tc>
            </w:tr>
            <w:tr w:rsidR="00F433F1" w:rsidRPr="00F433F1" w14:paraId="106C5908" w14:textId="77777777" w:rsidTr="00696F2A">
              <w:tc>
                <w:tcPr>
                  <w:tcW w:w="4503" w:type="dxa"/>
                  <w:shd w:val="clear" w:color="auto" w:fill="auto"/>
                </w:tcPr>
                <w:p w14:paraId="07AF44E2" w14:textId="77777777" w:rsidR="00F433F1" w:rsidRPr="00F433F1" w:rsidRDefault="00F433F1" w:rsidP="00F433F1">
                  <w:pPr>
                    <w:pStyle w:val="tabulka"/>
                    <w:rPr>
                      <w:rFonts w:asciiTheme="minorHAnsi" w:hAnsiTheme="minorHAnsi" w:cstheme="minorHAnsi"/>
                      <w:sz w:val="22"/>
                      <w:szCs w:val="22"/>
                      <w:lang w:eastAsia="cs-CZ"/>
                    </w:rPr>
                  </w:pPr>
                  <w:r w:rsidRPr="00F433F1">
                    <w:rPr>
                      <w:rFonts w:asciiTheme="minorHAnsi" w:hAnsiTheme="minorHAnsi" w:cstheme="minorHAnsi"/>
                      <w:noProof/>
                      <w:sz w:val="22"/>
                      <w:szCs w:val="22"/>
                      <w:lang w:eastAsia="cs-CZ"/>
                    </w:rPr>
                    <w:drawing>
                      <wp:inline distT="0" distB="0" distL="0" distR="0" wp14:anchorId="5DED9392" wp14:editId="7E432F5D">
                        <wp:extent cx="2699368" cy="1800000"/>
                        <wp:effectExtent l="0" t="0" r="6350" b="0"/>
                        <wp:docPr id="13" name="Obrázek 13" descr="G:\druhá várka\hořččné pole\9892\IMG_04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druhá várka\hořččné pole\9892\IMG_0410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9368" cy="1800000"/>
                                </a:xfrm>
                                <a:prstGeom prst="rect">
                                  <a:avLst/>
                                </a:prstGeom>
                                <a:noFill/>
                                <a:ln>
                                  <a:noFill/>
                                </a:ln>
                              </pic:spPr>
                            </pic:pic>
                          </a:graphicData>
                        </a:graphic>
                      </wp:inline>
                    </w:drawing>
                  </w:r>
                </w:p>
              </w:tc>
              <w:tc>
                <w:tcPr>
                  <w:tcW w:w="4404" w:type="dxa"/>
                  <w:shd w:val="clear" w:color="auto" w:fill="auto"/>
                </w:tcPr>
                <w:p w14:paraId="69F25323" w14:textId="77777777" w:rsidR="00F433F1" w:rsidRPr="00F433F1" w:rsidRDefault="00F433F1" w:rsidP="00F433F1">
                  <w:pPr>
                    <w:pStyle w:val="tabulka"/>
                    <w:rPr>
                      <w:rFonts w:asciiTheme="minorHAnsi" w:hAnsiTheme="minorHAnsi" w:cstheme="minorHAnsi"/>
                      <w:sz w:val="22"/>
                      <w:szCs w:val="22"/>
                    </w:rPr>
                  </w:pPr>
                  <w:r w:rsidRPr="00F433F1">
                    <w:rPr>
                      <w:rFonts w:asciiTheme="minorHAnsi" w:hAnsiTheme="minorHAnsi" w:cstheme="minorHAnsi"/>
                      <w:noProof/>
                      <w:sz w:val="22"/>
                      <w:szCs w:val="22"/>
                      <w:lang w:eastAsia="cs-CZ"/>
                    </w:rPr>
                    <w:drawing>
                      <wp:inline distT="0" distB="0" distL="0" distR="0" wp14:anchorId="727CEF21" wp14:editId="3DEEB801">
                        <wp:extent cx="2075927" cy="1800000"/>
                        <wp:effectExtent l="0" t="0" r="635" b="0"/>
                        <wp:docPr id="18" name="Obrázek 18" descr="G:\druhá várka\hořččné pole\989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uhá várka\hořččné pole\9891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5927" cy="1800000"/>
                                </a:xfrm>
                                <a:prstGeom prst="rect">
                                  <a:avLst/>
                                </a:prstGeom>
                                <a:noFill/>
                                <a:ln>
                                  <a:noFill/>
                                </a:ln>
                              </pic:spPr>
                            </pic:pic>
                          </a:graphicData>
                        </a:graphic>
                      </wp:inline>
                    </w:drawing>
                  </w:r>
                </w:p>
              </w:tc>
            </w:tr>
          </w:tbl>
          <w:p w14:paraId="27A0504A" w14:textId="77777777" w:rsidR="00F433F1" w:rsidRPr="00F433F1" w:rsidRDefault="00F433F1" w:rsidP="00F433F1">
            <w:pPr>
              <w:pStyle w:val="poznmky"/>
              <w:rPr>
                <w:rFonts w:asciiTheme="minorHAnsi" w:hAnsiTheme="minorHAnsi" w:cstheme="minorHAnsi"/>
                <w:sz w:val="22"/>
                <w:szCs w:val="22"/>
              </w:rPr>
            </w:pPr>
            <w:r w:rsidRPr="00F433F1">
              <w:rPr>
                <w:rFonts w:asciiTheme="minorHAnsi" w:hAnsiTheme="minorHAnsi" w:cstheme="minorHAnsi"/>
                <w:sz w:val="22"/>
                <w:szCs w:val="22"/>
              </w:rPr>
              <w:t xml:space="preserve">Snímek příčného řezu vzorkem V6/9892. Fotografováno na optickém mikroskopu Nikon ECLIPSE LV100 při zvětšení na mikroskopu 200x. (zleva nahoře): a) bílé dopadající světlo, b) UV fluorescence, c) modré světlo, d) snímek ze skenovacího elektronového mikroskopu </w:t>
            </w:r>
            <w:proofErr w:type="spellStart"/>
            <w:r w:rsidRPr="00F433F1">
              <w:rPr>
                <w:rFonts w:asciiTheme="minorHAnsi" w:hAnsiTheme="minorHAnsi" w:cstheme="minorHAnsi"/>
                <w:sz w:val="22"/>
                <w:szCs w:val="22"/>
              </w:rPr>
              <w:t>Tescan</w:t>
            </w:r>
            <w:proofErr w:type="spellEnd"/>
            <w:r w:rsidRPr="00F433F1">
              <w:rPr>
                <w:rFonts w:asciiTheme="minorHAnsi" w:hAnsiTheme="minorHAnsi" w:cstheme="minorHAnsi"/>
                <w:sz w:val="22"/>
                <w:szCs w:val="22"/>
              </w:rPr>
              <w:t xml:space="preserve"> MIRA3 LMU v režimu zpětně odražených elektronů (BSE), HV, 20 </w:t>
            </w:r>
            <w:proofErr w:type="spellStart"/>
            <w:r w:rsidRPr="00F433F1">
              <w:rPr>
                <w:rFonts w:asciiTheme="minorHAnsi" w:hAnsiTheme="minorHAnsi" w:cstheme="minorHAnsi"/>
                <w:sz w:val="22"/>
                <w:szCs w:val="22"/>
              </w:rPr>
              <w:t>kV</w:t>
            </w:r>
            <w:proofErr w:type="spellEnd"/>
            <w:r w:rsidRPr="00F433F1">
              <w:rPr>
                <w:rFonts w:asciiTheme="minorHAnsi" w:hAnsiTheme="minorHAnsi" w:cstheme="minorHAnsi"/>
                <w:sz w:val="22"/>
                <w:szCs w:val="22"/>
              </w:rPr>
              <w:t xml:space="preserve">. </w:t>
            </w:r>
          </w:p>
          <w:p w14:paraId="4C34EC31" w14:textId="77777777" w:rsidR="00F433F1" w:rsidRPr="00F433F1" w:rsidRDefault="00F433F1" w:rsidP="00F433F1">
            <w:pPr>
              <w:rPr>
                <w:rFonts w:cstheme="minorHAnsi"/>
                <w:b/>
              </w:rPr>
            </w:pPr>
            <w:r w:rsidRPr="00F433F1">
              <w:rPr>
                <w:rFonts w:cstheme="minorHAnsi"/>
              </w:rPr>
              <w:br w:type="page"/>
            </w:r>
          </w:p>
          <w:p w14:paraId="2555EE51" w14:textId="77777777" w:rsidR="00F433F1" w:rsidRPr="00F433F1" w:rsidRDefault="00F433F1" w:rsidP="00F433F1">
            <w:pPr>
              <w:pStyle w:val="Podnadpis"/>
              <w:rPr>
                <w:rFonts w:asciiTheme="minorHAnsi" w:hAnsiTheme="minorHAnsi" w:cstheme="minorHAnsi"/>
                <w:i w:val="0"/>
                <w:sz w:val="22"/>
                <w:szCs w:val="22"/>
              </w:rPr>
            </w:pPr>
            <w:r w:rsidRPr="00F433F1">
              <w:rPr>
                <w:rFonts w:asciiTheme="minorHAnsi" w:hAnsiTheme="minorHAnsi" w:cstheme="minorHAnsi"/>
                <w:i w:val="0"/>
                <w:sz w:val="22"/>
                <w:szCs w:val="22"/>
              </w:rPr>
              <w:t xml:space="preserve">Stratigrafie a prvková analýza SEM-EDX: </w:t>
            </w:r>
          </w:p>
          <w:tbl>
            <w:tblPr>
              <w:tblW w:w="929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75"/>
              <w:gridCol w:w="1701"/>
              <w:gridCol w:w="3828"/>
              <w:gridCol w:w="3094"/>
            </w:tblGrid>
            <w:tr w:rsidR="00F433F1" w:rsidRPr="00F433F1" w14:paraId="50459FBA" w14:textId="77777777" w:rsidTr="00696F2A">
              <w:tc>
                <w:tcPr>
                  <w:tcW w:w="2376" w:type="dxa"/>
                  <w:gridSpan w:val="2"/>
                  <w:tcBorders>
                    <w:top w:val="single" w:sz="4" w:space="0" w:color="000000"/>
                    <w:left w:val="single" w:sz="4" w:space="0" w:color="000000"/>
                    <w:bottom w:val="single" w:sz="4" w:space="0" w:color="000000"/>
                  </w:tcBorders>
                  <w:shd w:val="clear" w:color="auto" w:fill="auto"/>
                </w:tcPr>
                <w:p w14:paraId="6CA45D15" w14:textId="77777777" w:rsidR="00F433F1" w:rsidRPr="00F433F1" w:rsidRDefault="00F433F1" w:rsidP="00F433F1">
                  <w:pPr>
                    <w:pStyle w:val="sem"/>
                    <w:rPr>
                      <w:rFonts w:asciiTheme="minorHAnsi" w:hAnsiTheme="minorHAnsi" w:cstheme="minorHAnsi"/>
                      <w:sz w:val="22"/>
                      <w:szCs w:val="22"/>
                    </w:rPr>
                  </w:pPr>
                  <w:r w:rsidRPr="00F433F1">
                    <w:rPr>
                      <w:rFonts w:asciiTheme="minorHAnsi" w:hAnsiTheme="minorHAnsi" w:cstheme="minorHAnsi"/>
                      <w:sz w:val="22"/>
                      <w:szCs w:val="22"/>
                    </w:rPr>
                    <w:t>Stratigrafie vrstev</w:t>
                  </w:r>
                </w:p>
              </w:tc>
              <w:tc>
                <w:tcPr>
                  <w:tcW w:w="3828" w:type="dxa"/>
                  <w:tcBorders>
                    <w:top w:val="single" w:sz="4" w:space="0" w:color="000000"/>
                    <w:left w:val="single" w:sz="4" w:space="0" w:color="000000"/>
                    <w:bottom w:val="single" w:sz="4" w:space="0" w:color="000000"/>
                  </w:tcBorders>
                  <w:shd w:val="clear" w:color="auto" w:fill="auto"/>
                </w:tcPr>
                <w:p w14:paraId="7893EFA7" w14:textId="77777777" w:rsidR="00F433F1" w:rsidRPr="00F433F1" w:rsidRDefault="00F433F1" w:rsidP="00F433F1">
                  <w:pPr>
                    <w:pStyle w:val="sem"/>
                    <w:rPr>
                      <w:rFonts w:asciiTheme="minorHAnsi" w:hAnsiTheme="minorHAnsi" w:cstheme="minorHAnsi"/>
                      <w:sz w:val="22"/>
                      <w:szCs w:val="22"/>
                    </w:rPr>
                  </w:pPr>
                  <w:r w:rsidRPr="00F433F1">
                    <w:rPr>
                      <w:rFonts w:asciiTheme="minorHAnsi" w:hAnsiTheme="minorHAnsi" w:cstheme="minorHAnsi"/>
                      <w:sz w:val="22"/>
                      <w:szCs w:val="22"/>
                    </w:rPr>
                    <w:t>Popis úpravy</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E5DD1C7" w14:textId="77777777" w:rsidR="00F433F1" w:rsidRPr="00F433F1" w:rsidRDefault="00F433F1" w:rsidP="00F433F1">
                  <w:pPr>
                    <w:pStyle w:val="sem"/>
                    <w:rPr>
                      <w:rFonts w:asciiTheme="minorHAnsi" w:hAnsiTheme="minorHAnsi" w:cstheme="minorHAnsi"/>
                      <w:sz w:val="22"/>
                      <w:szCs w:val="22"/>
                    </w:rPr>
                  </w:pPr>
                  <w:r w:rsidRPr="00F433F1">
                    <w:rPr>
                      <w:rFonts w:asciiTheme="minorHAnsi" w:hAnsiTheme="minorHAnsi" w:cstheme="minorHAnsi"/>
                      <w:sz w:val="22"/>
                      <w:szCs w:val="22"/>
                    </w:rPr>
                    <w:t>Prvkové složení vrstvy dle SEM-EDX</w:t>
                  </w:r>
                </w:p>
              </w:tc>
            </w:tr>
            <w:tr w:rsidR="00F433F1" w:rsidRPr="00F433F1" w14:paraId="6482B13F" w14:textId="77777777" w:rsidTr="00696F2A">
              <w:tc>
                <w:tcPr>
                  <w:tcW w:w="675" w:type="dxa"/>
                  <w:tcBorders>
                    <w:top w:val="single" w:sz="4" w:space="0" w:color="000000"/>
                    <w:left w:val="single" w:sz="4" w:space="0" w:color="000000"/>
                    <w:bottom w:val="single" w:sz="4" w:space="0" w:color="000000"/>
                  </w:tcBorders>
                  <w:shd w:val="clear" w:color="auto" w:fill="auto"/>
                </w:tcPr>
                <w:p w14:paraId="1A0D73A5"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0</w:t>
                  </w:r>
                </w:p>
              </w:tc>
              <w:tc>
                <w:tcPr>
                  <w:tcW w:w="1701" w:type="dxa"/>
                  <w:tcBorders>
                    <w:top w:val="single" w:sz="4" w:space="0" w:color="000000"/>
                    <w:left w:val="single" w:sz="4" w:space="0" w:color="000000"/>
                    <w:bottom w:val="single" w:sz="4" w:space="0" w:color="000000"/>
                  </w:tcBorders>
                  <w:shd w:val="clear" w:color="auto" w:fill="auto"/>
                </w:tcPr>
                <w:p w14:paraId="111A48F3" w14:textId="77777777" w:rsidR="00F433F1" w:rsidRPr="00F433F1" w:rsidRDefault="00F433F1" w:rsidP="00F433F1">
                  <w:pPr>
                    <w:pStyle w:val="semtext"/>
                    <w:rPr>
                      <w:rFonts w:asciiTheme="minorHAnsi" w:hAnsiTheme="minorHAnsi" w:cstheme="minorHAnsi"/>
                      <w:bCs w:val="0"/>
                      <w:iCs w:val="0"/>
                      <w:color w:val="auto"/>
                      <w:sz w:val="22"/>
                      <w:szCs w:val="22"/>
                    </w:rPr>
                  </w:pPr>
                  <w:r w:rsidRPr="00F433F1">
                    <w:rPr>
                      <w:rFonts w:asciiTheme="minorHAnsi" w:hAnsiTheme="minorHAnsi" w:cstheme="minorHAnsi"/>
                      <w:bCs w:val="0"/>
                      <w:iCs w:val="0"/>
                      <w:color w:val="auto"/>
                      <w:sz w:val="22"/>
                      <w:szCs w:val="22"/>
                    </w:rPr>
                    <w:t>Vlákna kartonu</w:t>
                  </w:r>
                </w:p>
              </w:tc>
              <w:tc>
                <w:tcPr>
                  <w:tcW w:w="3828" w:type="dxa"/>
                  <w:tcBorders>
                    <w:top w:val="single" w:sz="4" w:space="0" w:color="000000"/>
                    <w:left w:val="single" w:sz="4" w:space="0" w:color="000000"/>
                    <w:bottom w:val="single" w:sz="4" w:space="0" w:color="000000"/>
                  </w:tcBorders>
                  <w:shd w:val="clear" w:color="auto" w:fill="auto"/>
                </w:tcPr>
                <w:p w14:paraId="386D5B1C"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Vrstva je tvořena vlákny papíru, a ojedinělými zrny titanové a zinkové běloby a další</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64D09ED"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Celkové spektrum:</w:t>
                  </w:r>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b/>
                      <w:iCs w:val="0"/>
                      <w:color w:val="auto"/>
                      <w:sz w:val="22"/>
                      <w:szCs w:val="22"/>
                      <w:u w:val="single"/>
                    </w:rPr>
                    <w:t>org</w:t>
                  </w:r>
                  <w:proofErr w:type="spellEnd"/>
                  <w:r w:rsidRPr="00F433F1">
                    <w:rPr>
                      <w:rFonts w:asciiTheme="minorHAnsi" w:hAnsiTheme="minorHAnsi" w:cstheme="minorHAnsi"/>
                      <w:iCs w:val="0"/>
                      <w:color w:val="auto"/>
                      <w:sz w:val="22"/>
                      <w:szCs w:val="22"/>
                    </w:rPr>
                    <w:t>. Ti, (F, Zn, S, Na, Si)</w:t>
                  </w:r>
                </w:p>
              </w:tc>
            </w:tr>
            <w:tr w:rsidR="00F433F1" w:rsidRPr="00F433F1" w14:paraId="42749BA3" w14:textId="77777777" w:rsidTr="00696F2A">
              <w:tc>
                <w:tcPr>
                  <w:tcW w:w="675" w:type="dxa"/>
                  <w:tcBorders>
                    <w:top w:val="single" w:sz="4" w:space="0" w:color="000000"/>
                    <w:left w:val="single" w:sz="4" w:space="0" w:color="000000"/>
                    <w:bottom w:val="single" w:sz="4" w:space="0" w:color="000000"/>
                  </w:tcBorders>
                  <w:shd w:val="clear" w:color="auto" w:fill="auto"/>
                </w:tcPr>
                <w:p w14:paraId="04D6AA29"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1</w:t>
                  </w:r>
                </w:p>
              </w:tc>
              <w:tc>
                <w:tcPr>
                  <w:tcW w:w="1701" w:type="dxa"/>
                  <w:tcBorders>
                    <w:top w:val="single" w:sz="4" w:space="0" w:color="000000"/>
                    <w:left w:val="single" w:sz="4" w:space="0" w:color="000000"/>
                    <w:bottom w:val="single" w:sz="4" w:space="0" w:color="000000"/>
                  </w:tcBorders>
                  <w:shd w:val="clear" w:color="auto" w:fill="auto"/>
                </w:tcPr>
                <w:p w14:paraId="3A4AAC6E" w14:textId="77777777" w:rsidR="00F433F1" w:rsidRPr="00F433F1" w:rsidRDefault="00F433F1" w:rsidP="00F433F1">
                  <w:pPr>
                    <w:pStyle w:val="semtext"/>
                    <w:rPr>
                      <w:rFonts w:asciiTheme="minorHAnsi" w:hAnsiTheme="minorHAnsi" w:cstheme="minorHAnsi"/>
                      <w:bCs w:val="0"/>
                      <w:iCs w:val="0"/>
                      <w:color w:val="auto"/>
                      <w:sz w:val="22"/>
                      <w:szCs w:val="22"/>
                    </w:rPr>
                  </w:pPr>
                  <w:r w:rsidRPr="00F433F1">
                    <w:rPr>
                      <w:rFonts w:asciiTheme="minorHAnsi" w:hAnsiTheme="minorHAnsi" w:cstheme="minorHAnsi"/>
                      <w:bCs w:val="0"/>
                      <w:iCs w:val="0"/>
                      <w:color w:val="auto"/>
                      <w:sz w:val="22"/>
                      <w:szCs w:val="22"/>
                    </w:rPr>
                    <w:t>Žlutá vrstva s modrou fluorescencí</w:t>
                  </w:r>
                </w:p>
              </w:tc>
              <w:tc>
                <w:tcPr>
                  <w:tcW w:w="3828" w:type="dxa"/>
                  <w:tcBorders>
                    <w:top w:val="single" w:sz="4" w:space="0" w:color="000000"/>
                    <w:left w:val="single" w:sz="4" w:space="0" w:color="000000"/>
                    <w:bottom w:val="single" w:sz="4" w:space="0" w:color="000000"/>
                  </w:tcBorders>
                  <w:shd w:val="clear" w:color="auto" w:fill="auto"/>
                </w:tcPr>
                <w:p w14:paraId="5DC5C104"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Vrstva byla tvořena titanovou bělobou, uhličitanem vápenatým a malým množstvím zinkové běloby. Síran barnatý by mohlo sloužit jako substrát pro žluté barvivo. Žluté zbarvení by mohlo být dáno také žlutými okry – (oxidy železa a hlinitokřemičitany)</w:t>
                  </w:r>
                </w:p>
                <w:p w14:paraId="068A941E"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Pojivo barevné vrstvy je na bázi organických látek.</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D60F853"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Celkové spektrum:</w:t>
                  </w:r>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b/>
                      <w:iCs w:val="0"/>
                      <w:color w:val="auto"/>
                      <w:sz w:val="22"/>
                      <w:szCs w:val="22"/>
                      <w:u w:val="single"/>
                    </w:rPr>
                    <w:t>org</w:t>
                  </w:r>
                  <w:proofErr w:type="spellEnd"/>
                  <w:r w:rsidRPr="00F433F1">
                    <w:rPr>
                      <w:rFonts w:asciiTheme="minorHAnsi" w:hAnsiTheme="minorHAnsi" w:cstheme="minorHAnsi"/>
                      <w:iCs w:val="0"/>
                      <w:color w:val="auto"/>
                      <w:sz w:val="22"/>
                      <w:szCs w:val="22"/>
                    </w:rPr>
                    <w:t xml:space="preserve">. Ca, Ti, (Zn, Na, S, Al, Si, </w:t>
                  </w:r>
                  <w:proofErr w:type="spellStart"/>
                  <w:r w:rsidRPr="00F433F1">
                    <w:rPr>
                      <w:rFonts w:asciiTheme="minorHAnsi" w:hAnsiTheme="minorHAnsi" w:cstheme="minorHAnsi"/>
                      <w:iCs w:val="0"/>
                      <w:color w:val="auto"/>
                      <w:sz w:val="22"/>
                      <w:szCs w:val="22"/>
                    </w:rPr>
                    <w:t>Fe</w:t>
                  </w:r>
                  <w:proofErr w:type="spellEnd"/>
                  <w:r w:rsidRPr="00F433F1">
                    <w:rPr>
                      <w:rFonts w:asciiTheme="minorHAnsi" w:hAnsiTheme="minorHAnsi" w:cstheme="minorHAnsi"/>
                      <w:iCs w:val="0"/>
                      <w:color w:val="auto"/>
                      <w:sz w:val="22"/>
                      <w:szCs w:val="22"/>
                    </w:rPr>
                    <w:t>)</w:t>
                  </w:r>
                </w:p>
                <w:p w14:paraId="5C234F2F"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1:</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Ba</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S</w:t>
                  </w:r>
                  <w:r w:rsidRPr="00F433F1">
                    <w:rPr>
                      <w:rFonts w:asciiTheme="minorHAnsi" w:hAnsiTheme="minorHAnsi" w:cstheme="minorHAnsi"/>
                      <w:iCs w:val="0"/>
                      <w:color w:val="auto"/>
                      <w:sz w:val="22"/>
                      <w:szCs w:val="22"/>
                    </w:rPr>
                    <w:t>, (Na, Ca, Al)</w:t>
                  </w:r>
                </w:p>
                <w:p w14:paraId="51A19F68"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2:</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Ca</w:t>
                  </w:r>
                  <w:r w:rsidRPr="00F433F1">
                    <w:rPr>
                      <w:rFonts w:asciiTheme="minorHAnsi" w:hAnsiTheme="minorHAnsi" w:cstheme="minorHAnsi"/>
                      <w:iCs w:val="0"/>
                      <w:color w:val="auto"/>
                      <w:sz w:val="22"/>
                      <w:szCs w:val="22"/>
                    </w:rPr>
                    <w:t>, (F)</w:t>
                  </w:r>
                </w:p>
                <w:p w14:paraId="406D30BF"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3:</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Zn</w:t>
                  </w:r>
                  <w:r w:rsidRPr="00F433F1">
                    <w:rPr>
                      <w:rFonts w:asciiTheme="minorHAnsi" w:hAnsiTheme="minorHAnsi" w:cstheme="minorHAnsi"/>
                      <w:iCs w:val="0"/>
                      <w:color w:val="auto"/>
                      <w:sz w:val="22"/>
                      <w:szCs w:val="22"/>
                    </w:rPr>
                    <w:t>, (Na)</w:t>
                  </w:r>
                </w:p>
                <w:p w14:paraId="37F3F2AB"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4:</w:t>
                  </w:r>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b/>
                      <w:iCs w:val="0"/>
                      <w:color w:val="auto"/>
                      <w:sz w:val="22"/>
                      <w:szCs w:val="22"/>
                      <w:u w:val="single"/>
                    </w:rPr>
                    <w:t>org</w:t>
                  </w:r>
                  <w:proofErr w:type="spellEnd"/>
                  <w:r w:rsidRPr="00F433F1">
                    <w:rPr>
                      <w:rFonts w:asciiTheme="minorHAnsi" w:hAnsiTheme="minorHAnsi" w:cstheme="minorHAnsi"/>
                      <w:b/>
                      <w:iCs w:val="0"/>
                      <w:color w:val="auto"/>
                      <w:sz w:val="22"/>
                      <w:szCs w:val="22"/>
                      <w:u w:val="single"/>
                    </w:rPr>
                    <w:t>.</w:t>
                  </w:r>
                  <w:r w:rsidRPr="00F433F1">
                    <w:rPr>
                      <w:rFonts w:asciiTheme="minorHAnsi" w:hAnsiTheme="minorHAnsi" w:cstheme="minorHAnsi"/>
                      <w:iCs w:val="0"/>
                      <w:color w:val="auto"/>
                      <w:sz w:val="22"/>
                      <w:szCs w:val="22"/>
                    </w:rPr>
                    <w:t>, Ca, Ti, (S, Zn, Al)</w:t>
                  </w:r>
                </w:p>
                <w:p w14:paraId="24B15773" w14:textId="77777777" w:rsidR="00F433F1" w:rsidRPr="00F433F1" w:rsidRDefault="00F433F1" w:rsidP="00F433F1">
                  <w:pPr>
                    <w:pStyle w:val="semtext"/>
                    <w:rPr>
                      <w:rFonts w:asciiTheme="minorHAnsi" w:hAnsiTheme="minorHAnsi" w:cstheme="minorHAnsi"/>
                      <w:b/>
                      <w:iCs w:val="0"/>
                      <w:color w:val="auto"/>
                      <w:sz w:val="22"/>
                      <w:szCs w:val="22"/>
                    </w:rPr>
                  </w:pPr>
                  <w:r w:rsidRPr="00F433F1">
                    <w:rPr>
                      <w:rFonts w:asciiTheme="minorHAnsi" w:hAnsiTheme="minorHAnsi" w:cstheme="minorHAnsi"/>
                      <w:b/>
                      <w:iCs w:val="0"/>
                      <w:color w:val="auto"/>
                      <w:sz w:val="22"/>
                      <w:szCs w:val="22"/>
                    </w:rPr>
                    <w:t>Zrno 4:</w:t>
                  </w:r>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b/>
                      <w:iCs w:val="0"/>
                      <w:color w:val="auto"/>
                      <w:sz w:val="22"/>
                      <w:szCs w:val="22"/>
                      <w:u w:val="single"/>
                    </w:rPr>
                    <w:t>org</w:t>
                  </w:r>
                  <w:proofErr w:type="spellEnd"/>
                  <w:r w:rsidRPr="00F433F1">
                    <w:rPr>
                      <w:rFonts w:asciiTheme="minorHAnsi" w:hAnsiTheme="minorHAnsi" w:cstheme="minorHAnsi"/>
                      <w:b/>
                      <w:iCs w:val="0"/>
                      <w:color w:val="auto"/>
                      <w:sz w:val="22"/>
                      <w:szCs w:val="22"/>
                      <w:u w:val="single"/>
                    </w:rPr>
                    <w:t>.</w:t>
                  </w:r>
                  <w:r w:rsidRPr="00F433F1">
                    <w:rPr>
                      <w:rFonts w:asciiTheme="minorHAnsi" w:hAnsiTheme="minorHAnsi" w:cstheme="minorHAnsi"/>
                      <w:iCs w:val="0"/>
                      <w:color w:val="auto"/>
                      <w:sz w:val="22"/>
                      <w:szCs w:val="22"/>
                    </w:rPr>
                    <w:t xml:space="preserve">, Ca, </w:t>
                  </w:r>
                  <w:proofErr w:type="spellStart"/>
                  <w:r w:rsidRPr="00F433F1">
                    <w:rPr>
                      <w:rFonts w:asciiTheme="minorHAnsi" w:hAnsiTheme="minorHAnsi" w:cstheme="minorHAnsi"/>
                      <w:iCs w:val="0"/>
                      <w:color w:val="auto"/>
                      <w:sz w:val="22"/>
                      <w:szCs w:val="22"/>
                    </w:rPr>
                    <w:t>Pb</w:t>
                  </w:r>
                  <w:proofErr w:type="spellEnd"/>
                  <w:r w:rsidRPr="00F433F1">
                    <w:rPr>
                      <w:rFonts w:asciiTheme="minorHAnsi" w:hAnsiTheme="minorHAnsi" w:cstheme="minorHAnsi"/>
                      <w:iCs w:val="0"/>
                      <w:color w:val="auto"/>
                      <w:sz w:val="22"/>
                      <w:szCs w:val="22"/>
                    </w:rPr>
                    <w:t>, (F, Zn, Al)</w:t>
                  </w:r>
                </w:p>
              </w:tc>
            </w:tr>
            <w:tr w:rsidR="00F433F1" w:rsidRPr="00F433F1" w14:paraId="11C5D067" w14:textId="77777777" w:rsidTr="00696F2A">
              <w:tc>
                <w:tcPr>
                  <w:tcW w:w="675" w:type="dxa"/>
                  <w:tcBorders>
                    <w:top w:val="single" w:sz="4" w:space="0" w:color="000000"/>
                    <w:left w:val="single" w:sz="4" w:space="0" w:color="000000"/>
                    <w:bottom w:val="single" w:sz="4" w:space="0" w:color="000000"/>
                  </w:tcBorders>
                  <w:shd w:val="clear" w:color="auto" w:fill="auto"/>
                </w:tcPr>
                <w:p w14:paraId="0E839349"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lastRenderedPageBreak/>
                    <w:t>2</w:t>
                  </w:r>
                </w:p>
              </w:tc>
              <w:tc>
                <w:tcPr>
                  <w:tcW w:w="1701" w:type="dxa"/>
                  <w:tcBorders>
                    <w:top w:val="single" w:sz="4" w:space="0" w:color="000000"/>
                    <w:left w:val="single" w:sz="4" w:space="0" w:color="000000"/>
                    <w:bottom w:val="single" w:sz="4" w:space="0" w:color="000000"/>
                  </w:tcBorders>
                  <w:shd w:val="clear" w:color="auto" w:fill="auto"/>
                </w:tcPr>
                <w:p w14:paraId="68B60D8A" w14:textId="77777777" w:rsidR="00F433F1" w:rsidRPr="00F433F1" w:rsidRDefault="00F433F1" w:rsidP="00F433F1">
                  <w:pPr>
                    <w:pStyle w:val="semtext"/>
                    <w:rPr>
                      <w:rFonts w:asciiTheme="minorHAnsi" w:hAnsiTheme="minorHAnsi" w:cstheme="minorHAnsi"/>
                      <w:bCs w:val="0"/>
                      <w:iCs w:val="0"/>
                      <w:color w:val="auto"/>
                      <w:sz w:val="22"/>
                      <w:szCs w:val="22"/>
                    </w:rPr>
                  </w:pPr>
                  <w:r w:rsidRPr="00F433F1">
                    <w:rPr>
                      <w:rFonts w:asciiTheme="minorHAnsi" w:hAnsiTheme="minorHAnsi" w:cstheme="minorHAnsi"/>
                      <w:bCs w:val="0"/>
                      <w:iCs w:val="0"/>
                      <w:color w:val="auto"/>
                      <w:sz w:val="22"/>
                      <w:szCs w:val="22"/>
                    </w:rPr>
                    <w:t>Žlutá vrstva</w:t>
                  </w:r>
                </w:p>
              </w:tc>
              <w:tc>
                <w:tcPr>
                  <w:tcW w:w="3828" w:type="dxa"/>
                  <w:tcBorders>
                    <w:top w:val="single" w:sz="4" w:space="0" w:color="000000"/>
                    <w:left w:val="single" w:sz="4" w:space="0" w:color="000000"/>
                    <w:bottom w:val="single" w:sz="4" w:space="0" w:color="000000"/>
                  </w:tcBorders>
                  <w:shd w:val="clear" w:color="auto" w:fill="auto"/>
                </w:tcPr>
                <w:p w14:paraId="2B3265EA"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 xml:space="preserve">Vrstva byla tvořena pigmenty olova (mohlo by se jednat o olovnatou bělobu nebo žluť). Síran barnatý by mohlo sloužit jako substrát pro žluté barvivo. Dále obsahuje uhličitan vápenatý a hlinitokřemičitany. Zelená a červená zrna se nepodařilo identifikovat.                                                                    </w:t>
                  </w:r>
                </w:p>
                <w:p w14:paraId="477C825F"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iCs w:val="0"/>
                      <w:color w:val="auto"/>
                      <w:sz w:val="22"/>
                      <w:szCs w:val="22"/>
                    </w:rPr>
                    <w:t>Pojivo barevné vrstvy je na bázi organických látek.</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EA2517A"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Celkové spektrum:</w:t>
                  </w:r>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b/>
                      <w:iCs w:val="0"/>
                      <w:color w:val="auto"/>
                      <w:sz w:val="22"/>
                      <w:szCs w:val="22"/>
                      <w:u w:val="single"/>
                    </w:rPr>
                    <w:t>org</w:t>
                  </w:r>
                  <w:proofErr w:type="spellEnd"/>
                  <w:r w:rsidRPr="00F433F1">
                    <w:rPr>
                      <w:rFonts w:asciiTheme="minorHAnsi" w:hAnsiTheme="minorHAnsi" w:cstheme="minorHAnsi"/>
                      <w:iCs w:val="0"/>
                      <w:color w:val="auto"/>
                      <w:sz w:val="22"/>
                      <w:szCs w:val="22"/>
                    </w:rPr>
                    <w:t xml:space="preserve">. </w:t>
                  </w:r>
                  <w:proofErr w:type="spellStart"/>
                  <w:r w:rsidRPr="00F433F1">
                    <w:rPr>
                      <w:rFonts w:asciiTheme="minorHAnsi" w:hAnsiTheme="minorHAnsi" w:cstheme="minorHAnsi"/>
                      <w:iCs w:val="0"/>
                      <w:color w:val="auto"/>
                      <w:sz w:val="22"/>
                      <w:szCs w:val="22"/>
                    </w:rPr>
                    <w:t>Pb</w:t>
                  </w:r>
                  <w:proofErr w:type="spellEnd"/>
                  <w:r w:rsidRPr="00F433F1">
                    <w:rPr>
                      <w:rFonts w:asciiTheme="minorHAnsi" w:hAnsiTheme="minorHAnsi" w:cstheme="minorHAnsi"/>
                      <w:iCs w:val="0"/>
                      <w:color w:val="auto"/>
                      <w:sz w:val="22"/>
                      <w:szCs w:val="22"/>
                    </w:rPr>
                    <w:t>, S, (Na, Ba, Ti, Ca, Al, Si)</w:t>
                  </w:r>
                </w:p>
                <w:p w14:paraId="041C7C6E"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1:</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Ba</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S</w:t>
                  </w:r>
                  <w:r w:rsidRPr="00F433F1">
                    <w:rPr>
                      <w:rFonts w:asciiTheme="minorHAnsi" w:hAnsiTheme="minorHAnsi" w:cstheme="minorHAnsi"/>
                      <w:iCs w:val="0"/>
                      <w:color w:val="auto"/>
                      <w:sz w:val="22"/>
                      <w:szCs w:val="22"/>
                    </w:rPr>
                    <w:t xml:space="preserve">, </w:t>
                  </w:r>
                </w:p>
                <w:p w14:paraId="53DE49E6" w14:textId="77777777" w:rsidR="00F433F1" w:rsidRPr="00F433F1" w:rsidRDefault="00F433F1" w:rsidP="00F433F1">
                  <w:pPr>
                    <w:pStyle w:val="semtext"/>
                    <w:rPr>
                      <w:rFonts w:asciiTheme="minorHAnsi" w:hAnsiTheme="minorHAnsi" w:cstheme="minorHAnsi"/>
                      <w:iCs w:val="0"/>
                      <w:color w:val="auto"/>
                      <w:sz w:val="22"/>
                      <w:szCs w:val="22"/>
                    </w:rPr>
                  </w:pPr>
                  <w:r w:rsidRPr="00F433F1">
                    <w:rPr>
                      <w:rFonts w:asciiTheme="minorHAnsi" w:hAnsiTheme="minorHAnsi" w:cstheme="minorHAnsi"/>
                      <w:b/>
                      <w:iCs w:val="0"/>
                      <w:color w:val="auto"/>
                      <w:sz w:val="22"/>
                      <w:szCs w:val="22"/>
                    </w:rPr>
                    <w:t>Zrno 1:</w:t>
                  </w:r>
                  <w:r w:rsidRPr="00F433F1">
                    <w:rPr>
                      <w:rFonts w:asciiTheme="minorHAnsi" w:hAnsiTheme="minorHAnsi" w:cstheme="minorHAnsi"/>
                      <w:iCs w:val="0"/>
                      <w:color w:val="auto"/>
                      <w:sz w:val="22"/>
                      <w:szCs w:val="22"/>
                    </w:rPr>
                    <w:t xml:space="preserve"> </w:t>
                  </w:r>
                  <w:r w:rsidRPr="00F433F1">
                    <w:rPr>
                      <w:rFonts w:asciiTheme="minorHAnsi" w:hAnsiTheme="minorHAnsi" w:cstheme="minorHAnsi"/>
                      <w:b/>
                      <w:iCs w:val="0"/>
                      <w:color w:val="auto"/>
                      <w:sz w:val="22"/>
                      <w:szCs w:val="22"/>
                      <w:u w:val="single"/>
                    </w:rPr>
                    <w:t>Ca</w:t>
                  </w:r>
                  <w:r w:rsidRPr="00F433F1">
                    <w:rPr>
                      <w:rFonts w:asciiTheme="minorHAnsi" w:hAnsiTheme="minorHAnsi" w:cstheme="minorHAnsi"/>
                      <w:iCs w:val="0"/>
                      <w:color w:val="auto"/>
                      <w:sz w:val="22"/>
                      <w:szCs w:val="22"/>
                    </w:rPr>
                    <w:t>, (Na)</w:t>
                  </w:r>
                </w:p>
              </w:tc>
            </w:tr>
          </w:tbl>
          <w:p w14:paraId="6CD8BCB5" w14:textId="77777777" w:rsidR="00F433F1" w:rsidRPr="00F433F1" w:rsidRDefault="00F433F1" w:rsidP="00F433F1">
            <w:pPr>
              <w:pStyle w:val="poznmky"/>
              <w:rPr>
                <w:rFonts w:asciiTheme="minorHAnsi" w:hAnsiTheme="minorHAnsi" w:cstheme="minorHAnsi"/>
                <w:sz w:val="22"/>
                <w:szCs w:val="22"/>
              </w:rPr>
            </w:pPr>
            <w:r w:rsidRPr="00F433F1">
              <w:rPr>
                <w:rFonts w:asciiTheme="minorHAnsi" w:hAnsiTheme="minorHAnsi" w:cstheme="minorHAnsi"/>
                <w:sz w:val="22"/>
                <w:szCs w:val="22"/>
              </w:rPr>
              <w:t xml:space="preserve">Prvková analýza SEM-EDX vzorku V6/9892. Vzorky v závorce jsou zastoupeny v zanedbatelné koncentraci. </w:t>
            </w:r>
          </w:p>
          <w:p w14:paraId="51CC5BEC" w14:textId="40466D6C" w:rsidR="00F433F1" w:rsidRPr="00F433F1" w:rsidRDefault="00F433F1" w:rsidP="00F433F1">
            <w:pPr>
              <w:pStyle w:val="Nadpis2"/>
              <w:outlineLvl w:val="1"/>
              <w:rPr>
                <w:rFonts w:asciiTheme="minorHAnsi" w:hAnsiTheme="minorHAnsi" w:cstheme="minorHAnsi"/>
                <w:b/>
                <w:bCs/>
                <w:color w:val="auto"/>
                <w:sz w:val="22"/>
                <w:szCs w:val="22"/>
              </w:rPr>
            </w:pPr>
            <w:r w:rsidRPr="00F433F1">
              <w:rPr>
                <w:rFonts w:asciiTheme="minorHAnsi" w:hAnsiTheme="minorHAnsi" w:cstheme="minorHAnsi"/>
                <w:b/>
                <w:bCs/>
                <w:color w:val="auto"/>
                <w:sz w:val="22"/>
                <w:szCs w:val="22"/>
              </w:rPr>
              <w:t>Závěr</w:t>
            </w:r>
          </w:p>
          <w:p w14:paraId="27EF436E" w14:textId="3981A39D" w:rsidR="00F433F1" w:rsidRDefault="00F433F1" w:rsidP="00F433F1">
            <w:pPr>
              <w:pStyle w:val="Styl2"/>
              <w:rPr>
                <w:rFonts w:asciiTheme="minorHAnsi" w:hAnsiTheme="minorHAnsi" w:cstheme="minorHAnsi"/>
                <w:sz w:val="22"/>
                <w:szCs w:val="22"/>
              </w:rPr>
            </w:pPr>
            <w:r w:rsidRPr="00F433F1">
              <w:rPr>
                <w:rFonts w:asciiTheme="minorHAnsi" w:hAnsiTheme="minorHAnsi" w:cstheme="minorHAnsi"/>
                <w:sz w:val="22"/>
                <w:szCs w:val="22"/>
              </w:rPr>
              <w:t xml:space="preserve">Vzorek V6/9892 </w:t>
            </w:r>
            <w:proofErr w:type="gramStart"/>
            <w:r w:rsidRPr="00F433F1">
              <w:rPr>
                <w:rFonts w:asciiTheme="minorHAnsi" w:hAnsiTheme="minorHAnsi" w:cstheme="minorHAnsi"/>
                <w:sz w:val="22"/>
                <w:szCs w:val="22"/>
              </w:rPr>
              <w:t>tvoří</w:t>
            </w:r>
            <w:proofErr w:type="gramEnd"/>
            <w:r w:rsidRPr="00F433F1">
              <w:rPr>
                <w:rFonts w:asciiTheme="minorHAnsi" w:hAnsiTheme="minorHAnsi" w:cstheme="minorHAnsi"/>
                <w:sz w:val="22"/>
                <w:szCs w:val="22"/>
              </w:rPr>
              <w:t xml:space="preserve"> vlákna kartonu a dvě žluté barevné vrstvy. První silnější je tvořená převážně titanovou bělobou uhličitanem vápenatým a malým množstvím zinkové běloby. Dále obsahovala síran barnatý, který mohl sloužit jako substrát pro barvivo. Žluté zbarvení mohlo být dáno také žlutými okry. Vrchní tenká vrstva je tvořena převážně pigmenty olova. Dále vrstva obsahuje síran barnatý (pravděpodobně substrát pro barvivo) uhličitan vápenatý a v malé míře hlinitokřemičitany.</w:t>
            </w:r>
          </w:p>
          <w:p w14:paraId="3D6E96D3" w14:textId="77777777" w:rsidR="00CC0D8B" w:rsidRPr="00F433F1" w:rsidRDefault="00CC0D8B" w:rsidP="00F433F1">
            <w:pPr>
              <w:pStyle w:val="Styl2"/>
              <w:rPr>
                <w:rFonts w:asciiTheme="minorHAnsi" w:hAnsiTheme="minorHAnsi" w:cstheme="minorHAnsi"/>
                <w:sz w:val="22"/>
                <w:szCs w:val="22"/>
              </w:rPr>
            </w:pPr>
          </w:p>
          <w:p w14:paraId="36D30144" w14:textId="5BC74E02" w:rsidR="0065280A" w:rsidRPr="00F433F1" w:rsidRDefault="0065280A" w:rsidP="00821499">
            <w:pPr>
              <w:rPr>
                <w:rFonts w:cstheme="minorHAnsi"/>
              </w:rPr>
            </w:pPr>
          </w:p>
          <w:p w14:paraId="4A20C705" w14:textId="68E0AF69" w:rsidR="00F433F1" w:rsidRPr="00F433F1" w:rsidRDefault="00F433F1" w:rsidP="00F433F1">
            <w:pPr>
              <w:pStyle w:val="Nadpis2"/>
              <w:outlineLvl w:val="1"/>
              <w:rPr>
                <w:rFonts w:asciiTheme="minorHAnsi" w:hAnsiTheme="minorHAnsi" w:cstheme="minorHAnsi"/>
                <w:b/>
                <w:bCs/>
                <w:color w:val="auto"/>
                <w:sz w:val="22"/>
                <w:szCs w:val="22"/>
              </w:rPr>
            </w:pPr>
            <w:r w:rsidRPr="00F433F1">
              <w:rPr>
                <w:rFonts w:asciiTheme="minorHAnsi" w:hAnsiTheme="minorHAnsi" w:cstheme="minorHAnsi"/>
                <w:b/>
                <w:bCs/>
                <w:color w:val="auto"/>
                <w:sz w:val="22"/>
                <w:szCs w:val="22"/>
              </w:rPr>
              <w:t xml:space="preserve">Shrnutí výsledků průzkumu, vyhodnocení </w:t>
            </w:r>
          </w:p>
          <w:p w14:paraId="667FD511" w14:textId="77777777" w:rsidR="00F433F1" w:rsidRPr="00F433F1" w:rsidRDefault="00F433F1" w:rsidP="00F433F1">
            <w:pPr>
              <w:pStyle w:val="Styl2"/>
              <w:rPr>
                <w:rFonts w:asciiTheme="minorHAnsi" w:hAnsiTheme="minorHAnsi" w:cstheme="minorHAnsi"/>
                <w:sz w:val="22"/>
                <w:szCs w:val="22"/>
              </w:rPr>
            </w:pPr>
            <w:r w:rsidRPr="00F433F1">
              <w:rPr>
                <w:rFonts w:asciiTheme="minorHAnsi" w:hAnsiTheme="minorHAnsi" w:cstheme="minorHAnsi"/>
                <w:sz w:val="22"/>
                <w:szCs w:val="22"/>
              </w:rPr>
              <w:t xml:space="preserve">Obraz Hořčičné pole, </w:t>
            </w:r>
            <w:proofErr w:type="spellStart"/>
            <w:r w:rsidRPr="00F433F1">
              <w:rPr>
                <w:rFonts w:asciiTheme="minorHAnsi" w:hAnsiTheme="minorHAnsi" w:cstheme="minorHAnsi"/>
                <w:sz w:val="22"/>
                <w:szCs w:val="22"/>
              </w:rPr>
              <w:t>Giverny</w:t>
            </w:r>
            <w:proofErr w:type="spellEnd"/>
            <w:r w:rsidRPr="00F433F1">
              <w:rPr>
                <w:rFonts w:asciiTheme="minorHAnsi" w:hAnsiTheme="minorHAnsi" w:cstheme="minorHAnsi"/>
                <w:sz w:val="22"/>
                <w:szCs w:val="22"/>
              </w:rPr>
              <w:t xml:space="preserve">, Václava Radimského (1867-1946) je namalován na kartonové podložce. Bílá barevná vrstva vzorku V5/9891 je tvořena titanovou bělobou (výroba od roku 1920), zinkovou bělobou a malým množstvím uhličitanu vápenatého. Barytová běloba by mohla tvořit substrát pro barvivo. Modrá a zelená zrna se nepodařili identifikovat. Červené pigmenty mohla tvořit železitá červeň a kadmiová červeň. Vzorek V6/9892 </w:t>
            </w:r>
            <w:proofErr w:type="gramStart"/>
            <w:r w:rsidRPr="00F433F1">
              <w:rPr>
                <w:rFonts w:asciiTheme="minorHAnsi" w:hAnsiTheme="minorHAnsi" w:cstheme="minorHAnsi"/>
                <w:sz w:val="22"/>
                <w:szCs w:val="22"/>
              </w:rPr>
              <w:t>tvoří</w:t>
            </w:r>
            <w:proofErr w:type="gramEnd"/>
            <w:r w:rsidRPr="00F433F1">
              <w:rPr>
                <w:rFonts w:asciiTheme="minorHAnsi" w:hAnsiTheme="minorHAnsi" w:cstheme="minorHAnsi"/>
                <w:sz w:val="22"/>
                <w:szCs w:val="22"/>
              </w:rPr>
              <w:t xml:space="preserve"> dvě žluté barevné vrstvy. První silnější je tvořená převážně titanovou bělobou, uhličitanem vápenatým a malým množstvím zinkové běloby. Dále obsahovala síran barnatý, který mohl sloužit jako substrát pro barvivo. Žluté zbarvení mohlo být dáno také žlutými okry. Vrchní tenká vrstva je tvořena převážně pigmenty olova. Dále vrstva obsahuje síran barnatý (pravděpodobně substrát pro barvivo) uhličitan vápenatý a v malé míře hlinitokřemičitany. Pojivo barevné vrstvy je na bázi organických látek.</w:t>
            </w:r>
          </w:p>
          <w:p w14:paraId="0808869C" w14:textId="77777777" w:rsidR="00F433F1" w:rsidRPr="00F433F1" w:rsidRDefault="00F433F1" w:rsidP="00821499">
            <w:pPr>
              <w:rPr>
                <w:rFonts w:cstheme="minorHAnsi"/>
              </w:rPr>
            </w:pPr>
          </w:p>
          <w:p w14:paraId="1470A77E" w14:textId="4A83216F" w:rsidR="0065280A" w:rsidRPr="00F433F1" w:rsidRDefault="0065280A" w:rsidP="00821499">
            <w:pPr>
              <w:rPr>
                <w:rFonts w:cstheme="minorHAnsi"/>
              </w:rPr>
            </w:pPr>
          </w:p>
        </w:tc>
      </w:tr>
    </w:tbl>
    <w:p w14:paraId="7512B870" w14:textId="77777777" w:rsidR="009A03AE" w:rsidRPr="00F433F1"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F433F1" w:rsidRPr="00F433F1" w14:paraId="6588E497" w14:textId="77777777" w:rsidTr="00CF54D3">
        <w:tc>
          <w:tcPr>
            <w:tcW w:w="10060" w:type="dxa"/>
          </w:tcPr>
          <w:p w14:paraId="6A3A9C3E" w14:textId="77777777" w:rsidR="00AA48FC" w:rsidRPr="00F433F1" w:rsidRDefault="00AA48FC" w:rsidP="00821499">
            <w:pPr>
              <w:rPr>
                <w:rFonts w:cstheme="minorHAnsi"/>
                <w:b/>
              </w:rPr>
            </w:pPr>
            <w:r w:rsidRPr="00F433F1">
              <w:rPr>
                <w:rFonts w:cstheme="minorHAnsi"/>
                <w:b/>
              </w:rPr>
              <w:t>Fotodokumentace analýzy</w:t>
            </w:r>
          </w:p>
        </w:tc>
      </w:tr>
      <w:tr w:rsidR="00F433F1" w:rsidRPr="00F433F1" w14:paraId="24BB7D60" w14:textId="77777777" w:rsidTr="00CF54D3">
        <w:tc>
          <w:tcPr>
            <w:tcW w:w="10060" w:type="dxa"/>
          </w:tcPr>
          <w:p w14:paraId="4FB66E8A" w14:textId="77777777" w:rsidR="00AA48FC" w:rsidRPr="00F433F1" w:rsidRDefault="00AA48FC" w:rsidP="00821499">
            <w:pPr>
              <w:rPr>
                <w:rFonts w:cstheme="minorHAnsi"/>
              </w:rPr>
            </w:pPr>
          </w:p>
        </w:tc>
      </w:tr>
    </w:tbl>
    <w:p w14:paraId="47C58C2A" w14:textId="77777777" w:rsidR="0022194F" w:rsidRPr="00F433F1" w:rsidRDefault="0022194F" w:rsidP="00821499">
      <w:pPr>
        <w:spacing w:line="240" w:lineRule="auto"/>
        <w:rPr>
          <w:rFonts w:cstheme="minorHAnsi"/>
        </w:rPr>
      </w:pPr>
    </w:p>
    <w:sectPr w:rsidR="0022194F" w:rsidRPr="00F433F1" w:rsidSect="00CF54D3">
      <w:headerReference w:type="defaul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A3EE" w14:textId="77777777" w:rsidR="00100D20" w:rsidRDefault="00100D20" w:rsidP="00AA48FC">
      <w:pPr>
        <w:spacing w:after="0" w:line="240" w:lineRule="auto"/>
      </w:pPr>
      <w:r>
        <w:separator/>
      </w:r>
    </w:p>
  </w:endnote>
  <w:endnote w:type="continuationSeparator" w:id="0">
    <w:p w14:paraId="1C819D96" w14:textId="77777777" w:rsidR="00100D20" w:rsidRDefault="00100D2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D5A5" w14:textId="77777777" w:rsidR="00100D20" w:rsidRDefault="00100D20" w:rsidP="00AA48FC">
      <w:pPr>
        <w:spacing w:after="0" w:line="240" w:lineRule="auto"/>
      </w:pPr>
      <w:r>
        <w:separator/>
      </w:r>
    </w:p>
  </w:footnote>
  <w:footnote w:type="continuationSeparator" w:id="0">
    <w:p w14:paraId="69C943DA" w14:textId="77777777" w:rsidR="00100D20" w:rsidRDefault="00100D2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100D20"/>
    <w:rsid w:val="0021097B"/>
    <w:rsid w:val="0022194F"/>
    <w:rsid w:val="003449DF"/>
    <w:rsid w:val="003D0950"/>
    <w:rsid w:val="00494840"/>
    <w:rsid w:val="004D18C6"/>
    <w:rsid w:val="00582887"/>
    <w:rsid w:val="005A54E0"/>
    <w:rsid w:val="005C155B"/>
    <w:rsid w:val="0065280A"/>
    <w:rsid w:val="00664D50"/>
    <w:rsid w:val="006C3FD5"/>
    <w:rsid w:val="00716C23"/>
    <w:rsid w:val="00821499"/>
    <w:rsid w:val="009A03AE"/>
    <w:rsid w:val="009E16C0"/>
    <w:rsid w:val="00AA48FC"/>
    <w:rsid w:val="00B90C16"/>
    <w:rsid w:val="00C30ACE"/>
    <w:rsid w:val="00C657DB"/>
    <w:rsid w:val="00C74C8C"/>
    <w:rsid w:val="00CC0D8B"/>
    <w:rsid w:val="00CC1EA8"/>
    <w:rsid w:val="00CF54D3"/>
    <w:rsid w:val="00D6299B"/>
    <w:rsid w:val="00DB04FC"/>
    <w:rsid w:val="00EB0453"/>
    <w:rsid w:val="00F11307"/>
    <w:rsid w:val="00F43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customStyle="1" w:styleId="Nadpis">
    <w:name w:val="Nadpis"/>
    <w:basedOn w:val="Normln"/>
    <w:next w:val="Normln"/>
    <w:qFormat/>
    <w:rsid w:val="004D18C6"/>
    <w:pPr>
      <w:spacing w:before="120" w:after="0" w:line="360" w:lineRule="auto"/>
      <w:ind w:left="284"/>
      <w:jc w:val="both"/>
      <w:outlineLvl w:val="0"/>
    </w:pPr>
    <w:rPr>
      <w:rFonts w:ascii="Times New Roman" w:eastAsia="Times New Roman" w:hAnsi="Times New Roman" w:cs="Times New Roman"/>
      <w:b/>
      <w:bCs/>
      <w:kern w:val="2"/>
      <w:sz w:val="20"/>
      <w:szCs w:val="32"/>
      <w:lang w:eastAsia="zh-CN"/>
    </w:rPr>
  </w:style>
  <w:style w:type="paragraph" w:customStyle="1" w:styleId="tabulka">
    <w:name w:val="tabulka"/>
    <w:basedOn w:val="Normln"/>
    <w:qFormat/>
    <w:rsid w:val="004D18C6"/>
    <w:pPr>
      <w:spacing w:before="120" w:after="120" w:line="240" w:lineRule="auto"/>
      <w:jc w:val="center"/>
    </w:pPr>
    <w:rPr>
      <w:rFonts w:ascii="Times New Roman" w:eastAsia="Times New Roman" w:hAnsi="Times New Roman" w:cs="Times New Roman"/>
      <w:sz w:val="16"/>
      <w:szCs w:val="24"/>
      <w:lang w:eastAsia="zh-CN"/>
    </w:rPr>
  </w:style>
  <w:style w:type="paragraph" w:customStyle="1" w:styleId="Styl2">
    <w:name w:val="Styl2"/>
    <w:basedOn w:val="Style1"/>
    <w:qFormat/>
    <w:rsid w:val="004D18C6"/>
    <w:pPr>
      <w:numPr>
        <w:numId w:val="0"/>
      </w:numPr>
      <w:spacing w:before="180" w:line="360" w:lineRule="auto"/>
    </w:pPr>
    <w:rPr>
      <w:rFonts w:ascii="Times New Roman" w:hAnsi="Times New Roman"/>
      <w:i w:val="0"/>
      <w:sz w:val="20"/>
      <w:lang w:eastAsia="zh-CN"/>
    </w:rPr>
  </w:style>
  <w:style w:type="paragraph" w:styleId="Podnadpis">
    <w:name w:val="Subtitle"/>
    <w:basedOn w:val="Normln"/>
    <w:next w:val="Normln"/>
    <w:link w:val="PodnadpisChar"/>
    <w:qFormat/>
    <w:rsid w:val="004D18C6"/>
    <w:pPr>
      <w:spacing w:before="600" w:after="0" w:line="360" w:lineRule="auto"/>
      <w:jc w:val="both"/>
      <w:outlineLvl w:val="1"/>
    </w:pPr>
    <w:rPr>
      <w:rFonts w:ascii="Times New Roman" w:eastAsia="Times New Roman" w:hAnsi="Times New Roman" w:cs="Times New Roman"/>
      <w:b/>
      <w:i/>
      <w:sz w:val="20"/>
      <w:szCs w:val="24"/>
      <w:lang w:eastAsia="zh-CN"/>
    </w:rPr>
  </w:style>
  <w:style w:type="character" w:customStyle="1" w:styleId="PodnadpisChar">
    <w:name w:val="Podnadpis Char"/>
    <w:basedOn w:val="Standardnpsmoodstavce"/>
    <w:link w:val="Podnadpis"/>
    <w:rsid w:val="004D18C6"/>
    <w:rPr>
      <w:rFonts w:ascii="Times New Roman" w:eastAsia="Times New Roman" w:hAnsi="Times New Roman" w:cs="Times New Roman"/>
      <w:b/>
      <w:i/>
      <w:sz w:val="20"/>
      <w:szCs w:val="24"/>
      <w:lang w:eastAsia="zh-CN"/>
    </w:rPr>
  </w:style>
  <w:style w:type="paragraph" w:customStyle="1" w:styleId="poznmky">
    <w:name w:val="poznámky"/>
    <w:basedOn w:val="Nadpis3"/>
    <w:qFormat/>
    <w:rsid w:val="004D18C6"/>
    <w:pPr>
      <w:spacing w:before="0" w:after="600" w:line="360" w:lineRule="auto"/>
    </w:pPr>
    <w:rPr>
      <w:rFonts w:ascii="Times New Roman" w:hAnsi="Times New Roman" w:cs="Arial"/>
      <w:b w:val="0"/>
      <w:i w:val="0"/>
      <w:sz w:val="16"/>
      <w:lang w:val="cs-CZ" w:eastAsia="zh-CN"/>
    </w:rPr>
  </w:style>
  <w:style w:type="paragraph" w:customStyle="1" w:styleId="sem">
    <w:name w:val="sem"/>
    <w:basedOn w:val="Nadpis"/>
    <w:qFormat/>
    <w:rsid w:val="004D18C6"/>
    <w:pPr>
      <w:spacing w:line="240" w:lineRule="auto"/>
      <w:ind w:left="0"/>
    </w:pPr>
    <w:rPr>
      <w:sz w:val="18"/>
    </w:rPr>
  </w:style>
  <w:style w:type="paragraph" w:customStyle="1" w:styleId="semtext">
    <w:name w:val="sem text"/>
    <w:basedOn w:val="Normln"/>
    <w:qFormat/>
    <w:rsid w:val="004D18C6"/>
    <w:pPr>
      <w:autoSpaceDE w:val="0"/>
      <w:spacing w:before="120" w:after="0" w:line="240" w:lineRule="auto"/>
    </w:pPr>
    <w:rPr>
      <w:rFonts w:ascii="Times New Roman" w:eastAsia="Times New Roman" w:hAnsi="Times New Roman" w:cs="Times New Roman"/>
      <w:bCs/>
      <w:iCs/>
      <w:color w:val="000000"/>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13733865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3703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2022-08-30T10:13:00Z</dcterms:created>
  <dcterms:modified xsi:type="dcterms:W3CDTF">2022-08-30T10:16:00Z</dcterms:modified>
</cp:coreProperties>
</file>