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F04D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614"/>
        <w:gridCol w:w="7446"/>
      </w:tblGrid>
      <w:tr w:rsidR="002D2747" w:rsidRPr="000F04D3" w14:paraId="308E4BCF" w14:textId="77777777" w:rsidTr="00CF54D3">
        <w:tc>
          <w:tcPr>
            <w:tcW w:w="4606" w:type="dxa"/>
          </w:tcPr>
          <w:p w14:paraId="42DD7B2F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B7469F4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868</w:t>
            </w:r>
            <w:r w:rsidR="000F04D3" w:rsidRPr="000F04D3">
              <w:rPr>
                <w:rFonts w:cstheme="minorHAnsi"/>
              </w:rPr>
              <w:t>2</w:t>
            </w:r>
          </w:p>
        </w:tc>
      </w:tr>
      <w:tr w:rsidR="002D2747" w:rsidRPr="000F04D3" w14:paraId="616D8CF9" w14:textId="77777777" w:rsidTr="00CF54D3">
        <w:tc>
          <w:tcPr>
            <w:tcW w:w="4606" w:type="dxa"/>
          </w:tcPr>
          <w:p w14:paraId="5DFEFE58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AAB9EAF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P</w:t>
            </w:r>
            <w:r w:rsidR="000F04D3" w:rsidRPr="000F04D3">
              <w:rPr>
                <w:rFonts w:cstheme="minorHAnsi"/>
              </w:rPr>
              <w:t>P</w:t>
            </w:r>
          </w:p>
        </w:tc>
      </w:tr>
      <w:tr w:rsidR="002D2747" w:rsidRPr="000F04D3" w14:paraId="106D8ED7" w14:textId="77777777" w:rsidTr="00CF54D3">
        <w:tc>
          <w:tcPr>
            <w:tcW w:w="4606" w:type="dxa"/>
          </w:tcPr>
          <w:p w14:paraId="42C61C07" w14:textId="77777777" w:rsidR="00AA48FC" w:rsidRPr="000F04D3" w:rsidRDefault="00AA48FC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 xml:space="preserve">Pořadové číslo karty vzorku v </w:t>
            </w:r>
            <w:r w:rsidR="000A6440" w:rsidRPr="000F04D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80994A7" w:rsidR="00AA48FC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116</w:t>
            </w:r>
            <w:r w:rsidR="000F04D3" w:rsidRPr="000F04D3">
              <w:rPr>
                <w:rFonts w:cstheme="minorHAnsi"/>
              </w:rPr>
              <w:t>6</w:t>
            </w:r>
          </w:p>
        </w:tc>
      </w:tr>
      <w:tr w:rsidR="002D2747" w:rsidRPr="000F04D3" w14:paraId="32CF643C" w14:textId="77777777" w:rsidTr="00CF54D3">
        <w:tc>
          <w:tcPr>
            <w:tcW w:w="4606" w:type="dxa"/>
          </w:tcPr>
          <w:p w14:paraId="560D95E3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87394BB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VELTRUSY</w:t>
            </w:r>
          </w:p>
        </w:tc>
      </w:tr>
      <w:tr w:rsidR="002D2747" w:rsidRPr="000F04D3" w14:paraId="7F8D2B97" w14:textId="77777777" w:rsidTr="00CF54D3">
        <w:tc>
          <w:tcPr>
            <w:tcW w:w="4606" w:type="dxa"/>
          </w:tcPr>
          <w:p w14:paraId="59451275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FC5C929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St. Zámek, část tapet z 2. pol. 18. stol., res. Peňázová</w:t>
            </w:r>
          </w:p>
        </w:tc>
      </w:tr>
      <w:tr w:rsidR="002D2747" w:rsidRPr="000F04D3" w14:paraId="54033E58" w14:textId="77777777" w:rsidTr="00CF54D3">
        <w:tc>
          <w:tcPr>
            <w:tcW w:w="4606" w:type="dxa"/>
          </w:tcPr>
          <w:p w14:paraId="65CE29A7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2D2747" w:rsidRPr="000F04D3" w14:paraId="58637CE6" w14:textId="77777777" w:rsidTr="002D2747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AC904F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292CAB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393A3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2D2747" w:rsidRPr="000F04D3" w14:paraId="3FC62480" w14:textId="77777777" w:rsidTr="002D2747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BB7598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D274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D2747">
                    <w:rPr>
                      <w:rFonts w:eastAsia="Times New Roman" w:cstheme="minorHAnsi"/>
                      <w:lang w:eastAsia="cs-CZ"/>
                    </w:rPr>
                    <w:t>. č. PO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B4A98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8681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98528" w14:textId="77777777" w:rsidR="002D2747" w:rsidRPr="002D2747" w:rsidRDefault="002D2747" w:rsidP="002D274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Odběr vzorku z dolní části</w:t>
                  </w:r>
                </w:p>
              </w:tc>
            </w:tr>
            <w:tr w:rsidR="002D2747" w:rsidRPr="000F04D3" w14:paraId="004A9F5A" w14:textId="77777777" w:rsidTr="002D2747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731B97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D274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D2747">
                    <w:rPr>
                      <w:rFonts w:eastAsia="Times New Roman" w:cstheme="minorHAnsi"/>
                      <w:lang w:eastAsia="cs-CZ"/>
                    </w:rPr>
                    <w:t>. č. PP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F64891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8682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4AE547" w14:textId="77777777" w:rsidR="002D2747" w:rsidRPr="002D2747" w:rsidRDefault="002D2747" w:rsidP="002D274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Odběr vzorku z křídel bažanta</w:t>
                  </w:r>
                </w:p>
              </w:tc>
            </w:tr>
          </w:tbl>
          <w:p w14:paraId="3120D7CA" w14:textId="77777777" w:rsidR="0022194F" w:rsidRPr="000F04D3" w:rsidRDefault="0022194F" w:rsidP="00821499">
            <w:pPr>
              <w:rPr>
                <w:rFonts w:cstheme="minorHAnsi"/>
              </w:rPr>
            </w:pPr>
          </w:p>
        </w:tc>
      </w:tr>
      <w:tr w:rsidR="002D2747" w:rsidRPr="000F04D3" w14:paraId="5E1A21DD" w14:textId="77777777" w:rsidTr="00CF54D3">
        <w:tc>
          <w:tcPr>
            <w:tcW w:w="4606" w:type="dxa"/>
          </w:tcPr>
          <w:p w14:paraId="1B7B8745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167B59F" w14:textId="0A657217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  <w:noProof/>
              </w:rPr>
              <w:drawing>
                <wp:inline distT="0" distB="0" distL="0" distR="0" wp14:anchorId="290BB8F1" wp14:editId="547C1E8C">
                  <wp:extent cx="4590081" cy="3057525"/>
                  <wp:effectExtent l="0" t="0" r="127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590" cy="305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6F491" w14:textId="77777777" w:rsidR="002D2747" w:rsidRPr="000F04D3" w:rsidRDefault="002D2747" w:rsidP="00821499">
            <w:pPr>
              <w:rPr>
                <w:rFonts w:cstheme="minorHAnsi"/>
              </w:rPr>
            </w:pPr>
          </w:p>
          <w:p w14:paraId="16F751D9" w14:textId="13FC022D" w:rsidR="002D2747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  <w:noProof/>
              </w:rPr>
              <w:drawing>
                <wp:inline distT="0" distB="0" distL="0" distR="0" wp14:anchorId="5BE05190" wp14:editId="183B3D55">
                  <wp:extent cx="3238500" cy="2162175"/>
                  <wp:effectExtent l="0" t="0" r="0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C30B2" w14:textId="167CA9F2" w:rsidR="002D2747" w:rsidRPr="000F04D3" w:rsidRDefault="002D2747" w:rsidP="00821499">
            <w:pPr>
              <w:rPr>
                <w:rFonts w:cstheme="minorHAnsi"/>
              </w:rPr>
            </w:pPr>
          </w:p>
          <w:p w14:paraId="47907843" w14:textId="29040B24" w:rsidR="002D2747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  <w:noProof/>
              </w:rPr>
              <w:lastRenderedPageBreak/>
              <w:drawing>
                <wp:inline distT="0" distB="0" distL="0" distR="0" wp14:anchorId="0E11E502" wp14:editId="6A325C19">
                  <wp:extent cx="3238500" cy="2162175"/>
                  <wp:effectExtent l="0" t="0" r="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43100C4" w:rsidR="002D2747" w:rsidRPr="000F04D3" w:rsidRDefault="002D2747" w:rsidP="00821499">
            <w:pPr>
              <w:rPr>
                <w:rFonts w:cstheme="minorHAnsi"/>
              </w:rPr>
            </w:pPr>
          </w:p>
        </w:tc>
      </w:tr>
      <w:tr w:rsidR="002D2747" w:rsidRPr="000F04D3" w14:paraId="0ACABA34" w14:textId="77777777" w:rsidTr="00CF54D3">
        <w:tc>
          <w:tcPr>
            <w:tcW w:w="4606" w:type="dxa"/>
          </w:tcPr>
          <w:p w14:paraId="2B920B9B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0F04D3" w:rsidRDefault="0022194F" w:rsidP="00821499">
            <w:pPr>
              <w:rPr>
                <w:rFonts w:cstheme="minorHAnsi"/>
              </w:rPr>
            </w:pPr>
          </w:p>
        </w:tc>
      </w:tr>
      <w:tr w:rsidR="002D2747" w:rsidRPr="000F04D3" w14:paraId="7715CB8F" w14:textId="77777777" w:rsidTr="00CF54D3">
        <w:tc>
          <w:tcPr>
            <w:tcW w:w="4606" w:type="dxa"/>
          </w:tcPr>
          <w:p w14:paraId="1E56020F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CB55FD8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Papír</w:t>
            </w:r>
          </w:p>
        </w:tc>
      </w:tr>
      <w:tr w:rsidR="002D2747" w:rsidRPr="000F04D3" w14:paraId="20A918C5" w14:textId="77777777" w:rsidTr="00CF54D3">
        <w:tc>
          <w:tcPr>
            <w:tcW w:w="4606" w:type="dxa"/>
          </w:tcPr>
          <w:p w14:paraId="1A2F26B6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Datace</w:t>
            </w:r>
            <w:r w:rsidR="00AA48FC" w:rsidRPr="000F04D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8CA31CB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2. pol. 18. stol</w:t>
            </w:r>
            <w:r w:rsidRPr="000F04D3">
              <w:rPr>
                <w:rFonts w:cstheme="minorHAnsi"/>
              </w:rPr>
              <w:t>.</w:t>
            </w:r>
          </w:p>
        </w:tc>
      </w:tr>
      <w:tr w:rsidR="002D2747" w:rsidRPr="000F04D3" w14:paraId="0BF9C387" w14:textId="77777777" w:rsidTr="00CF54D3">
        <w:tc>
          <w:tcPr>
            <w:tcW w:w="4606" w:type="dxa"/>
          </w:tcPr>
          <w:p w14:paraId="12280DD1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8A10A83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Hurtová Alena</w:t>
            </w:r>
          </w:p>
        </w:tc>
      </w:tr>
      <w:tr w:rsidR="002D2747" w:rsidRPr="000F04D3" w14:paraId="3B388C43" w14:textId="77777777" w:rsidTr="00CF54D3">
        <w:tc>
          <w:tcPr>
            <w:tcW w:w="4606" w:type="dxa"/>
          </w:tcPr>
          <w:p w14:paraId="07CED6AE" w14:textId="77777777" w:rsidR="0022194F" w:rsidRPr="000F04D3" w:rsidRDefault="0022194F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Datum zpracování zprávy</w:t>
            </w:r>
            <w:r w:rsidR="00AA48FC" w:rsidRPr="000F04D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E3C810" w:rsidR="0022194F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26. 4. 2017</w:t>
            </w:r>
          </w:p>
        </w:tc>
      </w:tr>
      <w:tr w:rsidR="002D2747" w:rsidRPr="000F04D3" w14:paraId="39B656B6" w14:textId="77777777" w:rsidTr="00CF54D3">
        <w:tc>
          <w:tcPr>
            <w:tcW w:w="4606" w:type="dxa"/>
          </w:tcPr>
          <w:p w14:paraId="0369BDA3" w14:textId="77777777" w:rsidR="005A54E0" w:rsidRPr="000F04D3" w:rsidRDefault="005A54E0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Číslo příslušné zprávy v </w:t>
            </w:r>
            <w:r w:rsidR="000A6440" w:rsidRPr="000F04D3">
              <w:rPr>
                <w:rFonts w:cstheme="minorHAnsi"/>
                <w:b/>
              </w:rPr>
              <w:t>databázi</w:t>
            </w:r>
            <w:r w:rsidRPr="000F04D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EA2336B" w:rsidR="005A54E0" w:rsidRPr="000F04D3" w:rsidRDefault="002D2747" w:rsidP="00821499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>2017_27</w:t>
            </w:r>
          </w:p>
        </w:tc>
      </w:tr>
    </w:tbl>
    <w:p w14:paraId="2329459B" w14:textId="77777777" w:rsidR="00AA48FC" w:rsidRPr="000F04D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D2747" w:rsidRPr="000F04D3" w14:paraId="5F13C4C5" w14:textId="77777777" w:rsidTr="00CF54D3">
        <w:tc>
          <w:tcPr>
            <w:tcW w:w="10060" w:type="dxa"/>
          </w:tcPr>
          <w:p w14:paraId="01601BB6" w14:textId="77777777" w:rsidR="00AA48FC" w:rsidRPr="000F04D3" w:rsidRDefault="00AA48FC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Výsledky analýzy</w:t>
            </w:r>
          </w:p>
        </w:tc>
      </w:tr>
      <w:tr w:rsidR="000F04D3" w:rsidRPr="000F04D3" w14:paraId="40D63742" w14:textId="77777777" w:rsidTr="00CF54D3">
        <w:tc>
          <w:tcPr>
            <w:tcW w:w="10060" w:type="dxa"/>
          </w:tcPr>
          <w:p w14:paraId="1C89CE2F" w14:textId="77777777" w:rsidR="00AA48FC" w:rsidRPr="000F04D3" w:rsidRDefault="00AA48FC" w:rsidP="00821499">
            <w:pPr>
              <w:rPr>
                <w:rFonts w:cstheme="minorHAnsi"/>
              </w:rPr>
            </w:pPr>
          </w:p>
          <w:p w14:paraId="5199E6B2" w14:textId="77777777" w:rsidR="000F04D3" w:rsidRPr="000F04D3" w:rsidRDefault="000F04D3" w:rsidP="000F04D3">
            <w:pPr>
              <w:pStyle w:val="Nzev"/>
              <w:rPr>
                <w:rFonts w:asciiTheme="minorHAnsi" w:hAnsiTheme="minorHAnsi" w:cstheme="minorHAnsi"/>
                <w:szCs w:val="22"/>
                <w:u w:val="single"/>
              </w:rPr>
            </w:pPr>
            <w:r w:rsidRPr="000F04D3">
              <w:rPr>
                <w:rFonts w:asciiTheme="minorHAnsi" w:hAnsiTheme="minorHAnsi" w:cstheme="minorHAnsi"/>
                <w:szCs w:val="22"/>
                <w:u w:val="single"/>
              </w:rPr>
              <w:t>Vzorek č. PP (8682)</w:t>
            </w:r>
          </w:p>
          <w:p w14:paraId="18342BF5" w14:textId="77777777" w:rsidR="000F04D3" w:rsidRPr="000F04D3" w:rsidRDefault="000F04D3" w:rsidP="000F04D3">
            <w:pPr>
              <w:rPr>
                <w:rFonts w:cstheme="minorHAnsi"/>
              </w:rPr>
            </w:pPr>
            <w:r w:rsidRPr="000F04D3">
              <w:rPr>
                <w:rFonts w:cstheme="minorHAnsi"/>
              </w:rPr>
              <w:t xml:space="preserve">Odběr vzorku z křídel bažanta </w:t>
            </w:r>
          </w:p>
          <w:p w14:paraId="2487220F" w14:textId="77777777" w:rsidR="000F04D3" w:rsidRPr="000F04D3" w:rsidRDefault="000F04D3" w:rsidP="000F04D3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F04D3">
              <w:rPr>
                <w:rFonts w:asciiTheme="minorHAnsi" w:hAnsiTheme="minorHAnsi" w:cstheme="minorHAnsi"/>
                <w:i w:val="0"/>
                <w:szCs w:val="22"/>
              </w:rPr>
              <w:t>Prvková analýza</w:t>
            </w:r>
          </w:p>
          <w:p w14:paraId="6F325AEF" w14:textId="77777777" w:rsidR="000F04D3" w:rsidRPr="000F04D3" w:rsidRDefault="000F04D3" w:rsidP="000F04D3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F04D3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9606"/>
            </w:tblGrid>
            <w:tr w:rsidR="000F04D3" w:rsidRPr="000F04D3" w14:paraId="3A5A5A18" w14:textId="77777777" w:rsidTr="00314C90">
              <w:tc>
                <w:tcPr>
                  <w:tcW w:w="9606" w:type="dxa"/>
                  <w:shd w:val="clear" w:color="auto" w:fill="auto"/>
                </w:tcPr>
                <w:p w14:paraId="79D77995" w14:textId="66E29DB5" w:rsidR="000F04D3" w:rsidRPr="000F04D3" w:rsidRDefault="000F04D3" w:rsidP="000F04D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04D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D21BD4B" wp14:editId="10389CC3">
                        <wp:extent cx="2581275" cy="1800225"/>
                        <wp:effectExtent l="0" t="0" r="9525" b="9525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F04D3">
                    <w:rPr>
                      <w:rStyle w:val="Normln"/>
                      <w:rFonts w:asciiTheme="minorHAnsi" w:hAnsiTheme="minorHAnsi" w:cstheme="minorHAnsi"/>
                      <w:snapToGrid w:val="0"/>
                      <w:color w:val="000000"/>
                      <w:w w:val="0"/>
                      <w:sz w:val="22"/>
                      <w:szCs w:val="22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Pr="000F04D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267A868" wp14:editId="2A97689B">
                        <wp:extent cx="2019300" cy="1800225"/>
                        <wp:effectExtent l="0" t="0" r="0" b="9525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604595" w14:textId="77777777" w:rsidR="000F04D3" w:rsidRPr="000F04D3" w:rsidRDefault="000F04D3" w:rsidP="000F04D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04D3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0F04D3" w:rsidRPr="000F04D3" w14:paraId="2B739FD9" w14:textId="77777777" w:rsidTr="00314C90">
              <w:tc>
                <w:tcPr>
                  <w:tcW w:w="9606" w:type="dxa"/>
                  <w:shd w:val="clear" w:color="auto" w:fill="auto"/>
                </w:tcPr>
                <w:p w14:paraId="373F12F3" w14:textId="5F126376" w:rsidR="000F04D3" w:rsidRPr="000F04D3" w:rsidRDefault="000F04D3" w:rsidP="000F04D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04D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DB48688" wp14:editId="6702520B">
                        <wp:extent cx="3324225" cy="2876550"/>
                        <wp:effectExtent l="0" t="0" r="952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C6D204" w14:textId="77777777" w:rsidR="000F04D3" w:rsidRPr="000F04D3" w:rsidRDefault="000F04D3" w:rsidP="000F04D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F04D3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</w:tr>
          </w:tbl>
          <w:p w14:paraId="0DC80ABF" w14:textId="77777777" w:rsidR="000F04D3" w:rsidRPr="000F04D3" w:rsidRDefault="000F04D3" w:rsidP="000F04D3">
            <w:pPr>
              <w:pStyle w:val="a"/>
              <w:rPr>
                <w:rFonts w:asciiTheme="minorHAnsi" w:hAnsiTheme="minorHAnsi" w:cstheme="minorHAnsi"/>
                <w:i w:val="0"/>
                <w:szCs w:val="22"/>
              </w:rPr>
            </w:pPr>
            <w:r w:rsidRPr="000F04D3">
              <w:rPr>
                <w:rFonts w:asciiTheme="minorHAnsi" w:hAnsiTheme="minorHAnsi" w:cstheme="minorHAnsi"/>
                <w:i w:val="0"/>
                <w:szCs w:val="22"/>
              </w:rPr>
              <w:t>Zrna s modrým pigmentem</w:t>
            </w:r>
          </w:p>
          <w:p w14:paraId="4E50FCBB" w14:textId="77777777" w:rsidR="000F04D3" w:rsidRPr="000F04D3" w:rsidRDefault="000F04D3" w:rsidP="000F04D3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0F04D3">
              <w:rPr>
                <w:rFonts w:asciiTheme="minorHAnsi" w:hAnsiTheme="minorHAnsi" w:cstheme="minorHAnsi"/>
                <w:szCs w:val="22"/>
              </w:rPr>
              <w:t xml:space="preserve">Vzorek obsahoval modrá a bílá zrna. </w:t>
            </w:r>
          </w:p>
          <w:p w14:paraId="13FC6661" w14:textId="77777777" w:rsidR="000F04D3" w:rsidRPr="000F04D3" w:rsidRDefault="000F04D3" w:rsidP="000F04D3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0F04D3">
              <w:rPr>
                <w:rFonts w:asciiTheme="minorHAnsi" w:hAnsiTheme="minorHAnsi" w:cstheme="minorHAnsi"/>
                <w:szCs w:val="22"/>
              </w:rPr>
              <w:t xml:space="preserve">Celkové prvkové složení zrn: C, O, </w:t>
            </w:r>
            <w:proofErr w:type="spellStart"/>
            <w:r w:rsidRPr="000F04D3">
              <w:rPr>
                <w:rFonts w:asciiTheme="minorHAnsi" w:hAnsiTheme="minorHAnsi" w:cstheme="minorHAnsi"/>
                <w:szCs w:val="22"/>
              </w:rPr>
              <w:t>Pb</w:t>
            </w:r>
            <w:proofErr w:type="spellEnd"/>
            <w:r w:rsidRPr="000F04D3">
              <w:rPr>
                <w:rFonts w:asciiTheme="minorHAnsi" w:hAnsiTheme="minorHAnsi" w:cstheme="minorHAnsi"/>
                <w:szCs w:val="22"/>
              </w:rPr>
              <w:t>, Na, Al, Si, (S, K,) ((</w:t>
            </w:r>
            <w:proofErr w:type="spellStart"/>
            <w:r w:rsidRPr="000F04D3">
              <w:rPr>
                <w:rFonts w:asciiTheme="minorHAnsi" w:hAnsiTheme="minorHAnsi" w:cstheme="minorHAnsi"/>
                <w:szCs w:val="22"/>
              </w:rPr>
              <w:t>Cu</w:t>
            </w:r>
            <w:proofErr w:type="spellEnd"/>
            <w:r w:rsidRPr="000F04D3">
              <w:rPr>
                <w:rFonts w:asciiTheme="minorHAnsi" w:hAnsiTheme="minorHAnsi" w:cstheme="minorHAnsi"/>
                <w:szCs w:val="22"/>
              </w:rPr>
              <w:t>, Ca, Mg))</w:t>
            </w:r>
          </w:p>
          <w:p w14:paraId="54F065E9" w14:textId="77777777" w:rsidR="000F04D3" w:rsidRPr="000F04D3" w:rsidRDefault="000F04D3" w:rsidP="000F04D3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0F04D3">
              <w:rPr>
                <w:rFonts w:asciiTheme="minorHAnsi" w:hAnsiTheme="minorHAnsi" w:cstheme="minorHAnsi"/>
                <w:szCs w:val="22"/>
              </w:rPr>
              <w:t>Vzorek pravděpodobně obsahoval modrá zrna umělého ultramarínu a bílá zrna olovnaté běloby</w:t>
            </w:r>
          </w:p>
          <w:p w14:paraId="458C6A33" w14:textId="66CA31F8" w:rsidR="0065280A" w:rsidRPr="000F04D3" w:rsidRDefault="0065280A" w:rsidP="00821499">
            <w:pPr>
              <w:rPr>
                <w:rFonts w:cstheme="minorHAnsi"/>
              </w:rPr>
            </w:pPr>
          </w:p>
          <w:p w14:paraId="75EBD6ED" w14:textId="73A12826" w:rsidR="002D2747" w:rsidRPr="000F04D3" w:rsidRDefault="002D2747" w:rsidP="00821499">
            <w:pPr>
              <w:rPr>
                <w:rFonts w:cstheme="minorHAnsi"/>
              </w:rPr>
            </w:pPr>
          </w:p>
          <w:p w14:paraId="088E22EF" w14:textId="4FDED84E" w:rsidR="002D2747" w:rsidRPr="000F04D3" w:rsidRDefault="002D2747" w:rsidP="00821499">
            <w:pPr>
              <w:rPr>
                <w:rFonts w:cstheme="minorHAnsi"/>
              </w:rPr>
            </w:pPr>
          </w:p>
          <w:p w14:paraId="33859AF8" w14:textId="21A01430" w:rsidR="002D2747" w:rsidRPr="000F04D3" w:rsidRDefault="002D2747" w:rsidP="002D2747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F04D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331D0BFE" w14:textId="7F6521B0" w:rsidR="002D2747" w:rsidRPr="000F04D3" w:rsidRDefault="002D2747" w:rsidP="002D2747">
            <w:pPr>
              <w:rPr>
                <w:rFonts w:cstheme="minorHAnsi"/>
              </w:rPr>
            </w:pPr>
            <w:r w:rsidRPr="000F04D3">
              <w:rPr>
                <w:rFonts w:cstheme="minorHAnsi"/>
                <w:lang w:eastAsia="x-none"/>
              </w:rPr>
              <w:t>Barevnou vrstvu v předpokládané originální oblasti nelze přesně identifikovat, jednalo se převážně o organické látky. Modrý pigment v místě doplňku byl pravděpodobně umělý ultramarín</w:t>
            </w:r>
            <w:r w:rsidRPr="000F04D3">
              <w:rPr>
                <w:rFonts w:cstheme="minorHAnsi"/>
                <w:lang w:eastAsia="x-none"/>
              </w:rPr>
              <w:t>.</w:t>
            </w:r>
          </w:p>
          <w:p w14:paraId="36D30144" w14:textId="77777777" w:rsidR="0065280A" w:rsidRPr="000F04D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F04D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F04D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D2747" w:rsidRPr="000F04D3" w14:paraId="6588E497" w14:textId="77777777" w:rsidTr="00CF54D3">
        <w:tc>
          <w:tcPr>
            <w:tcW w:w="10060" w:type="dxa"/>
          </w:tcPr>
          <w:p w14:paraId="6A3A9C3E" w14:textId="77777777" w:rsidR="00AA48FC" w:rsidRPr="000F04D3" w:rsidRDefault="00AA48FC" w:rsidP="00821499">
            <w:pPr>
              <w:rPr>
                <w:rFonts w:cstheme="minorHAnsi"/>
                <w:b/>
              </w:rPr>
            </w:pPr>
            <w:r w:rsidRPr="000F04D3">
              <w:rPr>
                <w:rFonts w:cstheme="minorHAnsi"/>
                <w:b/>
              </w:rPr>
              <w:t>Fotodokumentace analýzy</w:t>
            </w:r>
          </w:p>
        </w:tc>
      </w:tr>
      <w:tr w:rsidR="000F04D3" w:rsidRPr="000F04D3" w14:paraId="24BB7D60" w14:textId="77777777" w:rsidTr="00CF54D3">
        <w:tc>
          <w:tcPr>
            <w:tcW w:w="10060" w:type="dxa"/>
          </w:tcPr>
          <w:p w14:paraId="4FB66E8A" w14:textId="77777777" w:rsidR="00AA48FC" w:rsidRPr="000F04D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F04D3" w:rsidRDefault="0022194F" w:rsidP="00821499">
      <w:pPr>
        <w:spacing w:line="240" w:lineRule="auto"/>
        <w:rPr>
          <w:rFonts w:cstheme="minorHAnsi"/>
        </w:rPr>
      </w:pPr>
    </w:p>
    <w:sectPr w:rsidR="0022194F" w:rsidRPr="000F04D3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594EC" w14:textId="77777777" w:rsidR="002E682C" w:rsidRDefault="002E682C" w:rsidP="00AA48FC">
      <w:pPr>
        <w:spacing w:after="0" w:line="240" w:lineRule="auto"/>
      </w:pPr>
      <w:r>
        <w:separator/>
      </w:r>
    </w:p>
  </w:endnote>
  <w:endnote w:type="continuationSeparator" w:id="0">
    <w:p w14:paraId="6601C9C5" w14:textId="77777777" w:rsidR="002E682C" w:rsidRDefault="002E682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A54BB" w14:textId="77777777" w:rsidR="002E682C" w:rsidRDefault="002E682C" w:rsidP="00AA48FC">
      <w:pPr>
        <w:spacing w:after="0" w:line="240" w:lineRule="auto"/>
      </w:pPr>
      <w:r>
        <w:separator/>
      </w:r>
    </w:p>
  </w:footnote>
  <w:footnote w:type="continuationSeparator" w:id="0">
    <w:p w14:paraId="5DC9CDA2" w14:textId="77777777" w:rsidR="002E682C" w:rsidRDefault="002E682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693"/>
    <w:rsid w:val="000F04D3"/>
    <w:rsid w:val="0021097B"/>
    <w:rsid w:val="0022194F"/>
    <w:rsid w:val="002D2747"/>
    <w:rsid w:val="002E682C"/>
    <w:rsid w:val="003449DF"/>
    <w:rsid w:val="003601F1"/>
    <w:rsid w:val="003D0950"/>
    <w:rsid w:val="00494840"/>
    <w:rsid w:val="004F5AA1"/>
    <w:rsid w:val="005A54E0"/>
    <w:rsid w:val="005C155B"/>
    <w:rsid w:val="0065280A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A70C5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2D2747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D2747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0F04D3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Podnadpis"/>
    <w:rsid w:val="002D2747"/>
    <w:rPr>
      <w:rFonts w:ascii="Arial" w:hAnsi="Arial"/>
      <w:i/>
      <w:sz w:val="22"/>
      <w:szCs w:val="24"/>
    </w:rPr>
  </w:style>
  <w:style w:type="paragraph" w:styleId="Nzev">
    <w:name w:val="Title"/>
    <w:basedOn w:val="Normln"/>
    <w:next w:val="Normln"/>
    <w:link w:val="NzevChar"/>
    <w:qFormat/>
    <w:rsid w:val="002D2747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2D2747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paragraph" w:styleId="Podnadpis">
    <w:name w:val="Subtitle"/>
    <w:basedOn w:val="Normln"/>
    <w:next w:val="Normln"/>
    <w:link w:val="PodtitulChar"/>
    <w:qFormat/>
    <w:rsid w:val="002D2747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D274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6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2022-08-29T09:40:00Z</dcterms:created>
  <dcterms:modified xsi:type="dcterms:W3CDTF">2022-08-29T09:41:00Z</dcterms:modified>
</cp:coreProperties>
</file>