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571ED5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572"/>
        <w:gridCol w:w="6488"/>
      </w:tblGrid>
      <w:tr w:rsidR="007D0BB2" w:rsidRPr="00571ED5" w14:paraId="308E4BCF" w14:textId="77777777" w:rsidTr="00CF54D3">
        <w:tc>
          <w:tcPr>
            <w:tcW w:w="4606" w:type="dxa"/>
          </w:tcPr>
          <w:p w14:paraId="42DD7B2F" w14:textId="77777777" w:rsidR="0022194F" w:rsidRPr="00571ED5" w:rsidRDefault="0022194F" w:rsidP="00821499">
            <w:pPr>
              <w:rPr>
                <w:rFonts w:cstheme="minorHAnsi"/>
                <w:b/>
              </w:rPr>
            </w:pPr>
            <w:r w:rsidRPr="00571ED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B99E70F" w:rsidR="0022194F" w:rsidRPr="00571ED5" w:rsidRDefault="007D0BB2" w:rsidP="00821499">
            <w:pPr>
              <w:rPr>
                <w:rFonts w:cstheme="minorHAnsi"/>
              </w:rPr>
            </w:pPr>
            <w:r w:rsidRPr="00571ED5">
              <w:rPr>
                <w:rFonts w:cstheme="minorHAnsi"/>
              </w:rPr>
              <w:t>87</w:t>
            </w:r>
            <w:r w:rsidR="005D0CE4" w:rsidRPr="00571ED5">
              <w:rPr>
                <w:rFonts w:cstheme="minorHAnsi"/>
              </w:rPr>
              <w:t>2</w:t>
            </w:r>
            <w:r w:rsidR="00571ED5" w:rsidRPr="00571ED5">
              <w:rPr>
                <w:rFonts w:cstheme="minorHAnsi"/>
              </w:rPr>
              <w:t>5</w:t>
            </w:r>
          </w:p>
        </w:tc>
      </w:tr>
      <w:tr w:rsidR="007D0BB2" w:rsidRPr="00571ED5" w14:paraId="616D8CF9" w14:textId="77777777" w:rsidTr="00CF54D3">
        <w:tc>
          <w:tcPr>
            <w:tcW w:w="4606" w:type="dxa"/>
          </w:tcPr>
          <w:p w14:paraId="5DFEFE58" w14:textId="77777777" w:rsidR="0022194F" w:rsidRPr="00571ED5" w:rsidRDefault="0022194F" w:rsidP="00821499">
            <w:pPr>
              <w:rPr>
                <w:rFonts w:cstheme="minorHAnsi"/>
                <w:b/>
              </w:rPr>
            </w:pPr>
            <w:r w:rsidRPr="00571ED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89598EE" w:rsidR="0022194F" w:rsidRPr="00571ED5" w:rsidRDefault="00571ED5" w:rsidP="00821499">
            <w:pPr>
              <w:rPr>
                <w:rFonts w:cstheme="minorHAnsi"/>
              </w:rPr>
            </w:pPr>
            <w:r w:rsidRPr="00571ED5">
              <w:rPr>
                <w:rFonts w:cstheme="minorHAnsi"/>
              </w:rPr>
              <w:t>10</w:t>
            </w:r>
          </w:p>
        </w:tc>
      </w:tr>
      <w:tr w:rsidR="007D0BB2" w:rsidRPr="00571ED5" w14:paraId="106D8ED7" w14:textId="77777777" w:rsidTr="00CF54D3">
        <w:tc>
          <w:tcPr>
            <w:tcW w:w="4606" w:type="dxa"/>
          </w:tcPr>
          <w:p w14:paraId="42C61C07" w14:textId="77777777" w:rsidR="00AA48FC" w:rsidRPr="00571ED5" w:rsidRDefault="00AA48FC" w:rsidP="00821499">
            <w:pPr>
              <w:rPr>
                <w:rFonts w:cstheme="minorHAnsi"/>
                <w:b/>
              </w:rPr>
            </w:pPr>
            <w:r w:rsidRPr="00571ED5">
              <w:rPr>
                <w:rFonts w:cstheme="minorHAnsi"/>
                <w:b/>
              </w:rPr>
              <w:t xml:space="preserve">Pořadové číslo karty vzorku v </w:t>
            </w:r>
            <w:r w:rsidR="000A6440" w:rsidRPr="00571ED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F3CD7EC" w:rsidR="00AA48FC" w:rsidRPr="00571ED5" w:rsidRDefault="007D0BB2" w:rsidP="00821499">
            <w:pPr>
              <w:rPr>
                <w:rFonts w:cstheme="minorHAnsi"/>
              </w:rPr>
            </w:pPr>
            <w:r w:rsidRPr="00571ED5">
              <w:rPr>
                <w:rFonts w:cstheme="minorHAnsi"/>
              </w:rPr>
              <w:t>11</w:t>
            </w:r>
            <w:r w:rsidR="0026622B" w:rsidRPr="00571ED5">
              <w:rPr>
                <w:rFonts w:cstheme="minorHAnsi"/>
              </w:rPr>
              <w:t>6</w:t>
            </w:r>
            <w:r w:rsidR="006A0424">
              <w:rPr>
                <w:rFonts w:cstheme="minorHAnsi"/>
              </w:rPr>
              <w:t>3</w:t>
            </w:r>
          </w:p>
        </w:tc>
      </w:tr>
      <w:tr w:rsidR="007D0BB2" w:rsidRPr="00571ED5" w14:paraId="32CF643C" w14:textId="77777777" w:rsidTr="00CF54D3">
        <w:tc>
          <w:tcPr>
            <w:tcW w:w="4606" w:type="dxa"/>
          </w:tcPr>
          <w:p w14:paraId="560D95E3" w14:textId="77777777" w:rsidR="0022194F" w:rsidRPr="00571ED5" w:rsidRDefault="0022194F" w:rsidP="00821499">
            <w:pPr>
              <w:rPr>
                <w:rFonts w:cstheme="minorHAnsi"/>
                <w:b/>
              </w:rPr>
            </w:pPr>
            <w:r w:rsidRPr="00571ED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571ED5" w:rsidRDefault="0022194F" w:rsidP="00821499">
            <w:pPr>
              <w:rPr>
                <w:rFonts w:cstheme="minorHAnsi"/>
              </w:rPr>
            </w:pPr>
          </w:p>
        </w:tc>
      </w:tr>
      <w:tr w:rsidR="007D0BB2" w:rsidRPr="00571ED5" w14:paraId="7F8D2B97" w14:textId="77777777" w:rsidTr="00CF54D3">
        <w:tc>
          <w:tcPr>
            <w:tcW w:w="4606" w:type="dxa"/>
          </w:tcPr>
          <w:p w14:paraId="59451275" w14:textId="77777777" w:rsidR="0022194F" w:rsidRPr="00571ED5" w:rsidRDefault="0022194F" w:rsidP="00821499">
            <w:pPr>
              <w:rPr>
                <w:rFonts w:cstheme="minorHAnsi"/>
                <w:b/>
              </w:rPr>
            </w:pPr>
            <w:r w:rsidRPr="00571ED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C132A76" w:rsidR="0022194F" w:rsidRPr="00571ED5" w:rsidRDefault="007D0BB2" w:rsidP="00821499">
            <w:pPr>
              <w:rPr>
                <w:rFonts w:cstheme="minorHAnsi"/>
              </w:rPr>
            </w:pPr>
            <w:r w:rsidRPr="00571ED5">
              <w:rPr>
                <w:rFonts w:cstheme="minorHAnsi"/>
              </w:rPr>
              <w:t>Kniha VERGILIUS, res.Zychová</w:t>
            </w:r>
          </w:p>
        </w:tc>
      </w:tr>
      <w:tr w:rsidR="007D0BB2" w:rsidRPr="00571ED5" w14:paraId="54033E58" w14:textId="77777777" w:rsidTr="00CF54D3">
        <w:tc>
          <w:tcPr>
            <w:tcW w:w="4606" w:type="dxa"/>
          </w:tcPr>
          <w:p w14:paraId="65CE29A7" w14:textId="77777777" w:rsidR="0022194F" w:rsidRPr="00571ED5" w:rsidRDefault="0022194F" w:rsidP="00821499">
            <w:pPr>
              <w:rPr>
                <w:rFonts w:cstheme="minorHAnsi"/>
                <w:b/>
              </w:rPr>
            </w:pPr>
            <w:r w:rsidRPr="00571ED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5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0"/>
              <w:gridCol w:w="820"/>
              <w:gridCol w:w="3860"/>
            </w:tblGrid>
            <w:tr w:rsidR="007D0BB2" w:rsidRPr="00571ED5" w14:paraId="36BAF2B2" w14:textId="77777777" w:rsidTr="00796656">
              <w:trPr>
                <w:trHeight w:val="6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C01656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258776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CA5F67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7D0BB2" w:rsidRPr="00571ED5" w14:paraId="189332E1" w14:textId="77777777" w:rsidTr="00796656">
              <w:trPr>
                <w:trHeight w:val="6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D6F4E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A3D89A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8715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B980E8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Vzorek papírové podložky z předsádky u přední desky s pigmentem</w:t>
                  </w:r>
                </w:p>
              </w:tc>
            </w:tr>
            <w:tr w:rsidR="007D0BB2" w:rsidRPr="00571ED5" w14:paraId="48F76838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3991C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5A9EE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8719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B4D260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Papírová podložka str. 121 -neohořelá</w:t>
                  </w:r>
                </w:p>
              </w:tc>
            </w:tr>
            <w:tr w:rsidR="007D0BB2" w:rsidRPr="00571ED5" w14:paraId="1A4683EC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6600C9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9140F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8720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C352A7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Useň zadní deska</w:t>
                  </w:r>
                </w:p>
              </w:tc>
            </w:tr>
            <w:tr w:rsidR="007D0BB2" w:rsidRPr="00571ED5" w14:paraId="2CBF8A3C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FB182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97842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8722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74004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Vaz</w:t>
                  </w:r>
                </w:p>
              </w:tc>
            </w:tr>
            <w:tr w:rsidR="007D0BB2" w:rsidRPr="00571ED5" w14:paraId="308BD5B8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26DCCA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105AE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8724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73A4F3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Lepenková deska přední</w:t>
                  </w:r>
                </w:p>
              </w:tc>
            </w:tr>
            <w:tr w:rsidR="007D0BB2" w:rsidRPr="00571ED5" w14:paraId="151BC541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92CCB5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425EE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8725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EFDDC6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Nit neohořelá</w:t>
                  </w:r>
                </w:p>
              </w:tc>
            </w:tr>
            <w:tr w:rsidR="007D0BB2" w:rsidRPr="00571ED5" w14:paraId="758E88AA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B1DA9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DCE6F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8800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563B1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Papír ohořelý</w:t>
                  </w:r>
                </w:p>
              </w:tc>
            </w:tr>
            <w:tr w:rsidR="007D0BB2" w:rsidRPr="00571ED5" w14:paraId="40AE4FC2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1DDC43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12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97F5F2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8801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C30547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Papír neohořelý</w:t>
                  </w:r>
                </w:p>
              </w:tc>
            </w:tr>
          </w:tbl>
          <w:p w14:paraId="3120D7CA" w14:textId="77777777" w:rsidR="0022194F" w:rsidRPr="00571ED5" w:rsidRDefault="0022194F" w:rsidP="00821499">
            <w:pPr>
              <w:rPr>
                <w:rFonts w:cstheme="minorHAnsi"/>
              </w:rPr>
            </w:pPr>
          </w:p>
        </w:tc>
      </w:tr>
      <w:tr w:rsidR="007D0BB2" w:rsidRPr="00571ED5" w14:paraId="5E1A21DD" w14:textId="77777777" w:rsidTr="00CF54D3">
        <w:tc>
          <w:tcPr>
            <w:tcW w:w="4606" w:type="dxa"/>
          </w:tcPr>
          <w:p w14:paraId="1B7B8745" w14:textId="77777777" w:rsidR="0022194F" w:rsidRPr="00571ED5" w:rsidRDefault="0022194F" w:rsidP="00821499">
            <w:pPr>
              <w:rPr>
                <w:rFonts w:cstheme="minorHAnsi"/>
                <w:b/>
              </w:rPr>
            </w:pPr>
            <w:r w:rsidRPr="00571ED5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2C4B8EE2" w:rsidR="0022194F" w:rsidRPr="00571ED5" w:rsidRDefault="00796656" w:rsidP="00821499">
            <w:pPr>
              <w:rPr>
                <w:rFonts w:cstheme="minorHAnsi"/>
              </w:rPr>
            </w:pPr>
            <w:r w:rsidRPr="00571ED5">
              <w:rPr>
                <w:rFonts w:cstheme="minorHAnsi"/>
                <w:noProof/>
              </w:rPr>
              <w:drawing>
                <wp:inline distT="0" distB="0" distL="0" distR="0" wp14:anchorId="0D379A87" wp14:editId="0CA1F62F">
                  <wp:extent cx="3982866" cy="265747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1501" cy="2663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BB2" w:rsidRPr="00571ED5" w14:paraId="0ACABA34" w14:textId="77777777" w:rsidTr="00CF54D3">
        <w:tc>
          <w:tcPr>
            <w:tcW w:w="4606" w:type="dxa"/>
          </w:tcPr>
          <w:p w14:paraId="2B920B9B" w14:textId="77777777" w:rsidR="0022194F" w:rsidRPr="00571ED5" w:rsidRDefault="0022194F" w:rsidP="00821499">
            <w:pPr>
              <w:rPr>
                <w:rFonts w:cstheme="minorHAnsi"/>
                <w:b/>
              </w:rPr>
            </w:pPr>
            <w:r w:rsidRPr="00571ED5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67652391" w:rsidR="0022194F" w:rsidRPr="00571ED5" w:rsidRDefault="00245ED9" w:rsidP="00821499">
            <w:pPr>
              <w:rPr>
                <w:rFonts w:cstheme="minorHAnsi"/>
              </w:rPr>
            </w:pPr>
            <w:r w:rsidRPr="00571ED5">
              <w:rPr>
                <w:rFonts w:cstheme="minorHAnsi"/>
              </w:rPr>
              <w:t>Kniha</w:t>
            </w:r>
          </w:p>
        </w:tc>
      </w:tr>
      <w:tr w:rsidR="007D0BB2" w:rsidRPr="00571ED5" w14:paraId="7715CB8F" w14:textId="77777777" w:rsidTr="00CF54D3">
        <w:tc>
          <w:tcPr>
            <w:tcW w:w="4606" w:type="dxa"/>
          </w:tcPr>
          <w:p w14:paraId="1E56020F" w14:textId="77777777" w:rsidR="0022194F" w:rsidRPr="00571ED5" w:rsidRDefault="0022194F" w:rsidP="00821499">
            <w:pPr>
              <w:rPr>
                <w:rFonts w:cstheme="minorHAnsi"/>
                <w:b/>
              </w:rPr>
            </w:pPr>
            <w:r w:rsidRPr="00571ED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571ED5" w:rsidRDefault="0022194F" w:rsidP="00821499">
            <w:pPr>
              <w:rPr>
                <w:rFonts w:cstheme="minorHAnsi"/>
              </w:rPr>
            </w:pPr>
          </w:p>
        </w:tc>
      </w:tr>
      <w:tr w:rsidR="007D0BB2" w:rsidRPr="00571ED5" w14:paraId="20A918C5" w14:textId="77777777" w:rsidTr="00CF54D3">
        <w:tc>
          <w:tcPr>
            <w:tcW w:w="4606" w:type="dxa"/>
          </w:tcPr>
          <w:p w14:paraId="1A2F26B6" w14:textId="77777777" w:rsidR="0022194F" w:rsidRPr="00571ED5" w:rsidRDefault="0022194F" w:rsidP="00821499">
            <w:pPr>
              <w:rPr>
                <w:rFonts w:cstheme="minorHAnsi"/>
                <w:b/>
              </w:rPr>
            </w:pPr>
            <w:r w:rsidRPr="00571ED5">
              <w:rPr>
                <w:rFonts w:cstheme="minorHAnsi"/>
                <w:b/>
              </w:rPr>
              <w:t>Datace</w:t>
            </w:r>
            <w:r w:rsidR="00AA48FC" w:rsidRPr="00571ED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571ED5" w:rsidRDefault="0022194F" w:rsidP="00821499">
            <w:pPr>
              <w:rPr>
                <w:rFonts w:cstheme="minorHAnsi"/>
              </w:rPr>
            </w:pPr>
          </w:p>
        </w:tc>
      </w:tr>
      <w:tr w:rsidR="007D0BB2" w:rsidRPr="00571ED5" w14:paraId="0BF9C387" w14:textId="77777777" w:rsidTr="00CF54D3">
        <w:tc>
          <w:tcPr>
            <w:tcW w:w="4606" w:type="dxa"/>
          </w:tcPr>
          <w:p w14:paraId="12280DD1" w14:textId="77777777" w:rsidR="0022194F" w:rsidRPr="00571ED5" w:rsidRDefault="0022194F" w:rsidP="00821499">
            <w:pPr>
              <w:rPr>
                <w:rFonts w:cstheme="minorHAnsi"/>
                <w:b/>
              </w:rPr>
            </w:pPr>
            <w:r w:rsidRPr="00571ED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054E6AE3" w:rsidR="0022194F" w:rsidRPr="00571ED5" w:rsidRDefault="007D0BB2" w:rsidP="00821499">
            <w:pPr>
              <w:rPr>
                <w:rFonts w:cstheme="minorHAnsi"/>
              </w:rPr>
            </w:pPr>
            <w:r w:rsidRPr="00571ED5">
              <w:rPr>
                <w:rFonts w:cstheme="minorHAnsi"/>
              </w:rPr>
              <w:t>Hurtová Alena</w:t>
            </w:r>
          </w:p>
        </w:tc>
      </w:tr>
      <w:tr w:rsidR="007D0BB2" w:rsidRPr="00571ED5" w14:paraId="3B388C43" w14:textId="77777777" w:rsidTr="00CF54D3">
        <w:tc>
          <w:tcPr>
            <w:tcW w:w="4606" w:type="dxa"/>
          </w:tcPr>
          <w:p w14:paraId="07CED6AE" w14:textId="77777777" w:rsidR="0022194F" w:rsidRPr="00571ED5" w:rsidRDefault="0022194F" w:rsidP="00821499">
            <w:pPr>
              <w:rPr>
                <w:rFonts w:cstheme="minorHAnsi"/>
                <w:b/>
              </w:rPr>
            </w:pPr>
            <w:r w:rsidRPr="00571ED5">
              <w:rPr>
                <w:rFonts w:cstheme="minorHAnsi"/>
                <w:b/>
              </w:rPr>
              <w:t>Datum zpracování zprávy</w:t>
            </w:r>
            <w:r w:rsidR="00AA48FC" w:rsidRPr="00571ED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D7C57EB" w:rsidR="0022194F" w:rsidRPr="00571ED5" w:rsidRDefault="007D0BB2" w:rsidP="00821499">
            <w:pPr>
              <w:rPr>
                <w:rFonts w:cstheme="minorHAnsi"/>
              </w:rPr>
            </w:pPr>
            <w:r w:rsidRPr="00571ED5">
              <w:rPr>
                <w:rFonts w:cstheme="minorHAnsi"/>
              </w:rPr>
              <w:t>21. 7. 2017</w:t>
            </w:r>
          </w:p>
        </w:tc>
      </w:tr>
      <w:tr w:rsidR="007D0BB2" w:rsidRPr="00571ED5" w14:paraId="39B656B6" w14:textId="77777777" w:rsidTr="00CF54D3">
        <w:tc>
          <w:tcPr>
            <w:tcW w:w="4606" w:type="dxa"/>
          </w:tcPr>
          <w:p w14:paraId="0369BDA3" w14:textId="77777777" w:rsidR="005A54E0" w:rsidRPr="00571ED5" w:rsidRDefault="005A54E0" w:rsidP="00821499">
            <w:pPr>
              <w:rPr>
                <w:rFonts w:cstheme="minorHAnsi"/>
                <w:b/>
              </w:rPr>
            </w:pPr>
            <w:r w:rsidRPr="00571ED5">
              <w:rPr>
                <w:rFonts w:cstheme="minorHAnsi"/>
                <w:b/>
              </w:rPr>
              <w:t>Číslo příslušné zprávy v </w:t>
            </w:r>
            <w:r w:rsidR="000A6440" w:rsidRPr="00571ED5">
              <w:rPr>
                <w:rFonts w:cstheme="minorHAnsi"/>
                <w:b/>
              </w:rPr>
              <w:t>databázi</w:t>
            </w:r>
            <w:r w:rsidRPr="00571ED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6BF3B799" w:rsidR="005A54E0" w:rsidRPr="00571ED5" w:rsidRDefault="007D0BB2" w:rsidP="00821499">
            <w:pPr>
              <w:rPr>
                <w:rFonts w:cstheme="minorHAnsi"/>
              </w:rPr>
            </w:pPr>
            <w:r w:rsidRPr="00571ED5">
              <w:rPr>
                <w:rFonts w:cstheme="minorHAnsi"/>
              </w:rPr>
              <w:t>2017_26</w:t>
            </w:r>
          </w:p>
        </w:tc>
      </w:tr>
    </w:tbl>
    <w:p w14:paraId="2329459B" w14:textId="77777777" w:rsidR="00AA48FC" w:rsidRPr="00571ED5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D0BB2" w:rsidRPr="00571ED5" w14:paraId="5F13C4C5" w14:textId="77777777" w:rsidTr="00CF54D3">
        <w:tc>
          <w:tcPr>
            <w:tcW w:w="10060" w:type="dxa"/>
          </w:tcPr>
          <w:p w14:paraId="01601BB6" w14:textId="77777777" w:rsidR="00AA48FC" w:rsidRPr="00571ED5" w:rsidRDefault="00AA48FC" w:rsidP="00821499">
            <w:pPr>
              <w:rPr>
                <w:rFonts w:cstheme="minorHAnsi"/>
                <w:b/>
              </w:rPr>
            </w:pPr>
            <w:r w:rsidRPr="00571ED5">
              <w:rPr>
                <w:rFonts w:cstheme="minorHAnsi"/>
                <w:b/>
              </w:rPr>
              <w:t>Výsledky analýzy</w:t>
            </w:r>
          </w:p>
        </w:tc>
      </w:tr>
      <w:tr w:rsidR="0026622B" w:rsidRPr="00571ED5" w14:paraId="40D63742" w14:textId="77777777" w:rsidTr="00CF54D3">
        <w:tc>
          <w:tcPr>
            <w:tcW w:w="10060" w:type="dxa"/>
          </w:tcPr>
          <w:p w14:paraId="1C89CE2F" w14:textId="77777777" w:rsidR="00AA48FC" w:rsidRPr="00571ED5" w:rsidRDefault="00AA48FC" w:rsidP="00821499">
            <w:pPr>
              <w:rPr>
                <w:rFonts w:cstheme="minorHAnsi"/>
              </w:rPr>
            </w:pPr>
          </w:p>
          <w:p w14:paraId="33648AC6" w14:textId="77777777" w:rsidR="00571ED5" w:rsidRPr="00571ED5" w:rsidRDefault="00571ED5" w:rsidP="00571ED5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571ED5">
              <w:rPr>
                <w:rFonts w:asciiTheme="minorHAnsi" w:hAnsiTheme="minorHAnsi" w:cstheme="minorHAnsi"/>
                <w:szCs w:val="22"/>
                <w:u w:val="single"/>
              </w:rPr>
              <w:t>Vzorek č. 10 (8725)</w:t>
            </w:r>
          </w:p>
          <w:p w14:paraId="332C9BDB" w14:textId="77777777" w:rsidR="00571ED5" w:rsidRPr="00571ED5" w:rsidRDefault="00571ED5" w:rsidP="00571ED5">
            <w:pPr>
              <w:rPr>
                <w:rFonts w:cstheme="minorHAnsi"/>
              </w:rPr>
            </w:pPr>
            <w:r w:rsidRPr="00571ED5">
              <w:rPr>
                <w:rFonts w:cstheme="minorHAnsi"/>
              </w:rPr>
              <w:lastRenderedPageBreak/>
              <w:t xml:space="preserve">Nit neohořelá </w:t>
            </w:r>
          </w:p>
          <w:p w14:paraId="5163F6CD" w14:textId="77777777" w:rsidR="00571ED5" w:rsidRPr="00571ED5" w:rsidRDefault="00571ED5" w:rsidP="00571ED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71ED5">
              <w:rPr>
                <w:rFonts w:asciiTheme="minorHAnsi" w:hAnsiTheme="minorHAnsi" w:cstheme="minorHAnsi"/>
                <w:i w:val="0"/>
                <w:szCs w:val="22"/>
              </w:rPr>
              <w:t>Stanovení vlákninového složení textilie</w:t>
            </w:r>
          </w:p>
          <w:p w14:paraId="02FFF2F0" w14:textId="77777777" w:rsidR="00571ED5" w:rsidRPr="00571ED5" w:rsidRDefault="00571ED5" w:rsidP="00571ED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71ED5">
              <w:rPr>
                <w:rFonts w:asciiTheme="minorHAnsi" w:hAnsiTheme="minorHAnsi" w:cstheme="minorHAnsi"/>
                <w:i w:val="0"/>
                <w:szCs w:val="22"/>
              </w:rPr>
              <w:t>Optická mikroskopie a Herzbergova vybarvovací zkouška</w:t>
            </w:r>
          </w:p>
          <w:p w14:paraId="30179A36" w14:textId="77777777" w:rsidR="00571ED5" w:rsidRPr="00571ED5" w:rsidRDefault="00571ED5" w:rsidP="00571ED5">
            <w:pPr>
              <w:rPr>
                <w:rFonts w:cstheme="minorHAnsi"/>
              </w:rPr>
            </w:pPr>
            <w:r w:rsidRPr="00571ED5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571ED5" w:rsidRPr="00571ED5" w14:paraId="2A679A39" w14:textId="77777777" w:rsidTr="00BF31E6">
              <w:trPr>
                <w:jc w:val="center"/>
              </w:trPr>
              <w:tc>
                <w:tcPr>
                  <w:tcW w:w="2596" w:type="pct"/>
                </w:tcPr>
                <w:p w14:paraId="1483C5DD" w14:textId="25B917C0" w:rsidR="00571ED5" w:rsidRPr="00571ED5" w:rsidRDefault="00571ED5" w:rsidP="00571ED5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571ED5">
                    <w:rPr>
                      <w:rFonts w:cstheme="minorHAnsi"/>
                      <w:noProof/>
                    </w:rPr>
                    <w:drawing>
                      <wp:inline distT="0" distB="0" distL="0" distR="0" wp14:anchorId="7239BCD3" wp14:editId="5D1264FD">
                        <wp:extent cx="2705100" cy="1800225"/>
                        <wp:effectExtent l="0" t="0" r="0" b="9525"/>
                        <wp:docPr id="22" name="Obrázek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1E4A7B44" w14:textId="3B2B6100" w:rsidR="00571ED5" w:rsidRPr="00571ED5" w:rsidRDefault="00571ED5" w:rsidP="00571ED5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571ED5">
                    <w:rPr>
                      <w:rFonts w:cstheme="minorHAnsi"/>
                      <w:noProof/>
                    </w:rPr>
                    <w:drawing>
                      <wp:inline distT="0" distB="0" distL="0" distR="0" wp14:anchorId="2C0DCFE2" wp14:editId="1A229142">
                        <wp:extent cx="2705100" cy="1800225"/>
                        <wp:effectExtent l="0" t="0" r="0" b="9525"/>
                        <wp:docPr id="21" name="Obrázek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3945139" w14:textId="77777777" w:rsidR="00571ED5" w:rsidRPr="00571ED5" w:rsidRDefault="00571ED5" w:rsidP="00571ED5">
            <w:pPr>
              <w:rPr>
                <w:rFonts w:cstheme="minorHAnsi"/>
              </w:rPr>
            </w:pPr>
            <w:r w:rsidRPr="00571ED5">
              <w:rPr>
                <w:rFonts w:cstheme="minorHAnsi"/>
              </w:rPr>
              <w:t>Vlákna vzorku měla typické znaky lnu nebo konopí (kolénka, podélné rýhování a vínově červenou barvu po reakci s Herzbergovým činidlem), nejspíše se jednalo o len nebo konopí.</w:t>
            </w:r>
          </w:p>
          <w:p w14:paraId="4BFCF3B7" w14:textId="77777777" w:rsidR="00571ED5" w:rsidRPr="00571ED5" w:rsidRDefault="00571ED5" w:rsidP="00571ED5">
            <w:pPr>
              <w:rPr>
                <w:rFonts w:cstheme="minorHAnsi"/>
              </w:rPr>
            </w:pPr>
            <w:r w:rsidRPr="00571ED5">
              <w:rPr>
                <w:rFonts w:cstheme="minorHAnsi"/>
              </w:rPr>
              <w:t>Šířka vláken byla cca 17 µm</w:t>
            </w:r>
          </w:p>
          <w:p w14:paraId="421E7E8F" w14:textId="77777777" w:rsidR="00571ED5" w:rsidRPr="00571ED5" w:rsidRDefault="00571ED5" w:rsidP="00571ED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71ED5">
              <w:rPr>
                <w:rFonts w:asciiTheme="minorHAnsi" w:hAnsiTheme="minorHAnsi" w:cstheme="minorHAnsi"/>
                <w:i w:val="0"/>
                <w:szCs w:val="22"/>
              </w:rPr>
              <w:t>Optická mikroskopie a zkouška fluoroglucínem</w:t>
            </w:r>
          </w:p>
          <w:p w14:paraId="26EA0DF1" w14:textId="77777777" w:rsidR="00571ED5" w:rsidRPr="00571ED5" w:rsidRDefault="00571ED5" w:rsidP="00571ED5">
            <w:pPr>
              <w:rPr>
                <w:rFonts w:cstheme="minorHAnsi"/>
              </w:rPr>
            </w:pPr>
            <w:r w:rsidRPr="00571ED5">
              <w:rPr>
                <w:rFonts w:cstheme="minorHAnsi"/>
              </w:rPr>
              <w:t>Bílé dopadající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571ED5" w:rsidRPr="00571ED5" w14:paraId="4F9BF106" w14:textId="77777777" w:rsidTr="00BF31E6">
              <w:trPr>
                <w:jc w:val="center"/>
              </w:trPr>
              <w:tc>
                <w:tcPr>
                  <w:tcW w:w="2596" w:type="pct"/>
                </w:tcPr>
                <w:p w14:paraId="7C258FCB" w14:textId="22066759" w:rsidR="00571ED5" w:rsidRPr="00571ED5" w:rsidRDefault="00571ED5" w:rsidP="00571ED5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571ED5">
                    <w:rPr>
                      <w:rFonts w:cstheme="minorHAnsi"/>
                      <w:noProof/>
                    </w:rPr>
                    <w:drawing>
                      <wp:inline distT="0" distB="0" distL="0" distR="0" wp14:anchorId="28ECD3DD" wp14:editId="026CC677">
                        <wp:extent cx="2695575" cy="1800225"/>
                        <wp:effectExtent l="0" t="0" r="9525" b="9525"/>
                        <wp:docPr id="20" name="Obrázek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480A5642" w14:textId="36E45D45" w:rsidR="00571ED5" w:rsidRPr="00571ED5" w:rsidRDefault="00571ED5" w:rsidP="00571ED5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571ED5">
                    <w:rPr>
                      <w:rFonts w:cstheme="minorHAnsi"/>
                      <w:noProof/>
                    </w:rPr>
                    <w:drawing>
                      <wp:inline distT="0" distB="0" distL="0" distR="0" wp14:anchorId="2088990F" wp14:editId="420437FB">
                        <wp:extent cx="2286000" cy="1800225"/>
                        <wp:effectExtent l="0" t="0" r="0" b="9525"/>
                        <wp:docPr id="19" name="Obrázek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C7A6539" w14:textId="77777777" w:rsidR="00571ED5" w:rsidRPr="00571ED5" w:rsidRDefault="00571ED5" w:rsidP="00571ED5">
            <w:pPr>
              <w:rPr>
                <w:rFonts w:cstheme="minorHAnsi"/>
              </w:rPr>
            </w:pPr>
            <w:r w:rsidRPr="00571ED5">
              <w:rPr>
                <w:rFonts w:cstheme="minorHAnsi"/>
              </w:rPr>
              <w:t>Vlákna vzorku se po reakci s roztokem fluoroglucínu lokálně vybarvila. Velmi pravděpodobně se jednalo o konopná vlákna</w:t>
            </w:r>
          </w:p>
          <w:p w14:paraId="077AB6F8" w14:textId="6E8A00B7" w:rsidR="0026622B" w:rsidRPr="00571ED5" w:rsidRDefault="00571ED5" w:rsidP="00571ED5">
            <w:pPr>
              <w:rPr>
                <w:rFonts w:cstheme="minorHAnsi"/>
              </w:rPr>
            </w:pPr>
            <w:r w:rsidRPr="00571ED5">
              <w:rPr>
                <w:rFonts w:cstheme="minorHAnsi"/>
              </w:rPr>
              <w:br w:type="page"/>
            </w:r>
          </w:p>
          <w:p w14:paraId="32C5D75A" w14:textId="4BF5F339" w:rsidR="007D0BB2" w:rsidRPr="00571ED5" w:rsidRDefault="007D0BB2" w:rsidP="007D0BB2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71ED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3580B43D" w14:textId="77777777" w:rsidR="007D0BB2" w:rsidRPr="00571ED5" w:rsidRDefault="007D0BB2" w:rsidP="007D0BB2">
            <w:pPr>
              <w:rPr>
                <w:rFonts w:cstheme="minorHAnsi"/>
              </w:rPr>
            </w:pPr>
          </w:p>
          <w:p w14:paraId="6AE35B5B" w14:textId="258F5C88" w:rsidR="007D0BB2" w:rsidRPr="00571ED5" w:rsidRDefault="007D0BB2" w:rsidP="007D0BB2">
            <w:pPr>
              <w:rPr>
                <w:rFonts w:cstheme="minorHAnsi"/>
              </w:rPr>
            </w:pPr>
            <w:r w:rsidRPr="00571ED5">
              <w:rPr>
                <w:rFonts w:cstheme="minorHAnsi"/>
              </w:rPr>
              <w:t>Vzorky papírové podložky 1, 4 a 9 (8715, 8719 a 8724) byly tvořeny hadrovinou, u vzorku 9 (8724) se ojediněle objevily vlákna srsti.</w:t>
            </w:r>
          </w:p>
          <w:p w14:paraId="07DD951E" w14:textId="77777777" w:rsidR="007D0BB2" w:rsidRPr="00571ED5" w:rsidRDefault="007D0BB2" w:rsidP="007D0BB2">
            <w:pPr>
              <w:rPr>
                <w:rFonts w:cstheme="minorHAnsi"/>
              </w:rPr>
            </w:pPr>
          </w:p>
          <w:p w14:paraId="2F349B1C" w14:textId="5AAE4CDB" w:rsidR="007D0BB2" w:rsidRPr="00571ED5" w:rsidRDefault="007D0BB2" w:rsidP="007D0BB2">
            <w:pPr>
              <w:rPr>
                <w:rFonts w:cstheme="minorHAnsi"/>
              </w:rPr>
            </w:pPr>
            <w:r w:rsidRPr="00571ED5">
              <w:rPr>
                <w:rFonts w:cstheme="minorHAnsi"/>
              </w:rPr>
              <w:t>Vzorek usně z desky 5 (8720) byl třísločiněný.</w:t>
            </w:r>
          </w:p>
          <w:p w14:paraId="6BC746CC" w14:textId="77777777" w:rsidR="007D0BB2" w:rsidRPr="00571ED5" w:rsidRDefault="007D0BB2" w:rsidP="007D0BB2">
            <w:pPr>
              <w:rPr>
                <w:rFonts w:cstheme="minorHAnsi"/>
              </w:rPr>
            </w:pPr>
          </w:p>
          <w:p w14:paraId="102F4E20" w14:textId="56F3E6C3" w:rsidR="007D0BB2" w:rsidRPr="00571ED5" w:rsidRDefault="007D0BB2" w:rsidP="007D0BB2">
            <w:pPr>
              <w:rPr>
                <w:rFonts w:cstheme="minorHAnsi"/>
              </w:rPr>
            </w:pPr>
            <w:r w:rsidRPr="00571ED5">
              <w:rPr>
                <w:rFonts w:cstheme="minorHAnsi"/>
              </w:rPr>
              <w:t>Vzorek vazu 7 (8722) byl pravděpodobně lněný a vzorek z nitě 10 (8725) byl konopný.</w:t>
            </w:r>
          </w:p>
          <w:p w14:paraId="65E89AFB" w14:textId="77777777" w:rsidR="007D0BB2" w:rsidRPr="00571ED5" w:rsidRDefault="007D0BB2" w:rsidP="007D0BB2">
            <w:pPr>
              <w:rPr>
                <w:rFonts w:cstheme="minorHAnsi"/>
              </w:rPr>
            </w:pPr>
          </w:p>
          <w:p w14:paraId="01D4EA03" w14:textId="77777777" w:rsidR="007D0BB2" w:rsidRPr="00571ED5" w:rsidRDefault="007D0BB2" w:rsidP="007D0BB2">
            <w:pPr>
              <w:rPr>
                <w:rFonts w:cstheme="minorHAnsi"/>
              </w:rPr>
            </w:pPr>
            <w:r w:rsidRPr="00571ED5">
              <w:rPr>
                <w:rFonts w:cstheme="minorHAnsi"/>
              </w:rPr>
              <w:t>Ze spektra ohořelého papíru vzorek 11 (8800) byl patrný proces oxidace (hoření). Části papírové podložky poškozené tímto procesem, by neměly výrazně urychlovat degradaci nezasažených částí.</w:t>
            </w:r>
          </w:p>
          <w:p w14:paraId="36D30144" w14:textId="77777777" w:rsidR="0065280A" w:rsidRPr="00571ED5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571ED5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571ED5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D0BB2" w:rsidRPr="00571ED5" w14:paraId="6588E497" w14:textId="77777777" w:rsidTr="00CF54D3">
        <w:tc>
          <w:tcPr>
            <w:tcW w:w="10060" w:type="dxa"/>
          </w:tcPr>
          <w:p w14:paraId="6A3A9C3E" w14:textId="77777777" w:rsidR="00AA48FC" w:rsidRPr="00571ED5" w:rsidRDefault="00AA48FC" w:rsidP="00821499">
            <w:pPr>
              <w:rPr>
                <w:rFonts w:cstheme="minorHAnsi"/>
                <w:b/>
              </w:rPr>
            </w:pPr>
            <w:r w:rsidRPr="00571ED5">
              <w:rPr>
                <w:rFonts w:cstheme="minorHAnsi"/>
                <w:b/>
              </w:rPr>
              <w:lastRenderedPageBreak/>
              <w:t>Fotodokumentace analýzy</w:t>
            </w:r>
          </w:p>
        </w:tc>
      </w:tr>
      <w:tr w:rsidR="0026622B" w:rsidRPr="00571ED5" w14:paraId="24BB7D60" w14:textId="77777777" w:rsidTr="00CF54D3">
        <w:tc>
          <w:tcPr>
            <w:tcW w:w="10060" w:type="dxa"/>
          </w:tcPr>
          <w:p w14:paraId="4FB66E8A" w14:textId="77777777" w:rsidR="00AA48FC" w:rsidRPr="00571ED5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571ED5" w:rsidRDefault="0022194F" w:rsidP="00821499">
      <w:pPr>
        <w:spacing w:line="240" w:lineRule="auto"/>
        <w:rPr>
          <w:rFonts w:cstheme="minorHAnsi"/>
        </w:rPr>
      </w:pPr>
    </w:p>
    <w:sectPr w:rsidR="0022194F" w:rsidRPr="00571ED5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469DC" w14:textId="77777777" w:rsidR="00BA531C" w:rsidRDefault="00BA531C" w:rsidP="00AA48FC">
      <w:pPr>
        <w:spacing w:after="0" w:line="240" w:lineRule="auto"/>
      </w:pPr>
      <w:r>
        <w:separator/>
      </w:r>
    </w:p>
  </w:endnote>
  <w:endnote w:type="continuationSeparator" w:id="0">
    <w:p w14:paraId="6976730B" w14:textId="77777777" w:rsidR="00BA531C" w:rsidRDefault="00BA531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78D56" w14:textId="77777777" w:rsidR="00BA531C" w:rsidRDefault="00BA531C" w:rsidP="00AA48FC">
      <w:pPr>
        <w:spacing w:after="0" w:line="240" w:lineRule="auto"/>
      </w:pPr>
      <w:r>
        <w:separator/>
      </w:r>
    </w:p>
  </w:footnote>
  <w:footnote w:type="continuationSeparator" w:id="0">
    <w:p w14:paraId="4C352EE8" w14:textId="77777777" w:rsidR="00BA531C" w:rsidRDefault="00BA531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267CD"/>
    <w:rsid w:val="00171D49"/>
    <w:rsid w:val="0021097B"/>
    <w:rsid w:val="0022194F"/>
    <w:rsid w:val="00245ED9"/>
    <w:rsid w:val="0026622B"/>
    <w:rsid w:val="002A655E"/>
    <w:rsid w:val="002E713F"/>
    <w:rsid w:val="003449DF"/>
    <w:rsid w:val="003601F1"/>
    <w:rsid w:val="003D0950"/>
    <w:rsid w:val="00494840"/>
    <w:rsid w:val="0051166A"/>
    <w:rsid w:val="00571ED5"/>
    <w:rsid w:val="005A54E0"/>
    <w:rsid w:val="005C155B"/>
    <w:rsid w:val="005D0CE4"/>
    <w:rsid w:val="0065280A"/>
    <w:rsid w:val="006968FA"/>
    <w:rsid w:val="006A0424"/>
    <w:rsid w:val="00794A51"/>
    <w:rsid w:val="00796656"/>
    <w:rsid w:val="007D0BB2"/>
    <w:rsid w:val="00821499"/>
    <w:rsid w:val="009A03AE"/>
    <w:rsid w:val="00AA12F6"/>
    <w:rsid w:val="00AA48FC"/>
    <w:rsid w:val="00B90C16"/>
    <w:rsid w:val="00BA531C"/>
    <w:rsid w:val="00BA7760"/>
    <w:rsid w:val="00C30ACE"/>
    <w:rsid w:val="00C657DB"/>
    <w:rsid w:val="00C74C8C"/>
    <w:rsid w:val="00CC1EA8"/>
    <w:rsid w:val="00CF54D3"/>
    <w:rsid w:val="00D6299B"/>
    <w:rsid w:val="00EB0453"/>
    <w:rsid w:val="00F402D4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7D0BB2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7D0BB2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7D0BB2"/>
    <w:rPr>
      <w:rFonts w:ascii="Arial" w:eastAsia="Times New Roman" w:hAnsi="Arial" w:cs="Times New Roman"/>
      <w:b/>
      <w:bCs/>
      <w:kern w:val="28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2022-08-29T09:16:00Z</dcterms:created>
  <dcterms:modified xsi:type="dcterms:W3CDTF">2022-08-29T09:30:00Z</dcterms:modified>
</cp:coreProperties>
</file>