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C31D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14"/>
        <w:gridCol w:w="7146"/>
      </w:tblGrid>
      <w:tr w:rsidR="008E0751" w:rsidRPr="000C31D0" w14:paraId="308E4BCF" w14:textId="77777777" w:rsidTr="00CF54D3">
        <w:tc>
          <w:tcPr>
            <w:tcW w:w="4606" w:type="dxa"/>
          </w:tcPr>
          <w:p w14:paraId="42DD7B2F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9CFA4D5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818</w:t>
            </w:r>
            <w:r w:rsidR="000C31D0" w:rsidRPr="000C31D0">
              <w:rPr>
                <w:rFonts w:cstheme="minorHAnsi"/>
              </w:rPr>
              <w:t>4</w:t>
            </w:r>
          </w:p>
        </w:tc>
      </w:tr>
      <w:tr w:rsidR="008E0751" w:rsidRPr="000C31D0" w14:paraId="616D8CF9" w14:textId="77777777" w:rsidTr="00CF54D3">
        <w:tc>
          <w:tcPr>
            <w:tcW w:w="4606" w:type="dxa"/>
          </w:tcPr>
          <w:p w14:paraId="5DFEFE58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DA6F976" w:rsidR="0022194F" w:rsidRPr="000C31D0" w:rsidRDefault="000C31D0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5</w:t>
            </w:r>
          </w:p>
        </w:tc>
      </w:tr>
      <w:tr w:rsidR="008E0751" w:rsidRPr="000C31D0" w14:paraId="106D8ED7" w14:textId="77777777" w:rsidTr="00CF54D3">
        <w:tc>
          <w:tcPr>
            <w:tcW w:w="4606" w:type="dxa"/>
          </w:tcPr>
          <w:p w14:paraId="42C61C07" w14:textId="77777777" w:rsidR="00AA48FC" w:rsidRPr="000C31D0" w:rsidRDefault="00AA48FC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 xml:space="preserve">Pořadové číslo karty vzorku v </w:t>
            </w:r>
            <w:r w:rsidR="000A6440" w:rsidRPr="000C31D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DE59EB3" w:rsidR="00AA48FC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101</w:t>
            </w:r>
            <w:r w:rsidR="000C31D0" w:rsidRPr="000C31D0">
              <w:rPr>
                <w:rFonts w:cstheme="minorHAnsi"/>
              </w:rPr>
              <w:t>5</w:t>
            </w:r>
          </w:p>
        </w:tc>
      </w:tr>
      <w:tr w:rsidR="008E0751" w:rsidRPr="000C31D0" w14:paraId="32CF643C" w14:textId="77777777" w:rsidTr="00CF54D3">
        <w:tc>
          <w:tcPr>
            <w:tcW w:w="4606" w:type="dxa"/>
          </w:tcPr>
          <w:p w14:paraId="560D95E3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0C31D0" w:rsidRDefault="0022194F" w:rsidP="00821499">
            <w:pPr>
              <w:rPr>
                <w:rFonts w:cstheme="minorHAnsi"/>
              </w:rPr>
            </w:pPr>
          </w:p>
        </w:tc>
      </w:tr>
      <w:tr w:rsidR="008E0751" w:rsidRPr="000C31D0" w14:paraId="7F8D2B97" w14:textId="77777777" w:rsidTr="00CF54D3">
        <w:tc>
          <w:tcPr>
            <w:tcW w:w="4606" w:type="dxa"/>
          </w:tcPr>
          <w:p w14:paraId="59451275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2E5DF2C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 xml:space="preserve">Tisk </w:t>
            </w:r>
            <w:proofErr w:type="spellStart"/>
            <w:r w:rsidRPr="000C31D0">
              <w:rPr>
                <w:rFonts w:cstheme="minorHAnsi"/>
              </w:rPr>
              <w:t>Georgica</w:t>
            </w:r>
            <w:proofErr w:type="spellEnd"/>
            <w:r w:rsidRPr="000C31D0">
              <w:rPr>
                <w:rFonts w:cstheme="minorHAnsi"/>
              </w:rPr>
              <w:t xml:space="preserve"> </w:t>
            </w:r>
            <w:proofErr w:type="spellStart"/>
            <w:r w:rsidRPr="000C31D0">
              <w:rPr>
                <w:rFonts w:cstheme="minorHAnsi"/>
              </w:rPr>
              <w:t>Curiosa</w:t>
            </w:r>
            <w:proofErr w:type="spellEnd"/>
            <w:r w:rsidRPr="000C31D0">
              <w:rPr>
                <w:rFonts w:cstheme="minorHAnsi"/>
              </w:rPr>
              <w:t xml:space="preserve"> z roku 1716</w:t>
            </w:r>
            <w:r w:rsidRPr="000C31D0">
              <w:rPr>
                <w:rFonts w:cstheme="minorHAnsi"/>
              </w:rPr>
              <w:t xml:space="preserve">, res. </w:t>
            </w:r>
            <w:proofErr w:type="spellStart"/>
            <w:r w:rsidRPr="000C31D0">
              <w:rPr>
                <w:rFonts w:cstheme="minorHAnsi"/>
              </w:rPr>
              <w:t>Jadlovská</w:t>
            </w:r>
            <w:proofErr w:type="spellEnd"/>
          </w:p>
        </w:tc>
      </w:tr>
      <w:tr w:rsidR="008E0751" w:rsidRPr="000C31D0" w14:paraId="54033E58" w14:textId="77777777" w:rsidTr="00CF54D3">
        <w:tc>
          <w:tcPr>
            <w:tcW w:w="4606" w:type="dxa"/>
          </w:tcPr>
          <w:p w14:paraId="65CE29A7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700"/>
            </w:tblGrid>
            <w:tr w:rsidR="008E0751" w:rsidRPr="000C31D0" w14:paraId="1A7D5AA4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F0F51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9B6D45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BB78C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8E0751" w:rsidRPr="000C31D0" w14:paraId="0E9A88FD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B04E4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C78B52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8180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8C998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Papírová podložka knižního bloku</w:t>
                  </w:r>
                </w:p>
              </w:tc>
            </w:tr>
            <w:tr w:rsidR="008E0751" w:rsidRPr="000C31D0" w14:paraId="6AFF7EC5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86114C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528414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8181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A1A339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na pokryvu z přední strany</w:t>
                  </w:r>
                </w:p>
              </w:tc>
            </w:tr>
            <w:tr w:rsidR="008E0751" w:rsidRPr="000C31D0" w14:paraId="1561663C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F4D31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133EE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8182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21736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šedý – vnitřní přelep z desek i hřbetu z přední desky</w:t>
                  </w:r>
                </w:p>
              </w:tc>
            </w:tr>
            <w:tr w:rsidR="008E0751" w:rsidRPr="000C31D0" w14:paraId="6714846D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9BC9C3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981FFE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8183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05188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z předsádky s černým motivem ze zadní desky</w:t>
                  </w:r>
                </w:p>
              </w:tc>
            </w:tr>
            <w:tr w:rsidR="008E0751" w:rsidRPr="000C31D0" w14:paraId="46F0E0C0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294861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CA719A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8184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4FBE8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– přelep s modrým potiskem ze zadní desky</w:t>
                  </w:r>
                </w:p>
              </w:tc>
            </w:tr>
            <w:tr w:rsidR="008E0751" w:rsidRPr="000C31D0" w14:paraId="54BBF8E3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B0E21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9BC70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8185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0EF439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přelepený z vnitřní strany hřbetu u horní hlavice s tiskem</w:t>
                  </w:r>
                </w:p>
              </w:tc>
            </w:tr>
            <w:tr w:rsidR="008E0751" w:rsidRPr="000C31D0" w14:paraId="0377C8E1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7EF8F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E2BA6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8186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D4BF5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Nit šití knižního bloku</w:t>
                  </w:r>
                </w:p>
              </w:tc>
            </w:tr>
            <w:tr w:rsidR="008E0751" w:rsidRPr="000C31D0" w14:paraId="6856A8B9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20F2B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ECBDA3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8187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33E7F6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Nit z motouzu z horní části zadní desky</w:t>
                  </w:r>
                </w:p>
              </w:tc>
            </w:tr>
            <w:tr w:rsidR="008E0751" w:rsidRPr="000C31D0" w14:paraId="441B4012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93B1AC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1405FA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8188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361046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Nit z motouzu ze středu přední desky</w:t>
                  </w:r>
                </w:p>
              </w:tc>
            </w:tr>
            <w:tr w:rsidR="008E0751" w:rsidRPr="000C31D0" w14:paraId="3C62982B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5C8EE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A3CDD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8189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ED9B10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Nit z motouzu z dolní části u přední ořízky na přední desce</w:t>
                  </w:r>
                </w:p>
              </w:tc>
            </w:tr>
            <w:tr w:rsidR="008E0751" w:rsidRPr="000C31D0" w14:paraId="2E5ACDE7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47DEB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0F611B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8190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0D469E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Plátno z horní hlavice s modrými proužky</w:t>
                  </w:r>
                </w:p>
              </w:tc>
            </w:tr>
            <w:tr w:rsidR="008E0751" w:rsidRPr="000C31D0" w14:paraId="778863C6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9DABA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8FA2B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8191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523358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Plátno z horní hlavice jemně tkané</w:t>
                  </w:r>
                </w:p>
              </w:tc>
            </w:tr>
            <w:tr w:rsidR="008E0751" w:rsidRPr="000C31D0" w14:paraId="71229DD1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89499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97A30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8192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15DA7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Useň ze zadní desky</w:t>
                  </w:r>
                </w:p>
              </w:tc>
            </w:tr>
            <w:tr w:rsidR="008E0751" w:rsidRPr="000C31D0" w14:paraId="639D960C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0D4612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61727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8242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F2FB3F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</w:tr>
            <w:tr w:rsidR="008E0751" w:rsidRPr="000C31D0" w14:paraId="20E8D73C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92356F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8AC75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8288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9CC2C5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Papír z dobových vysprávek</w:t>
                  </w:r>
                </w:p>
              </w:tc>
            </w:tr>
            <w:tr w:rsidR="008E0751" w:rsidRPr="000C31D0" w14:paraId="0EAE3EE8" w14:textId="77777777" w:rsidTr="005E0A6A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5E035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708B3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8369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5A4C1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Plátno z fragmentu kapitálku na pření desce pod usní</w:t>
                  </w:r>
                </w:p>
              </w:tc>
            </w:tr>
            <w:tr w:rsidR="008E0751" w:rsidRPr="000C31D0" w14:paraId="028D36C6" w14:textId="77777777" w:rsidTr="005E0A6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B00600" w14:textId="77777777" w:rsidR="005E0A6A" w:rsidRPr="005E0A6A" w:rsidRDefault="005E0A6A" w:rsidP="005E0A6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E0A6A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E0A6A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2FEEB" w14:textId="77777777" w:rsidR="005E0A6A" w:rsidRPr="005E0A6A" w:rsidRDefault="005E0A6A" w:rsidP="005E0A6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8370</w:t>
                  </w:r>
                </w:p>
              </w:tc>
              <w:tc>
                <w:tcPr>
                  <w:tcW w:w="4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A842B" w14:textId="77777777" w:rsidR="005E0A6A" w:rsidRPr="005E0A6A" w:rsidRDefault="005E0A6A" w:rsidP="005E0A6A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E0A6A">
                    <w:rPr>
                      <w:rFonts w:eastAsia="Times New Roman" w:cstheme="minorHAnsi"/>
                      <w:lang w:eastAsia="cs-CZ"/>
                    </w:rPr>
                    <w:t>Fragment původního vazu ze zadní desky</w:t>
                  </w:r>
                </w:p>
              </w:tc>
            </w:tr>
          </w:tbl>
          <w:p w14:paraId="3120D7CA" w14:textId="77777777" w:rsidR="0022194F" w:rsidRPr="000C31D0" w:rsidRDefault="0022194F" w:rsidP="00821499">
            <w:pPr>
              <w:rPr>
                <w:rFonts w:cstheme="minorHAnsi"/>
              </w:rPr>
            </w:pPr>
          </w:p>
        </w:tc>
      </w:tr>
      <w:tr w:rsidR="008E0751" w:rsidRPr="000C31D0" w14:paraId="5E1A21DD" w14:textId="77777777" w:rsidTr="00CF54D3">
        <w:tc>
          <w:tcPr>
            <w:tcW w:w="4606" w:type="dxa"/>
          </w:tcPr>
          <w:p w14:paraId="1B7B8745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A24F5E4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69DF0113" wp14:editId="444D917E">
                  <wp:extent cx="4391025" cy="2927350"/>
                  <wp:effectExtent l="0" t="0" r="952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51" w:rsidRPr="000C31D0" w14:paraId="0ACABA34" w14:textId="77777777" w:rsidTr="00CF54D3">
        <w:tc>
          <w:tcPr>
            <w:tcW w:w="4606" w:type="dxa"/>
          </w:tcPr>
          <w:p w14:paraId="2B920B9B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4F76209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Kniha</w:t>
            </w:r>
          </w:p>
        </w:tc>
      </w:tr>
      <w:tr w:rsidR="008E0751" w:rsidRPr="000C31D0" w14:paraId="7715CB8F" w14:textId="77777777" w:rsidTr="00CF54D3">
        <w:tc>
          <w:tcPr>
            <w:tcW w:w="4606" w:type="dxa"/>
          </w:tcPr>
          <w:p w14:paraId="1E56020F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C31D0" w:rsidRDefault="0022194F" w:rsidP="00821499">
            <w:pPr>
              <w:rPr>
                <w:rFonts w:cstheme="minorHAnsi"/>
              </w:rPr>
            </w:pPr>
          </w:p>
        </w:tc>
      </w:tr>
      <w:tr w:rsidR="008E0751" w:rsidRPr="000C31D0" w14:paraId="20A918C5" w14:textId="77777777" w:rsidTr="00CF54D3">
        <w:tc>
          <w:tcPr>
            <w:tcW w:w="4606" w:type="dxa"/>
          </w:tcPr>
          <w:p w14:paraId="1A2F26B6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Datace</w:t>
            </w:r>
            <w:r w:rsidR="00AA48FC" w:rsidRPr="000C31D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6FDBC8C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1716</w:t>
            </w:r>
          </w:p>
        </w:tc>
      </w:tr>
      <w:tr w:rsidR="008E0751" w:rsidRPr="000C31D0" w14:paraId="0BF9C387" w14:textId="77777777" w:rsidTr="00CF54D3">
        <w:tc>
          <w:tcPr>
            <w:tcW w:w="4606" w:type="dxa"/>
          </w:tcPr>
          <w:p w14:paraId="12280DD1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53CAC84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Hurtová Alena</w:t>
            </w:r>
          </w:p>
        </w:tc>
      </w:tr>
      <w:tr w:rsidR="008E0751" w:rsidRPr="000C31D0" w14:paraId="3B388C43" w14:textId="77777777" w:rsidTr="00CF54D3">
        <w:tc>
          <w:tcPr>
            <w:tcW w:w="4606" w:type="dxa"/>
          </w:tcPr>
          <w:p w14:paraId="07CED6AE" w14:textId="77777777" w:rsidR="0022194F" w:rsidRPr="000C31D0" w:rsidRDefault="0022194F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Datum zpracování zprávy</w:t>
            </w:r>
            <w:r w:rsidR="00AA48FC" w:rsidRPr="000C31D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B7ADB1D" w:rsidR="0022194F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29. 2. 2016</w:t>
            </w:r>
          </w:p>
        </w:tc>
      </w:tr>
      <w:tr w:rsidR="008E0751" w:rsidRPr="000C31D0" w14:paraId="39B656B6" w14:textId="77777777" w:rsidTr="00CF54D3">
        <w:tc>
          <w:tcPr>
            <w:tcW w:w="4606" w:type="dxa"/>
          </w:tcPr>
          <w:p w14:paraId="0369BDA3" w14:textId="77777777" w:rsidR="005A54E0" w:rsidRPr="000C31D0" w:rsidRDefault="005A54E0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Číslo příslušné zprávy v </w:t>
            </w:r>
            <w:r w:rsidR="000A6440" w:rsidRPr="000C31D0">
              <w:rPr>
                <w:rFonts w:cstheme="minorHAnsi"/>
                <w:b/>
              </w:rPr>
              <w:t>databázi</w:t>
            </w:r>
            <w:r w:rsidRPr="000C31D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1621DDC" w:rsidR="005A54E0" w:rsidRPr="000C31D0" w:rsidRDefault="005E0A6A" w:rsidP="00821499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2016_26</w:t>
            </w:r>
          </w:p>
        </w:tc>
      </w:tr>
    </w:tbl>
    <w:p w14:paraId="2329459B" w14:textId="77777777" w:rsidR="00AA48FC" w:rsidRPr="000C31D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E0751" w:rsidRPr="000C31D0" w14:paraId="5F13C4C5" w14:textId="77777777" w:rsidTr="00CF54D3">
        <w:tc>
          <w:tcPr>
            <w:tcW w:w="10060" w:type="dxa"/>
          </w:tcPr>
          <w:p w14:paraId="01601BB6" w14:textId="77777777" w:rsidR="00AA48FC" w:rsidRPr="000C31D0" w:rsidRDefault="00AA48FC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Výsledky analýzy</w:t>
            </w:r>
          </w:p>
        </w:tc>
      </w:tr>
      <w:tr w:rsidR="003E7BFF" w:rsidRPr="000C31D0" w14:paraId="40D63742" w14:textId="77777777" w:rsidTr="00CF54D3">
        <w:tc>
          <w:tcPr>
            <w:tcW w:w="10060" w:type="dxa"/>
          </w:tcPr>
          <w:p w14:paraId="1C89CE2F" w14:textId="77777777" w:rsidR="00AA48FC" w:rsidRPr="000C31D0" w:rsidRDefault="00AA48FC" w:rsidP="00821499">
            <w:pPr>
              <w:rPr>
                <w:rFonts w:cstheme="minorHAnsi"/>
              </w:rPr>
            </w:pPr>
          </w:p>
          <w:p w14:paraId="10D6CBB0" w14:textId="77777777" w:rsidR="000C31D0" w:rsidRPr="000C31D0" w:rsidRDefault="000C31D0" w:rsidP="000C31D0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0C31D0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5 (8184)</w:t>
            </w:r>
          </w:p>
          <w:p w14:paraId="1B50D03E" w14:textId="77777777" w:rsidR="000C31D0" w:rsidRPr="000C31D0" w:rsidRDefault="000C31D0" w:rsidP="000C31D0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 xml:space="preserve">Papír – přelep s modrým potiskem ze zadní desky </w:t>
            </w:r>
          </w:p>
          <w:p w14:paraId="0651A1EF" w14:textId="77777777" w:rsidR="000C31D0" w:rsidRPr="000C31D0" w:rsidRDefault="000C31D0" w:rsidP="000C31D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C31D0">
              <w:rPr>
                <w:rFonts w:asciiTheme="minorHAnsi" w:hAnsiTheme="minorHAnsi" w:cstheme="minorHAnsi"/>
                <w:i w:val="0"/>
                <w:szCs w:val="22"/>
              </w:rPr>
              <w:t>Stanovení vlákninového složení papíru a textilií</w:t>
            </w:r>
          </w:p>
          <w:p w14:paraId="04BE0546" w14:textId="77777777" w:rsidR="000C31D0" w:rsidRPr="000C31D0" w:rsidRDefault="000C31D0" w:rsidP="000C31D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C31D0">
              <w:rPr>
                <w:rFonts w:asciiTheme="minorHAnsi" w:hAnsiTheme="minorHAnsi" w:cstheme="minorHAnsi"/>
                <w:i w:val="0"/>
                <w:szCs w:val="22"/>
              </w:rPr>
              <w:t>Optická mikroskopie a mikrochemické testy</w:t>
            </w:r>
          </w:p>
          <w:p w14:paraId="08DD11CB" w14:textId="77777777" w:rsidR="000C31D0" w:rsidRPr="000C31D0" w:rsidRDefault="000C31D0" w:rsidP="000C31D0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0C31D0" w:rsidRPr="000C31D0" w14:paraId="5965F01E" w14:textId="77777777" w:rsidTr="00185E5A">
              <w:trPr>
                <w:jc w:val="center"/>
              </w:trPr>
              <w:tc>
                <w:tcPr>
                  <w:tcW w:w="2596" w:type="pct"/>
                </w:tcPr>
                <w:p w14:paraId="2400578A" w14:textId="281D7CEB" w:rsidR="000C31D0" w:rsidRPr="000C31D0" w:rsidRDefault="000C31D0" w:rsidP="000C31D0">
                  <w:pPr>
                    <w:tabs>
                      <w:tab w:val="left" w:pos="1350"/>
                    </w:tabs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0C31D0">
                    <w:rPr>
                      <w:rFonts w:cstheme="minorHAnsi"/>
                      <w:noProof/>
                    </w:rPr>
                    <w:drawing>
                      <wp:inline distT="0" distB="0" distL="0" distR="0" wp14:anchorId="7264DB7F" wp14:editId="09C3659A">
                        <wp:extent cx="2695575" cy="1800225"/>
                        <wp:effectExtent l="0" t="0" r="9525" b="9525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3C2B04DA" w14:textId="3DCCB0EA" w:rsidR="000C31D0" w:rsidRPr="000C31D0" w:rsidRDefault="000C31D0" w:rsidP="000C31D0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0C31D0">
                    <w:rPr>
                      <w:rFonts w:cstheme="minorHAnsi"/>
                      <w:noProof/>
                    </w:rPr>
                    <w:drawing>
                      <wp:inline distT="0" distB="0" distL="0" distR="0" wp14:anchorId="22459DEF" wp14:editId="3AB7F206">
                        <wp:extent cx="2695575" cy="1800225"/>
                        <wp:effectExtent l="0" t="0" r="9525" b="9525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31D0" w:rsidRPr="000C31D0" w14:paraId="65ABD8A5" w14:textId="77777777" w:rsidTr="00185E5A">
              <w:trPr>
                <w:jc w:val="center"/>
              </w:trPr>
              <w:tc>
                <w:tcPr>
                  <w:tcW w:w="2596" w:type="pct"/>
                </w:tcPr>
                <w:p w14:paraId="36B98F55" w14:textId="4B444FA7" w:rsidR="000C31D0" w:rsidRPr="000C31D0" w:rsidRDefault="000C31D0" w:rsidP="000C31D0">
                  <w:pPr>
                    <w:spacing w:before="120" w:after="120"/>
                    <w:jc w:val="center"/>
                    <w:rPr>
                      <w:rFonts w:cstheme="minorHAnsi"/>
                      <w:b/>
                    </w:rPr>
                  </w:pPr>
                  <w:r w:rsidRPr="000C31D0">
                    <w:rPr>
                      <w:rFonts w:cstheme="minorHAnsi"/>
                      <w:b/>
                      <w:noProof/>
                    </w:rPr>
                    <w:lastRenderedPageBreak/>
                    <w:drawing>
                      <wp:inline distT="0" distB="0" distL="0" distR="0" wp14:anchorId="63C8AAF8" wp14:editId="2053D5F8">
                        <wp:extent cx="2695575" cy="1800225"/>
                        <wp:effectExtent l="0" t="0" r="9525" b="9525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07BC80F5" w14:textId="52521359" w:rsidR="000C31D0" w:rsidRPr="000C31D0" w:rsidRDefault="000C31D0" w:rsidP="000C31D0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0C31D0">
                    <w:rPr>
                      <w:rFonts w:cstheme="minorHAnsi"/>
                      <w:noProof/>
                    </w:rPr>
                    <w:drawing>
                      <wp:inline distT="0" distB="0" distL="0" distR="0" wp14:anchorId="2453E16F" wp14:editId="113250CA">
                        <wp:extent cx="2695575" cy="1800225"/>
                        <wp:effectExtent l="0" t="0" r="9525" b="9525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A32123" w14:textId="77777777" w:rsidR="000C31D0" w:rsidRPr="000C31D0" w:rsidRDefault="000C31D0" w:rsidP="000C31D0">
            <w:pPr>
              <w:rPr>
                <w:rFonts w:cstheme="minorHAnsi"/>
              </w:rPr>
            </w:pPr>
          </w:p>
          <w:p w14:paraId="693B0478" w14:textId="352A3966" w:rsidR="000C31D0" w:rsidRDefault="000C31D0" w:rsidP="000C31D0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Vlákna vzorku se po styku s </w:t>
            </w:r>
            <w:proofErr w:type="spellStart"/>
            <w:r w:rsidRPr="000C31D0">
              <w:rPr>
                <w:rFonts w:cstheme="minorHAnsi"/>
              </w:rPr>
              <w:t>Herzbergovým</w:t>
            </w:r>
            <w:proofErr w:type="spellEnd"/>
            <w:r w:rsidRPr="000C31D0">
              <w:rPr>
                <w:rFonts w:cstheme="minorHAnsi"/>
              </w:rPr>
              <w:t xml:space="preserve"> činidlem zbarvila do vínově červena. Pozorovaná vlákna měla typické znaky lnu nebo konopí (kolénka) a znaky bavlny (pentlicovité stočení). Nejspíše se jednalo o hadrovinu z bavlněných a lněných nebo konopných vláken.</w:t>
            </w:r>
          </w:p>
          <w:p w14:paraId="2FE8DBB7" w14:textId="77777777" w:rsidR="000C31D0" w:rsidRPr="000C31D0" w:rsidRDefault="000C31D0" w:rsidP="000C31D0">
            <w:pPr>
              <w:rPr>
                <w:rFonts w:cstheme="minorHAnsi"/>
              </w:rPr>
            </w:pPr>
          </w:p>
          <w:p w14:paraId="182757BF" w14:textId="77777777" w:rsidR="000C31D0" w:rsidRPr="000C31D0" w:rsidRDefault="000C31D0" w:rsidP="000C31D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C31D0">
              <w:rPr>
                <w:rFonts w:asciiTheme="minorHAnsi" w:hAnsiTheme="minorHAnsi" w:cstheme="minorHAnsi"/>
                <w:i w:val="0"/>
                <w:szCs w:val="22"/>
              </w:rPr>
              <w:t>Identifikace pigmentu</w:t>
            </w:r>
          </w:p>
          <w:p w14:paraId="385E004C" w14:textId="77777777" w:rsidR="000C31D0" w:rsidRPr="000C31D0" w:rsidRDefault="000C31D0" w:rsidP="000C31D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C31D0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9072"/>
            </w:tblGrid>
            <w:tr w:rsidR="000C31D0" w:rsidRPr="000C31D0" w14:paraId="30665FE6" w14:textId="77777777" w:rsidTr="00185E5A">
              <w:tc>
                <w:tcPr>
                  <w:tcW w:w="534" w:type="dxa"/>
                  <w:shd w:val="clear" w:color="auto" w:fill="auto"/>
                </w:tcPr>
                <w:p w14:paraId="093E2926" w14:textId="77777777" w:rsidR="000C31D0" w:rsidRPr="000C31D0" w:rsidRDefault="000C31D0" w:rsidP="000C31D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shd w:val="clear" w:color="auto" w:fill="auto"/>
                </w:tcPr>
                <w:p w14:paraId="30BD397F" w14:textId="480D7597" w:rsidR="000C31D0" w:rsidRPr="000C31D0" w:rsidRDefault="000C31D0" w:rsidP="000C31D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0FC2409" wp14:editId="4871927C">
                        <wp:extent cx="3905250" cy="2876550"/>
                        <wp:effectExtent l="0" t="0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539ACC" w14:textId="77777777" w:rsidR="000C31D0" w:rsidRPr="000C31D0" w:rsidRDefault="000C31D0" w:rsidP="000C31D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0C31D0" w:rsidRPr="000C31D0" w14:paraId="6A9C0E9E" w14:textId="77777777" w:rsidTr="00185E5A">
              <w:tc>
                <w:tcPr>
                  <w:tcW w:w="9606" w:type="dxa"/>
                  <w:gridSpan w:val="2"/>
                  <w:shd w:val="clear" w:color="auto" w:fill="auto"/>
                </w:tcPr>
                <w:p w14:paraId="6279C196" w14:textId="5ED238E7" w:rsidR="000C31D0" w:rsidRPr="000C31D0" w:rsidRDefault="000C31D0" w:rsidP="000C31D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23FF3667" wp14:editId="0426C7F8">
                        <wp:extent cx="3314700" cy="2876550"/>
                        <wp:effectExtent l="0" t="0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0478D2" w14:textId="77777777" w:rsidR="000C31D0" w:rsidRPr="000C31D0" w:rsidRDefault="000C31D0" w:rsidP="000C31D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7FE9A6D3" w14:textId="77777777" w:rsidR="000C31D0" w:rsidRPr="000C31D0" w:rsidRDefault="000C31D0" w:rsidP="000C31D0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0C31D0" w:rsidRPr="000C31D0" w14:paraId="31BFD66C" w14:textId="77777777" w:rsidTr="00185E5A">
              <w:tc>
                <w:tcPr>
                  <w:tcW w:w="1101" w:type="dxa"/>
                  <w:shd w:val="clear" w:color="auto" w:fill="auto"/>
                </w:tcPr>
                <w:p w14:paraId="41B1EE47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620EFCEC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7409CF7C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Modrý zrna</w:t>
                  </w:r>
                </w:p>
                <w:p w14:paraId="3769BB83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6E4B66FB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O, C, Al, Si, Na, S, K</w:t>
                  </w:r>
                </w:p>
                <w:p w14:paraId="5DBA9595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5A094C45" w14:textId="77777777" w:rsidR="000C31D0" w:rsidRPr="000C31D0" w:rsidRDefault="000C31D0" w:rsidP="000C31D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C31D0">
                    <w:rPr>
                      <w:rFonts w:asciiTheme="minorHAnsi" w:hAnsiTheme="minorHAnsi" w:cstheme="minorHAnsi"/>
                      <w:szCs w:val="22"/>
                    </w:rPr>
                    <w:t>Krystaly pigmentu jsou nejspíše tvořeny umělým ultramarínem.</w:t>
                  </w:r>
                </w:p>
              </w:tc>
            </w:tr>
          </w:tbl>
          <w:p w14:paraId="458C6A33" w14:textId="5A0ECA14" w:rsidR="0065280A" w:rsidRPr="000C31D0" w:rsidRDefault="00AD4566" w:rsidP="00AD4566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br w:type="page"/>
            </w:r>
            <w:r w:rsidR="003E7BFF" w:rsidRPr="000C31D0">
              <w:rPr>
                <w:rFonts w:cstheme="minorHAnsi"/>
              </w:rPr>
              <w:br w:type="page"/>
            </w:r>
          </w:p>
          <w:p w14:paraId="279AA4E8" w14:textId="074FEB1F" w:rsidR="008E0751" w:rsidRPr="000C31D0" w:rsidRDefault="008E0751" w:rsidP="00821499">
            <w:pPr>
              <w:rPr>
                <w:rFonts w:cstheme="minorHAnsi"/>
              </w:rPr>
            </w:pPr>
          </w:p>
          <w:p w14:paraId="1499D84B" w14:textId="4E18E426" w:rsidR="008E0751" w:rsidRPr="000C31D0" w:rsidRDefault="008E0751" w:rsidP="008E075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C31D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1BFA754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6E2261BB" w14:textId="77777777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 xml:space="preserve">Vzorek papírové podložky č. 1, 5, 6 a 15 (8180, 8184, 8185 a 8288) byly pravděpodobně tvořeny hadrovinou ze lnu nebo konopí. </w:t>
            </w:r>
          </w:p>
          <w:p w14:paraId="48F9ED27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6D0B845E" w14:textId="370BC709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Vzorek papírové podložky č. 2, 3 a 4 (8181, 8182 a 8183) byly tvořeny převážně hadrovinou a malým množstvím nejspíše dřevoviny.</w:t>
            </w:r>
          </w:p>
          <w:p w14:paraId="59DF8440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019642DA" w14:textId="77777777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 xml:space="preserve">Vzorek textilie č 7, 9, 10, 11, 16 a 17 (8186, 8188, 8189, 8190, 8369 a 8370) byly pravděpodobně tvořeny vlákny lnu nebo konopí. </w:t>
            </w:r>
          </w:p>
          <w:p w14:paraId="23F01D26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6DE20328" w14:textId="7C8F63AF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Vzorek textilie č 8 a 12 (8187 a 8191) byly pravděpodobně tvořeny vlákny bavlny.</w:t>
            </w:r>
          </w:p>
          <w:p w14:paraId="1C86AF6B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129FFCDC" w14:textId="4E93F0B8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Povrchová barevná úprava vzorku č 5 (8184) byla tvořena pigmentem nejspíše na bázi umělého ultramarínu.</w:t>
            </w:r>
          </w:p>
          <w:p w14:paraId="1FFA55C9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1EB449FB" w14:textId="1F872DF2" w:rsidR="008E0751" w:rsidRPr="000C31D0" w:rsidRDefault="008E0751" w:rsidP="008E0751">
            <w:pPr>
              <w:rPr>
                <w:rFonts w:cstheme="minorHAnsi"/>
              </w:rPr>
            </w:pPr>
            <w:r w:rsidRPr="000C31D0">
              <w:rPr>
                <w:rFonts w:cstheme="minorHAnsi"/>
              </w:rPr>
              <w:t>Vzorek usně č. 13 a 14 (8189 a 8242) obsahovali tříslovinu.</w:t>
            </w:r>
          </w:p>
          <w:p w14:paraId="0586F5A8" w14:textId="77777777" w:rsidR="008E0751" w:rsidRPr="000C31D0" w:rsidRDefault="008E0751" w:rsidP="008E0751">
            <w:pPr>
              <w:rPr>
                <w:rFonts w:cstheme="minorHAnsi"/>
              </w:rPr>
            </w:pPr>
          </w:p>
          <w:p w14:paraId="1FFBA947" w14:textId="77777777" w:rsidR="008E0751" w:rsidRPr="000C31D0" w:rsidRDefault="008E0751" w:rsidP="00821499">
            <w:pPr>
              <w:rPr>
                <w:rFonts w:cstheme="minorHAnsi"/>
              </w:rPr>
            </w:pPr>
          </w:p>
          <w:p w14:paraId="36D30144" w14:textId="77777777" w:rsidR="0065280A" w:rsidRPr="000C31D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C31D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C31D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E0751" w:rsidRPr="000C31D0" w14:paraId="6588E497" w14:textId="77777777" w:rsidTr="00CF54D3">
        <w:tc>
          <w:tcPr>
            <w:tcW w:w="10060" w:type="dxa"/>
          </w:tcPr>
          <w:p w14:paraId="6A3A9C3E" w14:textId="77777777" w:rsidR="00AA48FC" w:rsidRPr="000C31D0" w:rsidRDefault="00AA48FC" w:rsidP="00821499">
            <w:pPr>
              <w:rPr>
                <w:rFonts w:cstheme="minorHAnsi"/>
                <w:b/>
              </w:rPr>
            </w:pPr>
            <w:r w:rsidRPr="000C31D0">
              <w:rPr>
                <w:rFonts w:cstheme="minorHAnsi"/>
                <w:b/>
              </w:rPr>
              <w:t>Fotodokumentace analýzy</w:t>
            </w:r>
          </w:p>
        </w:tc>
      </w:tr>
      <w:tr w:rsidR="003E7BFF" w:rsidRPr="000C31D0" w14:paraId="24BB7D60" w14:textId="77777777" w:rsidTr="00CF54D3">
        <w:tc>
          <w:tcPr>
            <w:tcW w:w="10060" w:type="dxa"/>
          </w:tcPr>
          <w:p w14:paraId="4FB66E8A" w14:textId="77777777" w:rsidR="00AA48FC" w:rsidRPr="000C31D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C31D0" w:rsidRDefault="0022194F" w:rsidP="00821499">
      <w:pPr>
        <w:spacing w:line="240" w:lineRule="auto"/>
        <w:rPr>
          <w:rFonts w:cstheme="minorHAnsi"/>
        </w:rPr>
      </w:pPr>
    </w:p>
    <w:sectPr w:rsidR="0022194F" w:rsidRPr="000C31D0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7A9A2" w14:textId="77777777" w:rsidR="007D3415" w:rsidRDefault="007D3415" w:rsidP="00AA48FC">
      <w:pPr>
        <w:spacing w:after="0" w:line="240" w:lineRule="auto"/>
      </w:pPr>
      <w:r>
        <w:separator/>
      </w:r>
    </w:p>
  </w:endnote>
  <w:endnote w:type="continuationSeparator" w:id="0">
    <w:p w14:paraId="4B980940" w14:textId="77777777" w:rsidR="007D3415" w:rsidRDefault="007D341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90145" w14:textId="77777777" w:rsidR="007D3415" w:rsidRDefault="007D3415" w:rsidP="00AA48FC">
      <w:pPr>
        <w:spacing w:after="0" w:line="240" w:lineRule="auto"/>
      </w:pPr>
      <w:r>
        <w:separator/>
      </w:r>
    </w:p>
  </w:footnote>
  <w:footnote w:type="continuationSeparator" w:id="0">
    <w:p w14:paraId="276073BD" w14:textId="77777777" w:rsidR="007D3415" w:rsidRDefault="007D341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24E8"/>
    <w:rsid w:val="0007253D"/>
    <w:rsid w:val="000A3395"/>
    <w:rsid w:val="000A6440"/>
    <w:rsid w:val="000C31D0"/>
    <w:rsid w:val="0021097B"/>
    <w:rsid w:val="0022194F"/>
    <w:rsid w:val="003449DF"/>
    <w:rsid w:val="003601F1"/>
    <w:rsid w:val="003C0AAB"/>
    <w:rsid w:val="003D0950"/>
    <w:rsid w:val="003E7BFF"/>
    <w:rsid w:val="00494840"/>
    <w:rsid w:val="005A54E0"/>
    <w:rsid w:val="005C155B"/>
    <w:rsid w:val="005E0A6A"/>
    <w:rsid w:val="0065280A"/>
    <w:rsid w:val="006B7B5E"/>
    <w:rsid w:val="00741898"/>
    <w:rsid w:val="007D3415"/>
    <w:rsid w:val="007F28BE"/>
    <w:rsid w:val="00821499"/>
    <w:rsid w:val="008E0751"/>
    <w:rsid w:val="009A03AE"/>
    <w:rsid w:val="009E6348"/>
    <w:rsid w:val="00AA48FC"/>
    <w:rsid w:val="00AD4566"/>
    <w:rsid w:val="00B90C16"/>
    <w:rsid w:val="00C30ACE"/>
    <w:rsid w:val="00C657DB"/>
    <w:rsid w:val="00C74C8C"/>
    <w:rsid w:val="00CC1EA8"/>
    <w:rsid w:val="00CF54D3"/>
    <w:rsid w:val="00D303A4"/>
    <w:rsid w:val="00D6299B"/>
    <w:rsid w:val="00DC41D3"/>
    <w:rsid w:val="00EB0453"/>
    <w:rsid w:val="00FA7FC8"/>
    <w:rsid w:val="00FC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0C31D0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0C31D0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2022-08-16T09:11:00Z</dcterms:created>
  <dcterms:modified xsi:type="dcterms:W3CDTF">2022-08-16T09:12:00Z</dcterms:modified>
</cp:coreProperties>
</file>